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7.xml" ContentType="application/vnd.openxmlformats-officedocument.wordprocessingml.footer+xml"/>
  <Override PartName="/word/footer8.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footer6.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09BB" w:rsidRDefault="003971B1">
      <w:pPr>
        <w:widowControl w:val="0"/>
        <w:spacing w:line="214" w:lineRule="auto"/>
        <w:jc w:val="center"/>
        <w:rPr>
          <w:b/>
          <w:spacing w:val="-6"/>
        </w:rPr>
      </w:pPr>
      <w:r>
        <w:rPr>
          <w:b/>
          <w:noProof/>
          <w:spacing w:val="-6"/>
        </w:rPr>
        <w:drawing>
          <wp:inline distT="0" distB="0" distL="0" distR="0">
            <wp:extent cx="6366510" cy="889834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98345"/>
                    </a:xfrm>
                    <a:prstGeom prst="rect">
                      <a:avLst/>
                    </a:prstGeom>
                    <a:noFill/>
                    <a:ln>
                      <a:noFill/>
                    </a:ln>
                  </pic:spPr>
                </pic:pic>
              </a:graphicData>
            </a:graphic>
          </wp:inline>
        </w:drawing>
      </w:r>
      <w:r>
        <w:rPr>
          <w:b/>
          <w:noProof/>
          <w:spacing w:val="-6"/>
        </w:rPr>
        <w:lastRenderedPageBreak/>
        <w:drawing>
          <wp:inline distT="0" distB="0" distL="0" distR="0">
            <wp:extent cx="6366510" cy="8908894"/>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08894"/>
                    </a:xfrm>
                    <a:prstGeom prst="rect">
                      <a:avLst/>
                    </a:prstGeom>
                    <a:noFill/>
                    <a:ln>
                      <a:noFill/>
                    </a:ln>
                  </pic:spPr>
                </pic:pic>
              </a:graphicData>
            </a:graphic>
          </wp:inline>
        </w:drawing>
      </w:r>
      <w:bookmarkStart w:id="0" w:name="_GoBack"/>
      <w:bookmarkEnd w:id="0"/>
      <w:r w:rsidR="00495A68">
        <w:rPr>
          <w:b/>
          <w:noProof/>
          <w:spacing w:val="-6"/>
        </w:rPr>
        <w:lastRenderedPageBreak/>
        <w:drawing>
          <wp:inline distT="0" distB="0" distL="0" distR="0">
            <wp:extent cx="6360886" cy="9829800"/>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9838491"/>
                    </a:xfrm>
                    <a:prstGeom prst="rect">
                      <a:avLst/>
                    </a:prstGeom>
                    <a:noFill/>
                    <a:ln>
                      <a:noFill/>
                    </a:ln>
                  </pic:spPr>
                </pic:pic>
              </a:graphicData>
            </a:graphic>
          </wp:inline>
        </w:drawing>
      </w:r>
    </w:p>
    <w:p w:rsidR="005509BB" w:rsidRDefault="005509BB">
      <w:pPr>
        <w:widowControl w:val="0"/>
        <w:spacing w:line="214" w:lineRule="auto"/>
        <w:jc w:val="center"/>
        <w:rPr>
          <w:b/>
          <w:spacing w:val="-6"/>
        </w:rPr>
      </w:pPr>
    </w:p>
    <w:p w:rsidR="00495A68" w:rsidRDefault="00495A68" w:rsidP="00495A68">
      <w:pPr>
        <w:jc w:val="center"/>
        <w:rPr>
          <w:b/>
          <w:color w:val="000000" w:themeColor="text1"/>
        </w:rPr>
      </w:pPr>
      <w:r>
        <w:rPr>
          <w:b/>
          <w:color w:val="000000" w:themeColor="text1"/>
        </w:rPr>
        <w:t>Соглашение №______</w:t>
      </w:r>
    </w:p>
    <w:p w:rsidR="00495A68" w:rsidRDefault="00495A68" w:rsidP="00495A68">
      <w:pPr>
        <w:ind w:firstLine="142"/>
        <w:jc w:val="center"/>
        <w:rPr>
          <w:color w:val="000000" w:themeColor="text1"/>
        </w:rPr>
      </w:pPr>
      <w:r>
        <w:rPr>
          <w:color w:val="000000" w:themeColor="text1"/>
        </w:rPr>
        <w:t xml:space="preserve">к Контракту № </w:t>
      </w:r>
      <w:r>
        <w:t xml:space="preserve">0851200000623005328 от «07» августа 2023 г.  </w:t>
      </w:r>
    </w:p>
    <w:p w:rsidR="00495A68" w:rsidRDefault="00495A68" w:rsidP="00495A68">
      <w:pPr>
        <w:ind w:firstLine="142"/>
        <w:rPr>
          <w:color w:val="000000" w:themeColor="text1"/>
        </w:rPr>
      </w:pPr>
    </w:p>
    <w:p w:rsidR="00495A68" w:rsidRDefault="00495A68" w:rsidP="00495A68">
      <w:pPr>
        <w:ind w:firstLine="142"/>
        <w:rPr>
          <w:color w:val="000000" w:themeColor="text1"/>
        </w:rPr>
      </w:pPr>
    </w:p>
    <w:p w:rsidR="00495A68" w:rsidRDefault="00495A68" w:rsidP="00495A68">
      <w:pPr>
        <w:ind w:firstLine="142"/>
        <w:rPr>
          <w:color w:val="000000" w:themeColor="text1"/>
        </w:rPr>
      </w:pPr>
      <w:r>
        <w:rPr>
          <w:color w:val="000000" w:themeColor="text1"/>
        </w:rPr>
        <w:t>г. Новосибирск</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            «___»___________ 2025 г.</w:t>
      </w:r>
    </w:p>
    <w:p w:rsidR="00495A68" w:rsidRDefault="00495A68" w:rsidP="00495A68">
      <w:pPr>
        <w:widowControl w:val="0"/>
        <w:autoSpaceDE w:val="0"/>
        <w:autoSpaceDN w:val="0"/>
        <w:adjustRightInd w:val="0"/>
        <w:rPr>
          <w:color w:val="000000" w:themeColor="text1"/>
        </w:rPr>
      </w:pPr>
    </w:p>
    <w:p w:rsidR="00495A68" w:rsidRDefault="00495A68" w:rsidP="00495A68">
      <w:pPr>
        <w:tabs>
          <w:tab w:val="left" w:pos="567"/>
          <w:tab w:val="left" w:pos="709"/>
          <w:tab w:val="left" w:pos="851"/>
        </w:tabs>
        <w:autoSpaceDE w:val="0"/>
        <w:autoSpaceDN w:val="0"/>
        <w:adjustRightInd w:val="0"/>
        <w:rPr>
          <w:spacing w:val="-6"/>
        </w:rPr>
      </w:pPr>
      <w:r>
        <w:t xml:space="preserve">           </w:t>
      </w:r>
      <w:proofErr w:type="gramStart"/>
      <w: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t>Воспанчука</w:t>
      </w:r>
      <w:proofErr w:type="spellEnd"/>
      <w:r>
        <w:t xml:space="preserve"> Владимира Викторовича, действующего на основании Устава с одной стороны и Общество с ограниченной ответственностью СУ «</w:t>
      </w:r>
      <w:proofErr w:type="spellStart"/>
      <w:r>
        <w:t>СибСтрой</w:t>
      </w:r>
      <w:proofErr w:type="spellEnd"/>
      <w:r>
        <w:t>» (ООО СУ «</w:t>
      </w:r>
      <w:proofErr w:type="spellStart"/>
      <w:r>
        <w:t>СибСтрой</w:t>
      </w:r>
      <w:proofErr w:type="spellEnd"/>
      <w:r>
        <w:t>»), именуемое в дальнейшем «Подрядчик», в лице директора Калашниковой Ольги Владимировны, действующего на основании Устава, с другой стороны, вместе именуемые «Стороны» и</w:t>
      </w:r>
      <w:proofErr w:type="gramEnd"/>
      <w:r>
        <w:t xml:space="preserve"> каждый в отдельности «Сторона», на основании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 п. 10.3. Контракта, в связи с отсутствием необходимости в выполнении работ по восстановлению и закреплению оси трассы Стороны пришли к соглашению о расторжении  Контракта, заключили настоящее соглашение о нижеследующем:</w:t>
      </w:r>
    </w:p>
    <w:p w:rsidR="00495A68" w:rsidRDefault="00495A68" w:rsidP="00495A68">
      <w:pPr>
        <w:widowControl w:val="0"/>
        <w:autoSpaceDE w:val="0"/>
        <w:autoSpaceDN w:val="0"/>
        <w:adjustRightInd w:val="0"/>
        <w:ind w:firstLine="567"/>
        <w:rPr>
          <w:color w:val="000000"/>
        </w:rPr>
      </w:pPr>
      <w:r>
        <w:rPr>
          <w:color w:val="000000"/>
        </w:rPr>
        <w:t xml:space="preserve">1. Расторгнуть по взаимному согласию Сторон контракт </w:t>
      </w:r>
      <w:r>
        <w:t xml:space="preserve">№ 0851200000623005328 от «07» августа 2023 г. </w:t>
      </w:r>
      <w:r>
        <w:rPr>
          <w:color w:val="000000"/>
        </w:rPr>
        <w:t xml:space="preserve">на выполнение </w:t>
      </w:r>
      <w:r>
        <w:t xml:space="preserve">работ по </w:t>
      </w:r>
      <w:proofErr w:type="gramStart"/>
      <w:r>
        <w:t>ремонту</w:t>
      </w:r>
      <w:proofErr w:type="gramEnd"/>
      <w:r>
        <w:t xml:space="preserve">  а/д «Чаны – Песчаное Озеро» в </w:t>
      </w:r>
      <w:proofErr w:type="spellStart"/>
      <w:r>
        <w:t>Чановском</w:t>
      </w:r>
      <w:proofErr w:type="spellEnd"/>
      <w:r>
        <w:t xml:space="preserve"> районе Новосибирской области</w:t>
      </w:r>
      <w:r>
        <w:rPr>
          <w:color w:val="000000"/>
        </w:rPr>
        <w:t xml:space="preserve">. </w:t>
      </w:r>
    </w:p>
    <w:p w:rsidR="00495A68" w:rsidRDefault="00495A68" w:rsidP="00495A68">
      <w:pPr>
        <w:widowControl w:val="0"/>
        <w:autoSpaceDE w:val="0"/>
        <w:autoSpaceDN w:val="0"/>
        <w:adjustRightInd w:val="0"/>
        <w:ind w:firstLine="567"/>
        <w:rPr>
          <w:color w:val="000000"/>
        </w:rPr>
      </w:pPr>
      <w:r>
        <w:rPr>
          <w:color w:val="000000"/>
        </w:rPr>
        <w:t xml:space="preserve">2. На момент подписания настоящего соглашения Подрядчиком выполнены, а Заказчиком приняты и оплачены работы на общую сумму 110 797 143,36 (Сто десять миллионов семьсот девяносто семь тысяч сто сорок три) рубля 36 копеек, с учетом НДС. </w:t>
      </w:r>
    </w:p>
    <w:p w:rsidR="00495A68" w:rsidRDefault="00495A68" w:rsidP="00495A68">
      <w:pPr>
        <w:widowControl w:val="0"/>
        <w:autoSpaceDE w:val="0"/>
        <w:autoSpaceDN w:val="0"/>
        <w:adjustRightInd w:val="0"/>
        <w:ind w:firstLine="567"/>
        <w:rPr>
          <w:color w:val="000000"/>
        </w:rPr>
      </w:pPr>
      <w:r>
        <w:rPr>
          <w:color w:val="000000"/>
        </w:rPr>
        <w:t>3. Подрядчик предоставляет гарантию качества на результат выполненных работ и несет гарантийные обязательства, в соответствии с п. 6.2. и 9.14 условий Контракта.</w:t>
      </w:r>
    </w:p>
    <w:p w:rsidR="00495A68" w:rsidRDefault="00495A68" w:rsidP="00495A68">
      <w:pPr>
        <w:widowControl w:val="0"/>
        <w:autoSpaceDE w:val="0"/>
        <w:autoSpaceDN w:val="0"/>
        <w:adjustRightInd w:val="0"/>
        <w:ind w:firstLine="567"/>
        <w:rPr>
          <w:color w:val="000000"/>
        </w:rPr>
      </w:pPr>
      <w:r>
        <w:rPr>
          <w:color w:val="000000"/>
        </w:rPr>
        <w:t xml:space="preserve">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  </w:t>
      </w:r>
    </w:p>
    <w:p w:rsidR="00495A68" w:rsidRDefault="00495A68" w:rsidP="00495A68">
      <w:pPr>
        <w:widowControl w:val="0"/>
        <w:autoSpaceDE w:val="0"/>
        <w:autoSpaceDN w:val="0"/>
        <w:adjustRightInd w:val="0"/>
        <w:ind w:firstLine="567"/>
        <w:rPr>
          <w:color w:val="000000" w:themeColor="text1"/>
        </w:rPr>
      </w:pPr>
      <w:r>
        <w:t>5.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rPr>
        <w:t>.</w:t>
      </w:r>
    </w:p>
    <w:p w:rsidR="00495A68" w:rsidRDefault="00495A68" w:rsidP="00495A68">
      <w:pPr>
        <w:autoSpaceDE w:val="0"/>
        <w:autoSpaceDN w:val="0"/>
        <w:adjustRightInd w:val="0"/>
        <w:rPr>
          <w:color w:val="000000" w:themeColor="text1"/>
          <w:sz w:val="28"/>
          <w:szCs w:val="28"/>
        </w:rPr>
      </w:pPr>
    </w:p>
    <w:p w:rsidR="00495A68" w:rsidRDefault="00495A68" w:rsidP="00495A68">
      <w:pPr>
        <w:autoSpaceDE w:val="0"/>
        <w:autoSpaceDN w:val="0"/>
        <w:adjustRightInd w:val="0"/>
        <w:rPr>
          <w:color w:val="000000" w:themeColor="text1"/>
          <w:sz w:val="28"/>
          <w:szCs w:val="28"/>
        </w:rPr>
      </w:pPr>
    </w:p>
    <w:p w:rsidR="00495A68" w:rsidRDefault="00495A68" w:rsidP="00495A68">
      <w:pPr>
        <w:autoSpaceDE w:val="0"/>
        <w:autoSpaceDN w:val="0"/>
        <w:adjustRightInd w:val="0"/>
        <w:rPr>
          <w:color w:val="000000" w:themeColor="text1"/>
          <w:sz w:val="28"/>
          <w:szCs w:val="28"/>
        </w:rPr>
      </w:pPr>
    </w:p>
    <w:tbl>
      <w:tblPr>
        <w:tblpPr w:leftFromText="180" w:rightFromText="180" w:bottomFromText="20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495A68" w:rsidTr="00495A68">
        <w:trPr>
          <w:trHeight w:val="416"/>
        </w:trPr>
        <w:tc>
          <w:tcPr>
            <w:tcW w:w="4230" w:type="dxa"/>
            <w:tcBorders>
              <w:top w:val="single" w:sz="4" w:space="0" w:color="FFFFFF"/>
              <w:left w:val="single" w:sz="4" w:space="0" w:color="FFFFFF"/>
              <w:bottom w:val="single" w:sz="4" w:space="0" w:color="FFFFFF"/>
              <w:right w:val="single" w:sz="4" w:space="0" w:color="FFFFFF"/>
            </w:tcBorders>
          </w:tcPr>
          <w:p w:rsidR="00495A68" w:rsidRDefault="00495A68" w:rsidP="00495A68">
            <w:pPr>
              <w:spacing w:line="276" w:lineRule="auto"/>
              <w:ind w:firstLine="0"/>
              <w:rPr>
                <w:b/>
                <w:sz w:val="28"/>
                <w:szCs w:val="28"/>
                <w:lang w:eastAsia="en-US"/>
              </w:rPr>
            </w:pPr>
            <w:r>
              <w:rPr>
                <w:b/>
                <w:sz w:val="28"/>
                <w:szCs w:val="28"/>
                <w:lang w:eastAsia="en-US"/>
              </w:rPr>
              <w:t>Заказчик:</w:t>
            </w:r>
          </w:p>
          <w:p w:rsidR="00495A68" w:rsidRDefault="00495A68" w:rsidP="00495A68">
            <w:pPr>
              <w:spacing w:line="276" w:lineRule="auto"/>
              <w:ind w:firstLine="0"/>
              <w:rPr>
                <w:lang w:eastAsia="en-US"/>
              </w:rPr>
            </w:pPr>
            <w:r>
              <w:rPr>
                <w:lang w:eastAsia="en-US"/>
              </w:rPr>
              <w:t>Начальник ГКУ НСО ТУАД</w:t>
            </w:r>
          </w:p>
          <w:p w:rsidR="00495A68" w:rsidRDefault="00495A68">
            <w:pPr>
              <w:spacing w:line="276" w:lineRule="auto"/>
              <w:rPr>
                <w:lang w:eastAsia="en-US"/>
              </w:rPr>
            </w:pPr>
          </w:p>
          <w:p w:rsidR="00495A68" w:rsidRDefault="00495A68">
            <w:pPr>
              <w:spacing w:line="276" w:lineRule="auto"/>
              <w:rPr>
                <w:lang w:eastAsia="en-US"/>
              </w:rPr>
            </w:pPr>
          </w:p>
          <w:p w:rsidR="00495A68" w:rsidRDefault="00495A68" w:rsidP="00495A68">
            <w:pPr>
              <w:spacing w:line="276" w:lineRule="auto"/>
              <w:ind w:firstLine="0"/>
              <w:rPr>
                <w:lang w:eastAsia="en-US"/>
              </w:rPr>
            </w:pPr>
            <w:r>
              <w:rPr>
                <w:lang w:eastAsia="en-US"/>
              </w:rPr>
              <w:t xml:space="preserve">__________ В.В. </w:t>
            </w:r>
            <w:proofErr w:type="spellStart"/>
            <w:r>
              <w:rPr>
                <w:lang w:eastAsia="en-US"/>
              </w:rPr>
              <w:t>Воспанчук</w:t>
            </w:r>
            <w:proofErr w:type="spellEnd"/>
          </w:p>
          <w:p w:rsidR="00495A68" w:rsidRDefault="00495A68" w:rsidP="00495A68">
            <w:pPr>
              <w:spacing w:line="276" w:lineRule="auto"/>
              <w:ind w:firstLine="0"/>
              <w:rPr>
                <w:sz w:val="28"/>
                <w:szCs w:val="28"/>
                <w:lang w:eastAsia="en-US"/>
              </w:rPr>
            </w:pPr>
            <w:r>
              <w:rPr>
                <w:lang w:eastAsia="en-US"/>
              </w:rPr>
              <w:t>М.П</w:t>
            </w:r>
            <w:r>
              <w:rPr>
                <w:sz w:val="28"/>
                <w:szCs w:val="28"/>
                <w:lang w:eastAsia="en-US"/>
              </w:rPr>
              <w:t xml:space="preserve">.   </w:t>
            </w:r>
          </w:p>
        </w:tc>
        <w:tc>
          <w:tcPr>
            <w:tcW w:w="1389" w:type="dxa"/>
            <w:tcBorders>
              <w:top w:val="single" w:sz="4" w:space="0" w:color="FFFFFF"/>
              <w:left w:val="single" w:sz="4" w:space="0" w:color="FFFFFF"/>
              <w:bottom w:val="single" w:sz="4" w:space="0" w:color="FFFFFF"/>
              <w:right w:val="single" w:sz="4" w:space="0" w:color="FFFFFF"/>
            </w:tcBorders>
          </w:tcPr>
          <w:p w:rsidR="00495A68" w:rsidRDefault="00495A68">
            <w:pPr>
              <w:spacing w:line="276" w:lineRule="auto"/>
              <w:rPr>
                <w:b/>
                <w:sz w:val="28"/>
                <w:szCs w:val="28"/>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495A68" w:rsidRDefault="00495A68" w:rsidP="00495A68">
            <w:pPr>
              <w:spacing w:line="276" w:lineRule="auto"/>
              <w:ind w:firstLine="0"/>
              <w:rPr>
                <w:rFonts w:eastAsia="Calibri"/>
                <w:b/>
                <w:sz w:val="28"/>
                <w:szCs w:val="20"/>
                <w:lang w:eastAsia="en-US"/>
              </w:rPr>
            </w:pPr>
            <w:r>
              <w:rPr>
                <w:b/>
                <w:sz w:val="28"/>
                <w:lang w:eastAsia="en-US"/>
              </w:rPr>
              <w:t>Подрядчик:</w:t>
            </w:r>
          </w:p>
          <w:p w:rsidR="00495A68" w:rsidRDefault="00495A68" w:rsidP="00495A68">
            <w:pPr>
              <w:widowControl w:val="0"/>
              <w:spacing w:line="276" w:lineRule="auto"/>
              <w:ind w:firstLine="0"/>
              <w:rPr>
                <w:lang w:eastAsia="en-US"/>
              </w:rPr>
            </w:pPr>
            <w:r>
              <w:rPr>
                <w:lang w:eastAsia="en-US"/>
              </w:rPr>
              <w:t>Директор ООО СУ «</w:t>
            </w:r>
            <w:proofErr w:type="spellStart"/>
            <w:r>
              <w:rPr>
                <w:lang w:eastAsia="en-US"/>
              </w:rPr>
              <w:t>СибСтрой</w:t>
            </w:r>
            <w:proofErr w:type="spellEnd"/>
            <w:r>
              <w:rPr>
                <w:lang w:eastAsia="en-US"/>
              </w:rPr>
              <w:t>»</w:t>
            </w:r>
          </w:p>
          <w:p w:rsidR="00495A68" w:rsidRDefault="00495A68">
            <w:pPr>
              <w:widowControl w:val="0"/>
              <w:spacing w:line="276" w:lineRule="auto"/>
              <w:rPr>
                <w:lang w:eastAsia="en-US"/>
              </w:rPr>
            </w:pPr>
          </w:p>
          <w:p w:rsidR="00495A68" w:rsidRDefault="00495A68">
            <w:pPr>
              <w:widowControl w:val="0"/>
              <w:tabs>
                <w:tab w:val="left" w:pos="960"/>
              </w:tabs>
              <w:spacing w:line="276" w:lineRule="auto"/>
              <w:rPr>
                <w:lang w:eastAsia="en-US"/>
              </w:rPr>
            </w:pPr>
            <w:r>
              <w:rPr>
                <w:lang w:eastAsia="en-US"/>
              </w:rPr>
              <w:tab/>
            </w:r>
          </w:p>
          <w:p w:rsidR="00495A68" w:rsidRDefault="00495A68" w:rsidP="00495A68">
            <w:pPr>
              <w:widowControl w:val="0"/>
              <w:spacing w:line="276" w:lineRule="auto"/>
              <w:ind w:firstLine="0"/>
              <w:rPr>
                <w:lang w:eastAsia="en-US"/>
              </w:rPr>
            </w:pPr>
            <w:r>
              <w:rPr>
                <w:lang w:eastAsia="en-US"/>
              </w:rPr>
              <w:t>________________ О.В. Калашникова</w:t>
            </w:r>
          </w:p>
          <w:p w:rsidR="00495A68" w:rsidRDefault="00495A68" w:rsidP="00495A68">
            <w:pPr>
              <w:spacing w:after="60" w:line="276" w:lineRule="auto"/>
              <w:ind w:firstLine="0"/>
              <w:rPr>
                <w:sz w:val="28"/>
                <w:szCs w:val="28"/>
                <w:lang w:eastAsia="en-US"/>
              </w:rPr>
            </w:pPr>
            <w:r>
              <w:rPr>
                <w:lang w:eastAsia="en-US"/>
              </w:rPr>
              <w:t>М.П.</w:t>
            </w:r>
          </w:p>
        </w:tc>
      </w:tr>
    </w:tbl>
    <w:p w:rsidR="00495A68" w:rsidRDefault="00495A68" w:rsidP="00495A68">
      <w:pPr>
        <w:rPr>
          <w:rFonts w:eastAsia="Calibri"/>
          <w:color w:val="000000" w:themeColor="text1"/>
          <w:sz w:val="28"/>
          <w:szCs w:val="28"/>
        </w:rPr>
      </w:pPr>
    </w:p>
    <w:p w:rsidR="00495A68" w:rsidRDefault="00495A68">
      <w:pPr>
        <w:ind w:firstLine="0"/>
        <w:jc w:val="left"/>
        <w:rPr>
          <w:b/>
          <w:spacing w:val="-6"/>
        </w:rPr>
      </w:pPr>
      <w:r>
        <w:rPr>
          <w:b/>
          <w:spacing w:val="-6"/>
        </w:rPr>
        <w:br w:type="page"/>
      </w:r>
    </w:p>
    <w:p w:rsidR="001F642E" w:rsidRDefault="00495A68" w:rsidP="001F642E">
      <w:pPr>
        <w:widowControl w:val="0"/>
        <w:spacing w:line="214" w:lineRule="auto"/>
        <w:ind w:firstLine="0"/>
        <w:jc w:val="center"/>
        <w:rPr>
          <w:b/>
          <w:spacing w:val="-6"/>
        </w:rPr>
      </w:pPr>
      <w:r>
        <w:rPr>
          <w:b/>
          <w:noProof/>
          <w:spacing w:val="-6"/>
        </w:rPr>
        <w:lastRenderedPageBreak/>
        <w:drawing>
          <wp:inline distT="0" distB="0" distL="0" distR="0">
            <wp:extent cx="6229350" cy="903642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33080" cy="9041840"/>
                    </a:xfrm>
                    <a:prstGeom prst="rect">
                      <a:avLst/>
                    </a:prstGeom>
                    <a:noFill/>
                    <a:ln>
                      <a:noFill/>
                    </a:ln>
                  </pic:spPr>
                </pic:pic>
              </a:graphicData>
            </a:graphic>
          </wp:inline>
        </w:drawing>
      </w:r>
    </w:p>
    <w:p w:rsidR="001F642E" w:rsidRDefault="001F642E">
      <w:pPr>
        <w:ind w:firstLine="0"/>
        <w:jc w:val="left"/>
        <w:rPr>
          <w:b/>
          <w:spacing w:val="-6"/>
        </w:rPr>
      </w:pPr>
      <w:r>
        <w:rPr>
          <w:b/>
          <w:spacing w:val="-6"/>
        </w:rPr>
        <w:br w:type="page"/>
      </w:r>
    </w:p>
    <w:p w:rsidR="00166922" w:rsidRDefault="00166922" w:rsidP="001F642E">
      <w:pPr>
        <w:widowControl w:val="0"/>
        <w:spacing w:line="214" w:lineRule="auto"/>
        <w:ind w:firstLine="0"/>
        <w:jc w:val="center"/>
        <w:rPr>
          <w:b/>
          <w:spacing w:val="-6"/>
        </w:rPr>
      </w:pPr>
      <w:r>
        <w:rPr>
          <w:b/>
          <w:noProof/>
          <w:spacing w:val="-6"/>
        </w:rPr>
        <w:lastRenderedPageBreak/>
        <w:drawing>
          <wp:inline distT="0" distB="0" distL="0" distR="0">
            <wp:extent cx="6362700" cy="9372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9378212"/>
                    </a:xfrm>
                    <a:prstGeom prst="rect">
                      <a:avLst/>
                    </a:prstGeom>
                    <a:noFill/>
                    <a:ln>
                      <a:noFill/>
                    </a:ln>
                  </pic:spPr>
                </pic:pic>
              </a:graphicData>
            </a:graphic>
          </wp:inline>
        </w:drawing>
      </w:r>
    </w:p>
    <w:p w:rsidR="00166922" w:rsidRDefault="00166922">
      <w:pPr>
        <w:ind w:firstLine="0"/>
        <w:jc w:val="left"/>
        <w:rPr>
          <w:b/>
          <w:spacing w:val="-6"/>
        </w:rPr>
      </w:pPr>
      <w:r>
        <w:rPr>
          <w:b/>
          <w:spacing w:val="-6"/>
        </w:rPr>
        <w:br w:type="page"/>
      </w:r>
    </w:p>
    <w:p w:rsidR="00166922" w:rsidRDefault="00166922" w:rsidP="001F642E">
      <w:pPr>
        <w:widowControl w:val="0"/>
        <w:spacing w:line="214" w:lineRule="auto"/>
        <w:ind w:firstLine="0"/>
        <w:jc w:val="center"/>
        <w:rPr>
          <w:b/>
          <w:spacing w:val="-6"/>
        </w:rPr>
      </w:pPr>
      <w:r>
        <w:rPr>
          <w:b/>
          <w:noProof/>
          <w:spacing w:val="-6"/>
        </w:rPr>
        <w:lastRenderedPageBreak/>
        <w:drawing>
          <wp:inline distT="0" distB="0" distL="0" distR="0">
            <wp:extent cx="6366510" cy="9026331"/>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9026331"/>
                    </a:xfrm>
                    <a:prstGeom prst="rect">
                      <a:avLst/>
                    </a:prstGeom>
                    <a:noFill/>
                    <a:ln>
                      <a:noFill/>
                    </a:ln>
                  </pic:spPr>
                </pic:pic>
              </a:graphicData>
            </a:graphic>
          </wp:inline>
        </w:drawing>
      </w:r>
    </w:p>
    <w:p w:rsidR="00166922" w:rsidRDefault="00166922">
      <w:pPr>
        <w:ind w:firstLine="0"/>
        <w:jc w:val="left"/>
        <w:rPr>
          <w:b/>
          <w:spacing w:val="-6"/>
        </w:rPr>
      </w:pPr>
      <w:r>
        <w:rPr>
          <w:b/>
          <w:spacing w:val="-6"/>
        </w:rPr>
        <w:br w:type="page"/>
      </w:r>
    </w:p>
    <w:p w:rsidR="00166922" w:rsidRDefault="00166922" w:rsidP="001F642E">
      <w:pPr>
        <w:widowControl w:val="0"/>
        <w:spacing w:line="214" w:lineRule="auto"/>
        <w:ind w:firstLine="0"/>
        <w:jc w:val="center"/>
        <w:rPr>
          <w:b/>
          <w:spacing w:val="-6"/>
        </w:rPr>
      </w:pPr>
      <w:r>
        <w:rPr>
          <w:b/>
          <w:noProof/>
          <w:spacing w:val="-6"/>
        </w:rPr>
        <w:lastRenderedPageBreak/>
        <w:drawing>
          <wp:inline distT="0" distB="0" distL="0" distR="0">
            <wp:extent cx="6366510" cy="8988924"/>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8924"/>
                    </a:xfrm>
                    <a:prstGeom prst="rect">
                      <a:avLst/>
                    </a:prstGeom>
                    <a:noFill/>
                    <a:ln>
                      <a:noFill/>
                    </a:ln>
                  </pic:spPr>
                </pic:pic>
              </a:graphicData>
            </a:graphic>
          </wp:inline>
        </w:drawing>
      </w:r>
      <w:r>
        <w:rPr>
          <w:b/>
          <w:noProof/>
          <w:spacing w:val="-6"/>
        </w:rPr>
        <w:lastRenderedPageBreak/>
        <w:drawing>
          <wp:inline distT="0" distB="0" distL="0" distR="0">
            <wp:extent cx="6366510" cy="8990284"/>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90284"/>
                    </a:xfrm>
                    <a:prstGeom prst="rect">
                      <a:avLst/>
                    </a:prstGeom>
                    <a:noFill/>
                    <a:ln>
                      <a:noFill/>
                    </a:ln>
                  </pic:spPr>
                </pic:pic>
              </a:graphicData>
            </a:graphic>
          </wp:inline>
        </w:drawing>
      </w:r>
      <w:r>
        <w:rPr>
          <w:b/>
          <w:noProof/>
          <w:spacing w:val="-6"/>
        </w:rPr>
        <w:lastRenderedPageBreak/>
        <w:drawing>
          <wp:inline distT="0" distB="0" distL="0" distR="0">
            <wp:extent cx="6366510" cy="907169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9071694"/>
                    </a:xfrm>
                    <a:prstGeom prst="rect">
                      <a:avLst/>
                    </a:prstGeom>
                    <a:noFill/>
                    <a:ln>
                      <a:noFill/>
                    </a:ln>
                  </pic:spPr>
                </pic:pic>
              </a:graphicData>
            </a:graphic>
          </wp:inline>
        </w:drawing>
      </w:r>
      <w:r>
        <w:rPr>
          <w:b/>
          <w:noProof/>
          <w:spacing w:val="-6"/>
        </w:rPr>
        <w:lastRenderedPageBreak/>
        <w:drawing>
          <wp:inline distT="0" distB="0" distL="0" distR="0">
            <wp:extent cx="6366510" cy="905734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9057349"/>
                    </a:xfrm>
                    <a:prstGeom prst="rect">
                      <a:avLst/>
                    </a:prstGeom>
                    <a:noFill/>
                    <a:ln>
                      <a:noFill/>
                    </a:ln>
                  </pic:spPr>
                </pic:pic>
              </a:graphicData>
            </a:graphic>
          </wp:inline>
        </w:drawing>
      </w:r>
    </w:p>
    <w:p w:rsidR="00166922" w:rsidRDefault="00166922">
      <w:pPr>
        <w:ind w:firstLine="0"/>
        <w:jc w:val="left"/>
        <w:rPr>
          <w:b/>
          <w:spacing w:val="-6"/>
        </w:rPr>
      </w:pPr>
      <w:r>
        <w:rPr>
          <w:b/>
          <w:spacing w:val="-6"/>
        </w:rPr>
        <w:br w:type="page"/>
      </w:r>
    </w:p>
    <w:p w:rsidR="005509BB" w:rsidRDefault="00C15D03" w:rsidP="001F642E">
      <w:pPr>
        <w:widowControl w:val="0"/>
        <w:spacing w:line="214" w:lineRule="auto"/>
        <w:ind w:firstLine="0"/>
        <w:jc w:val="center"/>
        <w:rPr>
          <w:b/>
          <w:spacing w:val="-6"/>
        </w:rPr>
      </w:pPr>
      <w:r>
        <w:rPr>
          <w:b/>
          <w:spacing w:val="-6"/>
        </w:rPr>
        <w:lastRenderedPageBreak/>
        <w:t xml:space="preserve">КОНТРАКТ № </w:t>
      </w:r>
      <w:r w:rsidR="006D1E69" w:rsidRPr="006D1E69">
        <w:rPr>
          <w:b/>
          <w:spacing w:val="-6"/>
        </w:rPr>
        <w:t>0851200000623005328</w:t>
      </w:r>
    </w:p>
    <w:p w:rsidR="005509BB" w:rsidRDefault="00C15D03">
      <w:pPr>
        <w:widowControl w:val="0"/>
        <w:spacing w:line="214" w:lineRule="auto"/>
        <w:ind w:firstLine="0"/>
        <w:rPr>
          <w:spacing w:val="-6"/>
        </w:rPr>
      </w:pPr>
      <w:bookmarkStart w:id="1" w:name="Par683"/>
      <w:bookmarkEnd w:id="1"/>
      <w:r>
        <w:rPr>
          <w:spacing w:val="-6"/>
        </w:rPr>
        <w:t>г. Новосибирск                                                                                                                 «</w:t>
      </w:r>
      <w:r w:rsidR="00B61119">
        <w:rPr>
          <w:spacing w:val="-6"/>
        </w:rPr>
        <w:t>07</w:t>
      </w:r>
      <w:r>
        <w:rPr>
          <w:spacing w:val="-6"/>
        </w:rPr>
        <w:t xml:space="preserve">» </w:t>
      </w:r>
      <w:r w:rsidR="00B61119">
        <w:rPr>
          <w:spacing w:val="-6"/>
        </w:rPr>
        <w:t>августа</w:t>
      </w:r>
      <w:r>
        <w:rPr>
          <w:spacing w:val="-6"/>
        </w:rPr>
        <w:t xml:space="preserve"> 2023 г.  </w:t>
      </w:r>
    </w:p>
    <w:p w:rsidR="005509BB" w:rsidRDefault="00C15D03">
      <w:pPr>
        <w:widowControl w:val="0"/>
        <w:spacing w:line="214" w:lineRule="auto"/>
        <w:rPr>
          <w:spacing w:val="-6"/>
        </w:rPr>
      </w:pPr>
      <w:r>
        <w:rPr>
          <w:spacing w:val="-6"/>
        </w:rPr>
        <w:tab/>
      </w:r>
      <w:r>
        <w:rPr>
          <w:spacing w:val="-6"/>
        </w:rPr>
        <w:tab/>
        <w:t xml:space="preserve">               </w:t>
      </w:r>
    </w:p>
    <w:p w:rsidR="005509BB" w:rsidRDefault="00C15D03">
      <w:proofErr w:type="gramStart"/>
      <w: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t>Воспанчука</w:t>
      </w:r>
      <w:proofErr w:type="spellEnd"/>
      <w:r>
        <w:t xml:space="preserve"> Владимира Викторовича, действующего на основании Устава с одной стороны, и </w:t>
      </w:r>
      <w:r w:rsidR="00182BE0" w:rsidRPr="005E6DB5">
        <w:t>Общество с ограниченной ответственностью СУ "</w:t>
      </w:r>
      <w:proofErr w:type="spellStart"/>
      <w:r w:rsidR="00182BE0" w:rsidRPr="005E6DB5">
        <w:t>СибСтрой</w:t>
      </w:r>
      <w:proofErr w:type="spellEnd"/>
      <w:r w:rsidR="00182BE0" w:rsidRPr="005E6DB5">
        <w:t>" (ООО СУ "</w:t>
      </w:r>
      <w:proofErr w:type="spellStart"/>
      <w:r w:rsidR="00182BE0" w:rsidRPr="005E6DB5">
        <w:t>СибСтрой</w:t>
      </w:r>
      <w:proofErr w:type="spellEnd"/>
      <w:r w:rsidR="00182BE0" w:rsidRPr="005E6DB5">
        <w:t>")</w:t>
      </w:r>
      <w:r>
        <w:t xml:space="preserve">, именуемое в дальнейшем «Подрядчик», в лице </w:t>
      </w:r>
      <w:r w:rsidR="00182BE0">
        <w:t>директора</w:t>
      </w:r>
      <w:r w:rsidR="00182BE0" w:rsidRPr="00182BE0">
        <w:rPr>
          <w:spacing w:val="-1"/>
          <w:w w:val="105"/>
          <w:sz w:val="23"/>
          <w:szCs w:val="22"/>
          <w:lang w:eastAsia="en-US"/>
        </w:rPr>
        <w:t xml:space="preserve"> </w:t>
      </w:r>
      <w:r w:rsidR="00182BE0" w:rsidRPr="00182BE0">
        <w:t>Пономаренко Кирилл</w:t>
      </w:r>
      <w:r w:rsidR="00182BE0">
        <w:t>а</w:t>
      </w:r>
      <w:r w:rsidR="00182BE0" w:rsidRPr="00182BE0">
        <w:t xml:space="preserve"> Дмитриевич</w:t>
      </w:r>
      <w:r w:rsidR="00182BE0">
        <w:t>а</w:t>
      </w:r>
      <w:r>
        <w:t>, действующ</w:t>
      </w:r>
      <w:r w:rsidR="00182BE0">
        <w:t xml:space="preserve">его </w:t>
      </w:r>
      <w:r>
        <w:t xml:space="preserve">  на основании </w:t>
      </w:r>
      <w:r w:rsidR="00182BE0">
        <w:t>Устава</w:t>
      </w:r>
      <w:r>
        <w:t>, с другой</w:t>
      </w:r>
      <w:proofErr w:type="gramEnd"/>
      <w:r>
        <w:t xml:space="preserve"> </w:t>
      </w:r>
      <w:proofErr w:type="gramStart"/>
      <w:r>
        <w:t xml:space="preserve">стороны, </w:t>
      </w:r>
      <w:r>
        <w:rPr>
          <w:spacing w:val="-6"/>
        </w:rPr>
        <w:t>вместе именуемые «Стороны» и каждый в отдельности «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t xml:space="preserve"> Закона Новосибирской области от 23.12.2022 N 307-ОЗ «Об областном бюджете Новосибирской области на 2023 год и плановый период</w:t>
      </w:r>
      <w:proofErr w:type="gramEnd"/>
      <w:r>
        <w:t xml:space="preserve"> </w:t>
      </w:r>
      <w:proofErr w:type="gramStart"/>
      <w:r>
        <w:t>2024 и 2025 годов»,</w:t>
      </w:r>
      <w:r>
        <w:rPr>
          <w:spacing w:val="-6"/>
        </w:rPr>
        <w:t xml:space="preserve"> 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w:t>
      </w:r>
      <w:r w:rsidR="00642C63" w:rsidRPr="00642C63">
        <w:rPr>
          <w:spacing w:val="-6"/>
        </w:rPr>
        <w:t>Министерства</w:t>
      </w:r>
      <w:r w:rsidRPr="00642C63">
        <w:rPr>
          <w:spacing w:val="-6"/>
        </w:rPr>
        <w:t xml:space="preserve"> </w:t>
      </w:r>
      <w:r>
        <w:rPr>
          <w:spacing w:val="-6"/>
        </w:rPr>
        <w:t xml:space="preserve">транспорта и дорожного хозяйства Новосибирской области «О лимитах бюджетных ассигнований» от 19.05.2023 года № 111, при способе определения Подрядчика путем проведения электронной процедуры (протокол подведения итогов № </w:t>
      </w:r>
      <w:r w:rsidR="00182BE0">
        <w:rPr>
          <w:spacing w:val="-6"/>
        </w:rPr>
        <w:t xml:space="preserve"> 0851200000623005328 </w:t>
      </w:r>
      <w:r>
        <w:rPr>
          <w:spacing w:val="-6"/>
        </w:rPr>
        <w:t xml:space="preserve"> от </w:t>
      </w:r>
      <w:r w:rsidR="00182BE0">
        <w:rPr>
          <w:spacing w:val="-6"/>
        </w:rPr>
        <w:t>27.07.</w:t>
      </w:r>
      <w:r>
        <w:rPr>
          <w:spacing w:val="-6"/>
        </w:rPr>
        <w:t>2023), заключили</w:t>
      </w:r>
      <w:proofErr w:type="gramEnd"/>
      <w:r>
        <w:rPr>
          <w:spacing w:val="-6"/>
        </w:rPr>
        <w:t xml:space="preserve"> настоящий контракт (далее – Контракт) о нижеследующем:</w:t>
      </w:r>
    </w:p>
    <w:p w:rsidR="005509BB" w:rsidRDefault="005509BB">
      <w:pPr>
        <w:pStyle w:val="affb"/>
        <w:spacing w:before="0" w:after="0"/>
      </w:pPr>
    </w:p>
    <w:p w:rsidR="005509BB" w:rsidRDefault="005509BB">
      <w:pPr>
        <w:pStyle w:val="affb"/>
        <w:spacing w:before="0" w:after="0"/>
      </w:pPr>
    </w:p>
    <w:p w:rsidR="005509BB" w:rsidRDefault="00C15D03">
      <w:pPr>
        <w:pStyle w:val="affb"/>
        <w:spacing w:before="0" w:after="0"/>
      </w:pPr>
      <w:r>
        <w:t>1. Предмет Контракта</w:t>
      </w:r>
    </w:p>
    <w:p w:rsidR="005509BB" w:rsidRDefault="005509BB">
      <w:pPr>
        <w:rPr>
          <w:lang w:eastAsia="en-US"/>
        </w:rPr>
      </w:pPr>
    </w:p>
    <w:p w:rsidR="005509BB" w:rsidRDefault="00C15D03">
      <w:pPr>
        <w:rPr>
          <w:lang w:eastAsia="en-US"/>
        </w:rPr>
      </w:pPr>
      <w:r>
        <w:rPr>
          <w:lang w:eastAsia="en-US"/>
        </w:rPr>
        <w:t xml:space="preserve">1.1. </w:t>
      </w:r>
      <w:proofErr w:type="gramStart"/>
      <w:r>
        <w:rPr>
          <w:lang w:eastAsia="en-US"/>
        </w:rPr>
        <w:t xml:space="preserve">Предметом Контракта является выполнение по заданию Заказчика работ по ремонту (далее – Работы) а/д «Чаны – Песчаное Озеро» в </w:t>
      </w:r>
      <w:proofErr w:type="spellStart"/>
      <w:r>
        <w:rPr>
          <w:lang w:eastAsia="en-US"/>
        </w:rPr>
        <w:t>Чановском</w:t>
      </w:r>
      <w:proofErr w:type="spellEnd"/>
      <w:r>
        <w:rPr>
          <w:lang w:eastAsia="en-US"/>
        </w:rPr>
        <w:t xml:space="preserve"> районе Новосибирской области (далее – Объект) в соответствии с «Описанием объекта закупки» (Приложение № 1 к Контракту) и на условиях, предусмотренных Контрактом.</w:t>
      </w:r>
      <w:proofErr w:type="gramEnd"/>
    </w:p>
    <w:p w:rsidR="005509BB" w:rsidRDefault="00C15D03">
      <w:pPr>
        <w:rPr>
          <w:rFonts w:ascii="Segoe UI" w:hAnsi="Segoe UI" w:cs="Segoe UI"/>
        </w:rPr>
      </w:pPr>
      <w:r>
        <w:rPr>
          <w:lang w:eastAsia="en-US"/>
        </w:rPr>
        <w:t>Идентификационный код закупки: 232540510031654050100102580014211244</w:t>
      </w:r>
    </w:p>
    <w:p w:rsidR="005509BB" w:rsidRPr="00642C63" w:rsidRDefault="00C15D03">
      <w:r w:rsidRPr="00642C63">
        <w:rPr>
          <w:lang w:eastAsia="en-US"/>
        </w:rPr>
        <w:t xml:space="preserve">1.2. Объемы Работ, подлежащие выполнению в соответствии с Контрактом, указаны </w:t>
      </w:r>
      <w:proofErr w:type="gramStart"/>
      <w:r w:rsidRPr="00642C63">
        <w:rPr>
          <w:lang w:eastAsia="en-US"/>
        </w:rPr>
        <w:t>в</w:t>
      </w:r>
      <w:proofErr w:type="gramEnd"/>
      <w:r w:rsidRPr="00642C63">
        <w:rPr>
          <w:lang w:eastAsia="en-US"/>
        </w:rPr>
        <w:t> утвержденной проектной и рабочей документацией (далее – Документация).</w:t>
      </w:r>
    </w:p>
    <w:p w:rsidR="005509BB" w:rsidRDefault="00C15D03">
      <w:pPr>
        <w:rPr>
          <w:lang w:eastAsia="en-US"/>
        </w:rPr>
      </w:pPr>
      <w:r>
        <w:rPr>
          <w:lang w:eastAsia="en-US"/>
        </w:rPr>
        <w:t xml:space="preserve">1.3. Интересы Заказчика по выполнению настоящего Контракта представляют ответственные должностные лица Заказчика: начальник отдела ремонта и </w:t>
      </w:r>
      <w:proofErr w:type="gramStart"/>
      <w:r>
        <w:rPr>
          <w:lang w:eastAsia="en-US"/>
        </w:rPr>
        <w:t>содержания</w:t>
      </w:r>
      <w:proofErr w:type="gramEnd"/>
      <w:r>
        <w:rPr>
          <w:lang w:eastAsia="en-US"/>
        </w:rPr>
        <w:t xml:space="preserve"> автомобильных дорог – Астапов Максим Васильевич.</w:t>
      </w:r>
    </w:p>
    <w:p w:rsidR="005509BB" w:rsidRDefault="00C15D03">
      <w:pPr>
        <w:rPr>
          <w:lang w:eastAsia="en-US"/>
        </w:rPr>
      </w:pPr>
      <w:r>
        <w:rPr>
          <w:lang w:eastAsia="en-US"/>
        </w:rPr>
        <w:t xml:space="preserve">Надзор и </w:t>
      </w:r>
      <w:proofErr w:type="gramStart"/>
      <w:r>
        <w:rPr>
          <w:lang w:eastAsia="en-US"/>
        </w:rPr>
        <w:t>контроль за</w:t>
      </w:r>
      <w:proofErr w:type="gramEnd"/>
      <w:r>
        <w:rPr>
          <w:lang w:eastAsia="en-US"/>
        </w:rPr>
        <w:t xml:space="preserve"> выполнением Работ, приемку выполненных Подрядчиком Работ, подписание документов о приемке, расшифровок к документам о приемке по форме Приложения № 4 к Контракту,  подписание других документов, предусмотренных </w:t>
      </w:r>
      <w:r>
        <w:t>Контрактом,</w:t>
      </w:r>
      <w:r>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509BB" w:rsidRDefault="00C15D03">
      <w:pPr>
        <w:rPr>
          <w:lang w:eastAsia="en-US"/>
        </w:rPr>
      </w:pPr>
      <w:r>
        <w:rPr>
          <w:lang w:eastAsia="en-US"/>
        </w:rPr>
        <w:t xml:space="preserve">1.4. 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расшифровок к документам о приемке по форме Приложения № 4 к Контракту,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Pr>
          <w:lang w:eastAsia="en-US"/>
        </w:rPr>
        <w:t>позднее</w:t>
      </w:r>
      <w:proofErr w:type="gramEnd"/>
      <w:r>
        <w:rPr>
          <w:lang w:eastAsia="en-US"/>
        </w:rPr>
        <w:t xml:space="preserve"> чем за 3 (три) дня до подписания указанных документов и при смене доверенного лица.</w:t>
      </w:r>
    </w:p>
    <w:p w:rsidR="005509BB" w:rsidRDefault="00C15D03">
      <w:pPr>
        <w:pStyle w:val="affb"/>
      </w:pPr>
      <w:r>
        <w:t>2. Цена Контракта и порядок расчетов</w:t>
      </w:r>
    </w:p>
    <w:p w:rsidR="005509BB" w:rsidRDefault="00C15D03">
      <w:pPr>
        <w:rPr>
          <w:lang w:eastAsia="en-US"/>
        </w:rPr>
      </w:pPr>
      <w:bookmarkStart w:id="2" w:name="Par32"/>
      <w:bookmarkEnd w:id="2"/>
      <w:r>
        <w:rPr>
          <w:lang w:eastAsia="en-US"/>
        </w:rPr>
        <w:t xml:space="preserve">2.1. 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6D1E69" w:rsidRDefault="00C15D03">
      <w:pPr>
        <w:rPr>
          <w:lang w:eastAsia="en-US"/>
        </w:rPr>
      </w:pPr>
      <w:r>
        <w:rPr>
          <w:lang w:eastAsia="en-US"/>
        </w:rPr>
        <w:t xml:space="preserve">Цена контракта (цена работ) составляет </w:t>
      </w:r>
      <w:r w:rsidR="00182BE0">
        <w:rPr>
          <w:lang w:eastAsia="en-US"/>
        </w:rPr>
        <w:t xml:space="preserve">110 888 541,99 (Сто десять миллионов восемьсот восемьдесят восемь тысяч пятьсот </w:t>
      </w:r>
      <w:r w:rsidR="00182BE0" w:rsidRPr="00FE4B46">
        <w:rPr>
          <w:lang w:eastAsia="en-US"/>
        </w:rPr>
        <w:t>сорок один)</w:t>
      </w:r>
      <w:r w:rsidRPr="00FE4B46">
        <w:rPr>
          <w:lang w:eastAsia="en-US"/>
        </w:rPr>
        <w:t xml:space="preserve"> рубл</w:t>
      </w:r>
      <w:r w:rsidR="00182BE0" w:rsidRPr="00FE4B46">
        <w:rPr>
          <w:lang w:eastAsia="en-US"/>
        </w:rPr>
        <w:t>ь</w:t>
      </w:r>
      <w:r w:rsidRPr="00FE4B46">
        <w:rPr>
          <w:lang w:eastAsia="en-US"/>
        </w:rPr>
        <w:t xml:space="preserve"> </w:t>
      </w:r>
      <w:r w:rsidR="00182BE0" w:rsidRPr="00FE4B46">
        <w:rPr>
          <w:lang w:eastAsia="en-US"/>
        </w:rPr>
        <w:t xml:space="preserve">99 </w:t>
      </w:r>
      <w:r w:rsidRPr="00FE4B46">
        <w:rPr>
          <w:lang w:eastAsia="en-US"/>
        </w:rPr>
        <w:t>копеек</w:t>
      </w:r>
      <w:r w:rsidR="00182BE0" w:rsidRPr="00FE4B46">
        <w:rPr>
          <w:lang w:eastAsia="en-US"/>
        </w:rPr>
        <w:t>,</w:t>
      </w:r>
      <w:r w:rsidRPr="00FE4B46">
        <w:rPr>
          <w:lang w:eastAsia="en-US"/>
        </w:rPr>
        <w:t xml:space="preserve"> с учетом налога на добавленную стоимость по налоговой ставке </w:t>
      </w:r>
      <w:r w:rsidR="00304F89" w:rsidRPr="00FE4B46">
        <w:rPr>
          <w:lang w:eastAsia="en-US"/>
        </w:rPr>
        <w:t>20</w:t>
      </w:r>
      <w:r w:rsidRPr="00FE4B46">
        <w:rPr>
          <w:lang w:eastAsia="en-US"/>
        </w:rPr>
        <w:t xml:space="preserve"> процентов</w:t>
      </w:r>
      <w:r w:rsidR="006D1E69">
        <w:rPr>
          <w:lang w:eastAsia="en-US"/>
        </w:rPr>
        <w:t>.</w:t>
      </w:r>
    </w:p>
    <w:p w:rsidR="005509BB" w:rsidRDefault="00FE4B46">
      <w:pPr>
        <w:rPr>
          <w:lang w:eastAsia="en-US"/>
        </w:rPr>
      </w:pPr>
      <w:r w:rsidRPr="00FE4B46">
        <w:rPr>
          <w:lang w:eastAsia="en-US"/>
        </w:rPr>
        <w:t xml:space="preserve"> </w:t>
      </w:r>
      <w:r w:rsidR="00C15D03" w:rsidRPr="00FE4B46">
        <w:rPr>
          <w:lang w:eastAsia="en-US"/>
        </w:rPr>
        <w:t>Объем</w:t>
      </w:r>
      <w:r w:rsidR="00C15D03">
        <w:rPr>
          <w:lang w:eastAsia="en-US"/>
        </w:rPr>
        <w:t xml:space="preserve"> ассигнований на 2024 год составляет: </w:t>
      </w:r>
      <w:r w:rsidR="006451DE">
        <w:rPr>
          <w:lang w:eastAsia="en-US"/>
        </w:rPr>
        <w:t>110 888 541,99 (Сто десять миллионов восемьсот восемьдесят восемь тысяч пятьсот сорок один) рубль 99 копеек</w:t>
      </w:r>
      <w:r w:rsidR="00C15D03">
        <w:rPr>
          <w:lang w:eastAsia="en-US"/>
        </w:rPr>
        <w:t>, с учетом НДС</w:t>
      </w:r>
      <w:r w:rsidR="006D1E69">
        <w:rPr>
          <w:lang w:eastAsia="en-US"/>
        </w:rPr>
        <w:t>.</w:t>
      </w:r>
    </w:p>
    <w:p w:rsidR="005509BB" w:rsidRDefault="00C15D03">
      <w:pPr>
        <w:rPr>
          <w:lang w:eastAsia="en-US"/>
        </w:rPr>
      </w:pPr>
      <w:r>
        <w:rPr>
          <w:lang w:eastAsia="en-US"/>
        </w:rPr>
        <w:lastRenderedPageBreak/>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FE4B46">
        <w:rPr>
          <w:lang w:eastAsia="en-US"/>
        </w:rPr>
        <w:t>0,8249999999219</w:t>
      </w:r>
      <w:r>
        <w:rPr>
          <w:lang w:eastAsia="en-US"/>
        </w:rPr>
        <w:t>).</w:t>
      </w:r>
    </w:p>
    <w:p w:rsidR="005509BB" w:rsidRDefault="00C15D03">
      <w:pPr>
        <w:rPr>
          <w:i/>
          <w:lang w:eastAsia="en-US"/>
        </w:rPr>
      </w:pPr>
      <w:r>
        <w:rPr>
          <w:i/>
          <w:lang w:eastAsia="en-US"/>
        </w:rPr>
        <w:t>В случае</w:t>
      </w:r>
      <w:proofErr w:type="gramStart"/>
      <w:r>
        <w:rPr>
          <w:i/>
          <w:lang w:eastAsia="en-US"/>
        </w:rPr>
        <w:t>,</w:t>
      </w:r>
      <w:proofErr w:type="gramEnd"/>
      <w:r>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5509BB" w:rsidRDefault="00C15D03">
      <w:pPr>
        <w:rPr>
          <w:lang w:eastAsia="en-US"/>
        </w:rPr>
      </w:pPr>
      <w:r>
        <w:rPr>
          <w:lang w:eastAsia="en-US"/>
        </w:rPr>
        <w:t xml:space="preserve">Источником финансирования являются средства областного бюджета Новосибирской области. </w:t>
      </w:r>
    </w:p>
    <w:p w:rsidR="005509BB" w:rsidRDefault="00C15D03">
      <w:pPr>
        <w:tabs>
          <w:tab w:val="left" w:pos="0"/>
        </w:tabs>
        <w:spacing w:line="20" w:lineRule="atLeast"/>
        <w:ind w:firstLine="567"/>
      </w:pPr>
      <w:r>
        <w:tab/>
      </w:r>
      <w:r>
        <w:rPr>
          <w:lang w:eastAsia="en-US"/>
        </w:rPr>
        <w:t>Средства областного бюджета поступают Заказчику по подразделу «Дорожное хозяйство (дорожные фонды)», в том числе по статье</w:t>
      </w:r>
      <w:r>
        <w:t xml:space="preserve"> «Финансовое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1760409610R153932244225, мероприятие 10.00.00, тип средств </w:t>
      </w:r>
      <w:r>
        <w:rPr>
          <w:i/>
        </w:rPr>
        <w:t xml:space="preserve"> 01.01.10 </w:t>
      </w:r>
      <w:r>
        <w:t xml:space="preserve">в сумме </w:t>
      </w:r>
      <w:r w:rsidR="00AA1DD5">
        <w:rPr>
          <w:lang w:eastAsia="en-US"/>
        </w:rPr>
        <w:t>110 888 541,99 (Сто десять миллионов восемьсот восемьдесят восемь тысяч пятьсот сорок один) рубль 99 копеек</w:t>
      </w:r>
      <w:r>
        <w:t>.</w:t>
      </w:r>
    </w:p>
    <w:p w:rsidR="005509BB" w:rsidRDefault="00C15D03">
      <w:pPr>
        <w:rPr>
          <w:lang w:eastAsia="en-US"/>
        </w:rPr>
      </w:pPr>
      <w:r>
        <w:rPr>
          <w:lang w:eastAsia="en-US"/>
        </w:rPr>
        <w:t>2.2. 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5509BB" w:rsidRDefault="00C15D03">
      <w:pPr>
        <w:rPr>
          <w:lang w:eastAsia="en-US"/>
        </w:rPr>
      </w:pPr>
      <w:r>
        <w:rPr>
          <w:lang w:eastAsia="en-US"/>
        </w:rPr>
        <w:t xml:space="preserve">2.3. </w:t>
      </w:r>
      <w:proofErr w:type="gramStart"/>
      <w:r>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w:t>
      </w:r>
      <w:proofErr w:type="spellStart"/>
      <w:r>
        <w:rPr>
          <w:lang w:eastAsia="en-US"/>
        </w:rPr>
        <w:t>собираемостки</w:t>
      </w:r>
      <w:proofErr w:type="spellEnd"/>
      <w:r>
        <w:rPr>
          <w:lang w:eastAsia="en-US"/>
        </w:rPr>
        <w:t xml:space="preserve">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Pr>
          <w:lang w:eastAsia="en-US"/>
        </w:rPr>
        <w:t xml:space="preserve"> по Новосибирской области. </w:t>
      </w:r>
    </w:p>
    <w:p w:rsidR="005509BB" w:rsidRPr="00FE4B46" w:rsidRDefault="00C15D03">
      <w:pPr>
        <w:rPr>
          <w:rFonts w:ascii="Times New Roman CYR" w:hAnsi="Times New Roman CYR" w:cs="Times New Roman CYR"/>
          <w:i/>
        </w:rPr>
      </w:pPr>
      <w:r>
        <w:t xml:space="preserve">2.4. </w:t>
      </w:r>
      <w:proofErr w:type="gramStart"/>
      <w:r>
        <w:t xml:space="preserve">Оплата выполненных Работ производится Заказчиком </w:t>
      </w:r>
      <w:r>
        <w:rPr>
          <w:i/>
        </w:rPr>
        <w:t xml:space="preserve">на отдельный счет, открытый Подрядчиком в банке, осуществляющем банковское сопровождение настоящего Контракта в сроки и размерах,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(Приложение № 2 к Контракту), в срок не более 7 (семи) рабочих дней с даты подписания Заказчиком документа о </w:t>
      </w:r>
      <w:r w:rsidRPr="00FE4B46">
        <w:rPr>
          <w:i/>
        </w:rPr>
        <w:t>приемке в</w:t>
      </w:r>
      <w:proofErr w:type="gramEnd"/>
      <w:r w:rsidRPr="00FE4B46">
        <w:rPr>
          <w:i/>
        </w:rPr>
        <w:t xml:space="preserve"> </w:t>
      </w:r>
      <w:r w:rsidRPr="00FE4B46">
        <w:rPr>
          <w:rFonts w:ascii="Times New Roman CYR" w:hAnsi="Times New Roman CYR" w:cs="Times New Roman CYR"/>
          <w:i/>
        </w:rPr>
        <w:t xml:space="preserve">Единой информационной системе (далее по тексту </w:t>
      </w:r>
      <w:r w:rsidRPr="00FE4B46">
        <w:rPr>
          <w:i/>
        </w:rPr>
        <w:t xml:space="preserve">– </w:t>
      </w:r>
      <w:r w:rsidRPr="00FE4B46">
        <w:rPr>
          <w:rFonts w:ascii="Times New Roman CYR" w:hAnsi="Times New Roman CYR" w:cs="Times New Roman CYR"/>
          <w:i/>
        </w:rPr>
        <w:t xml:space="preserve">ЕИС) при отсутствии у Заказчика претензий по объему и качеству выполненных работ и  представленных Подрядчиком счета и счета-фактуры. </w:t>
      </w:r>
    </w:p>
    <w:p w:rsidR="005509BB" w:rsidRDefault="00C15D03">
      <w:pPr>
        <w:rPr>
          <w:lang w:eastAsia="en-US"/>
        </w:rPr>
      </w:pPr>
      <w:r w:rsidRPr="00FE4B46">
        <w:rPr>
          <w:lang w:eastAsia="en-US"/>
        </w:rPr>
        <w:t>Обязательства Заказчика по оплате выполненных и принятых Работ считаются исполненными с момента списания денежных сре</w:t>
      </w:r>
      <w:proofErr w:type="gramStart"/>
      <w:r w:rsidRPr="00FE4B46">
        <w:rPr>
          <w:lang w:eastAsia="en-US"/>
        </w:rPr>
        <w:t>дств с л</w:t>
      </w:r>
      <w:proofErr w:type="gramEnd"/>
      <w:r w:rsidRPr="00FE4B46">
        <w:rPr>
          <w:lang w:eastAsia="en-US"/>
        </w:rPr>
        <w:t>ицевого счета Заказчика. За дальнейшее прохождение денежных средств Заказчик ответственности</w:t>
      </w:r>
      <w:r>
        <w:rPr>
          <w:lang w:eastAsia="en-US"/>
        </w:rPr>
        <w:t xml:space="preserve"> не несет.</w:t>
      </w:r>
    </w:p>
    <w:p w:rsidR="005509BB" w:rsidRDefault="00C15D03">
      <w:pPr>
        <w:rPr>
          <w:lang w:eastAsia="en-US"/>
        </w:rPr>
      </w:pPr>
      <w:r>
        <w:rPr>
          <w:lang w:eastAsia="en-US"/>
        </w:rPr>
        <w:t>2.5.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5509BB" w:rsidRDefault="00C15D03">
      <w:r>
        <w:t xml:space="preserve">2.6.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5509BB" w:rsidRDefault="00C15D03">
      <w:r>
        <w:t xml:space="preserve">При приемке выполненных Работ для подтверждения объемов, качества и </w:t>
      </w:r>
      <w:proofErr w:type="gramStart"/>
      <w:r>
        <w:t>стоимости</w:t>
      </w:r>
      <w:proofErr w:type="gramEnd"/>
      <w:r>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5509BB" w:rsidRDefault="00C15D03">
      <w:r>
        <w:rPr>
          <w:rFonts w:eastAsia="Calibri"/>
        </w:rPr>
        <w:t xml:space="preserve">2.7. К стоимости Работ, переходящих по вине Подрядчика на следующий год из-за несоблюдения им «Графика </w:t>
      </w:r>
      <w:r>
        <w:t>выполнения работ</w:t>
      </w:r>
      <w:r>
        <w:rPr>
          <w:rFonts w:eastAsia="Calibri"/>
        </w:rPr>
        <w:t>» (Приложение № 2</w:t>
      </w:r>
      <w:r>
        <w:t xml:space="preserve"> к Контракту), индекс-дефлятор следующего года не применяется.</w:t>
      </w:r>
    </w:p>
    <w:p w:rsidR="005509BB" w:rsidRDefault="00C15D03">
      <w:r>
        <w:lastRenderedPageBreak/>
        <w:t xml:space="preserve">2.8. </w:t>
      </w:r>
      <w:proofErr w:type="gramStart"/>
      <w:r>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5509BB" w:rsidRDefault="00C15D03">
      <w:pPr>
        <w:pStyle w:val="affb"/>
      </w:pPr>
      <w:r>
        <w:t>3. Порядок выполнения Работ</w:t>
      </w:r>
    </w:p>
    <w:p w:rsidR="005509BB" w:rsidRDefault="00C15D03">
      <w:pPr>
        <w:rPr>
          <w:lang w:eastAsia="en-US"/>
        </w:rPr>
      </w:pPr>
      <w:r>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5509BB" w:rsidRDefault="00C15D03">
      <w:pPr>
        <w:rPr>
          <w:lang w:eastAsia="en-US"/>
        </w:rPr>
      </w:pPr>
      <w:r>
        <w:rPr>
          <w:lang w:eastAsia="en-US"/>
        </w:rPr>
        <w:t xml:space="preserve">3.2. Место выполнения Работ: а/д «Чаны – Песчаное Озеро» в </w:t>
      </w:r>
      <w:proofErr w:type="spellStart"/>
      <w:r>
        <w:rPr>
          <w:lang w:eastAsia="en-US"/>
        </w:rPr>
        <w:t>Чановском</w:t>
      </w:r>
      <w:proofErr w:type="spellEnd"/>
      <w:r>
        <w:rPr>
          <w:lang w:eastAsia="en-US"/>
        </w:rPr>
        <w:t xml:space="preserve"> районе Новосибирской области</w:t>
      </w:r>
      <w:r>
        <w:t xml:space="preserve">, участок работ </w:t>
      </w:r>
      <w:proofErr w:type="gramStart"/>
      <w:r>
        <w:t>км</w:t>
      </w:r>
      <w:proofErr w:type="gramEnd"/>
      <w:r>
        <w:t xml:space="preserve"> 26+170 – км 33+820, протяженностью 7,65 км, </w:t>
      </w:r>
      <w:r>
        <w:rPr>
          <w:lang w:eastAsia="en-US"/>
        </w:rPr>
        <w:t xml:space="preserve">(по месту нахождения Объекта). </w:t>
      </w:r>
    </w:p>
    <w:p w:rsidR="005509BB" w:rsidRDefault="00C15D03">
      <w:pPr>
        <w:rPr>
          <w:lang w:eastAsia="en-US"/>
        </w:rPr>
      </w:pPr>
      <w:r>
        <w:rPr>
          <w:lang w:eastAsia="en-US"/>
        </w:rPr>
        <w:t>3.3. Сроки выполнения Работ и исполнения отдельных этапов Контракта.</w:t>
      </w:r>
    </w:p>
    <w:p w:rsidR="005509BB" w:rsidRDefault="00C15D03">
      <w:pPr>
        <w:rPr>
          <w:lang w:eastAsia="en-US"/>
        </w:rPr>
      </w:pPr>
      <w:r>
        <w:rPr>
          <w:lang w:eastAsia="en-US"/>
        </w:rPr>
        <w:t>Сроки выполнения работ по Контракту:</w:t>
      </w:r>
    </w:p>
    <w:p w:rsidR="005509BB" w:rsidRDefault="00C15D03">
      <w:pPr>
        <w:rPr>
          <w:lang w:eastAsia="en-US"/>
        </w:rPr>
      </w:pPr>
      <w:r>
        <w:rPr>
          <w:lang w:eastAsia="en-US"/>
        </w:rPr>
        <w:t xml:space="preserve">Дата начала выполнения работ по </w:t>
      </w:r>
      <w:r>
        <w:rPr>
          <w:lang w:val="en-US" w:eastAsia="en-US"/>
        </w:rPr>
        <w:t>I</w:t>
      </w:r>
      <w:r>
        <w:rPr>
          <w:lang w:eastAsia="en-US"/>
        </w:rPr>
        <w:t xml:space="preserve"> этапу  – </w:t>
      </w:r>
      <w:proofErr w:type="gramStart"/>
      <w:r>
        <w:rPr>
          <w:lang w:eastAsia="en-US"/>
        </w:rPr>
        <w:t>с даты заключения</w:t>
      </w:r>
      <w:proofErr w:type="gramEnd"/>
      <w:r>
        <w:rPr>
          <w:lang w:eastAsia="en-US"/>
        </w:rPr>
        <w:t xml:space="preserve"> Контракта.</w:t>
      </w:r>
    </w:p>
    <w:p w:rsidR="005509BB" w:rsidRDefault="00C15D03">
      <w:pPr>
        <w:rPr>
          <w:lang w:eastAsia="en-US"/>
        </w:rPr>
      </w:pPr>
      <w:r>
        <w:rPr>
          <w:lang w:eastAsia="en-US"/>
        </w:rPr>
        <w:t xml:space="preserve">Дата окончания выполнения работ по </w:t>
      </w:r>
      <w:r>
        <w:rPr>
          <w:lang w:val="en-US" w:eastAsia="en-US"/>
        </w:rPr>
        <w:t>I</w:t>
      </w:r>
      <w:r>
        <w:rPr>
          <w:lang w:eastAsia="en-US"/>
        </w:rPr>
        <w:t xml:space="preserve"> этапу – 15.07.2024 г.</w:t>
      </w:r>
    </w:p>
    <w:p w:rsidR="005509BB" w:rsidRDefault="00C15D03">
      <w:pPr>
        <w:rPr>
          <w:lang w:eastAsia="en-US"/>
        </w:rPr>
      </w:pPr>
      <w:r>
        <w:rPr>
          <w:lang w:eastAsia="en-US"/>
        </w:rPr>
        <w:t xml:space="preserve">Дата начала выполнения работ по </w:t>
      </w:r>
      <w:r>
        <w:rPr>
          <w:lang w:val="en-US" w:eastAsia="en-US"/>
        </w:rPr>
        <w:t>II</w:t>
      </w:r>
      <w:r>
        <w:rPr>
          <w:lang w:eastAsia="en-US"/>
        </w:rPr>
        <w:t xml:space="preserve"> этапу – 16.07.2024 г.</w:t>
      </w:r>
    </w:p>
    <w:p w:rsidR="005509BB" w:rsidRDefault="00C15D03">
      <w:pPr>
        <w:rPr>
          <w:lang w:eastAsia="en-US"/>
        </w:rPr>
      </w:pPr>
      <w:r>
        <w:rPr>
          <w:lang w:eastAsia="en-US"/>
        </w:rPr>
        <w:t xml:space="preserve">Дата окончания выполнения работ по </w:t>
      </w:r>
      <w:r>
        <w:rPr>
          <w:lang w:val="en-US" w:eastAsia="en-US"/>
        </w:rPr>
        <w:t>II</w:t>
      </w:r>
      <w:r>
        <w:rPr>
          <w:lang w:eastAsia="en-US"/>
        </w:rPr>
        <w:t xml:space="preserve"> этапу –  на Объекте – 15.09.2024 г. (до данной даты результат Работ должен быть сдан Заказчику).</w:t>
      </w:r>
    </w:p>
    <w:p w:rsidR="005509BB" w:rsidRDefault="00C15D03">
      <w:pPr>
        <w:rPr>
          <w:lang w:eastAsia="en-US"/>
        </w:rPr>
      </w:pPr>
      <w:r>
        <w:rPr>
          <w:lang w:eastAsia="en-US"/>
        </w:rPr>
        <w:t xml:space="preserve">Сроки выполнения Работ по этапам устанавливаются </w:t>
      </w:r>
      <w:r>
        <w:t>«Графиком выполнения работ» (Приложение № 2).</w:t>
      </w:r>
    </w:p>
    <w:p w:rsidR="005509BB" w:rsidRDefault="00C15D03">
      <w:r>
        <w:t>Сроки исполнения отдельных этапов Контракта:</w:t>
      </w:r>
    </w:p>
    <w:p w:rsidR="005509BB" w:rsidRDefault="00C15D03">
      <w:pPr>
        <w:numPr>
          <w:ilvl w:val="0"/>
          <w:numId w:val="47"/>
        </w:numPr>
        <w:tabs>
          <w:tab w:val="left" w:pos="1134"/>
        </w:tabs>
        <w:ind w:left="0" w:firstLine="709"/>
        <w:contextualSpacing/>
      </w:pPr>
      <w:r>
        <w:t xml:space="preserve">Дата начала исполнения  I этапа  – </w:t>
      </w:r>
      <w:proofErr w:type="gramStart"/>
      <w:r>
        <w:t>с даты заключения</w:t>
      </w:r>
      <w:proofErr w:type="gramEnd"/>
      <w:r>
        <w:t xml:space="preserve"> Контракта.</w:t>
      </w:r>
    </w:p>
    <w:p w:rsidR="005509BB" w:rsidRDefault="00C15D03">
      <w:pPr>
        <w:numPr>
          <w:ilvl w:val="0"/>
          <w:numId w:val="47"/>
        </w:numPr>
        <w:tabs>
          <w:tab w:val="left" w:pos="1134"/>
        </w:tabs>
        <w:ind w:left="0" w:firstLine="709"/>
        <w:contextualSpacing/>
      </w:pPr>
      <w:r>
        <w:t xml:space="preserve">Дата окончания исполнения I этапа  – </w:t>
      </w:r>
      <w:r>
        <w:rPr>
          <w:lang w:eastAsia="en-US"/>
        </w:rPr>
        <w:t>24.07.2024 г.</w:t>
      </w:r>
    </w:p>
    <w:p w:rsidR="005509BB" w:rsidRDefault="00C15D03">
      <w:pPr>
        <w:numPr>
          <w:ilvl w:val="0"/>
          <w:numId w:val="47"/>
        </w:numPr>
        <w:tabs>
          <w:tab w:val="left" w:pos="1134"/>
        </w:tabs>
        <w:ind w:left="0" w:firstLine="709"/>
        <w:contextualSpacing/>
      </w:pPr>
      <w:r>
        <w:t xml:space="preserve">Дата начала исполнения  II этапа  – </w:t>
      </w:r>
      <w:r>
        <w:rPr>
          <w:lang w:eastAsia="en-US"/>
        </w:rPr>
        <w:t>16.07.2024 г.</w:t>
      </w:r>
    </w:p>
    <w:p w:rsidR="005509BB" w:rsidRDefault="00C15D03">
      <w:pPr>
        <w:numPr>
          <w:ilvl w:val="0"/>
          <w:numId w:val="47"/>
        </w:numPr>
        <w:tabs>
          <w:tab w:val="left" w:pos="1134"/>
        </w:tabs>
        <w:ind w:left="0" w:firstLine="709"/>
        <w:contextualSpacing/>
      </w:pPr>
      <w:r>
        <w:t xml:space="preserve">Дата окончания исполнения II этапа  – </w:t>
      </w:r>
      <w:r>
        <w:rPr>
          <w:lang w:eastAsia="en-US"/>
        </w:rPr>
        <w:t>24.09.2024 г.</w:t>
      </w:r>
    </w:p>
    <w:p w:rsidR="005509BB" w:rsidRDefault="00C15D03">
      <w:r>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5509BB" w:rsidRDefault="00C15D03">
      <w:r>
        <w:t xml:space="preserve">3.4. </w:t>
      </w:r>
      <w:proofErr w:type="gramStart"/>
      <w:r>
        <w:t>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5509BB" w:rsidRDefault="00C15D03">
      <w:pPr>
        <w:pStyle w:val="affb"/>
        <w:rPr>
          <w:lang w:eastAsia="en-US"/>
        </w:rPr>
      </w:pPr>
      <w:r>
        <w:rPr>
          <w:lang w:eastAsia="en-US"/>
        </w:rPr>
        <w:t>4. Порядок сдачи и приемки выполненных Работ</w:t>
      </w:r>
    </w:p>
    <w:p w:rsidR="005509BB" w:rsidRDefault="00C15D03">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поэтапной приемке Заказчиком в срок не позднее 15 (пятнадцати) рабочих дней </w:t>
      </w:r>
      <w:proofErr w:type="gramStart"/>
      <w:r>
        <w:rPr>
          <w:rFonts w:ascii="Times New Roman" w:hAnsi="Times New Roman" w:cs="Times New Roman"/>
          <w:sz w:val="24"/>
          <w:szCs w:val="24"/>
        </w:rPr>
        <w:t>с даты получения</w:t>
      </w:r>
      <w:proofErr w:type="gramEnd"/>
      <w:r>
        <w:rPr>
          <w:rFonts w:ascii="Times New Roman" w:hAnsi="Times New Roman" w:cs="Times New Roman"/>
          <w:sz w:val="24"/>
          <w:szCs w:val="24"/>
        </w:rPr>
        <w:t xml:space="preserve"> от Подрядчика официального извещения о завершении Работ на Объекте, документов, предусмотренных п. 4.6. Контракта. </w:t>
      </w:r>
    </w:p>
    <w:p w:rsidR="005509BB" w:rsidRDefault="00C15D03">
      <w:pPr>
        <w:ind w:firstLine="539"/>
        <w:rPr>
          <w:iCs/>
        </w:rPr>
      </w:pPr>
      <w:r>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5509BB" w:rsidRDefault="00C15D03">
      <w:pPr>
        <w:ind w:firstLine="539"/>
        <w:rPr>
          <w:iCs/>
        </w:rPr>
      </w:pPr>
      <w:r>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19" w:tooltip="consultantplus://offline/ref=171B76908CDBFA5A72AACAF6FD0EBBAC0EF4F95B5E1ADB52624D49E9019F5F2F29E4D08271CE3D3528A241374Fj0vBG" w:history="1">
        <w:r>
          <w:rPr>
            <w:iCs/>
          </w:rPr>
          <w:t>законом</w:t>
        </w:r>
      </w:hyperlink>
      <w:r>
        <w:rPr>
          <w:iCs/>
        </w:rPr>
        <w:t xml:space="preserve"> о контрактной системе. </w:t>
      </w:r>
      <w:proofErr w:type="gramStart"/>
      <w:r>
        <w:rPr>
          <w:iCs/>
        </w:rPr>
        <w:t xml:space="preserve">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w:t>
      </w:r>
      <w:r>
        <w:rPr>
          <w:iCs/>
        </w:rPr>
        <w:lastRenderedPageBreak/>
        <w:t>результатам указанной экспертизы предложения экспертов, экспертных организаций, привлеченных для ее проведения.</w:t>
      </w:r>
      <w:proofErr w:type="gramEnd"/>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Приемка работ оформляется документом о приемке в форме электронного документа, который  формируется, подписывается и размещается в ЕИС согласно п. 4.14.- 4.21.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Работ, предусмотренной «Графиком выполнения работ» (Приложение № 2) в соответствии с п. 4.6. Контракта. </w:t>
      </w:r>
    </w:p>
    <w:p w:rsidR="005509BB" w:rsidRDefault="00C15D03">
      <w:pPr>
        <w:pStyle w:val="affffffa"/>
        <w:spacing w:after="0"/>
        <w:ind w:left="0"/>
        <w:rPr>
          <w:rFonts w:ascii="Times New Roman" w:hAnsi="Times New Roman"/>
          <w:sz w:val="24"/>
          <w:szCs w:val="24"/>
        </w:rPr>
      </w:pPr>
      <w:r>
        <w:rPr>
          <w:rFonts w:ascii="Times New Roman" w:hAnsi="Times New Roman"/>
          <w:sz w:val="24"/>
          <w:szCs w:val="24"/>
        </w:rPr>
        <w:t xml:space="preserve">4.2. Заказчик производит приемку выполненных Работ в соответствии с «Графиком выполнения работ» (приложение № 2 к Контракту), пунктом 4.1. </w:t>
      </w:r>
      <w:r w:rsidR="00642C63">
        <w:rPr>
          <w:rFonts w:ascii="Times New Roman" w:hAnsi="Times New Roman"/>
          <w:sz w:val="24"/>
          <w:szCs w:val="24"/>
        </w:rPr>
        <w:t>Контракта</w:t>
      </w:r>
      <w:r>
        <w:rPr>
          <w:rFonts w:ascii="Times New Roman" w:hAnsi="Times New Roman"/>
          <w:sz w:val="24"/>
          <w:szCs w:val="24"/>
        </w:rPr>
        <w:t xml:space="preserve">  при условии:</w:t>
      </w:r>
    </w:p>
    <w:p w:rsidR="005509BB" w:rsidRDefault="00C15D03">
      <w:pPr>
        <w:pStyle w:val="ConsPlusNormal"/>
        <w:ind w:firstLine="709"/>
        <w:jc w:val="both"/>
        <w:rPr>
          <w:rFonts w:ascii="Times New Roman" w:hAnsi="Times New Roman" w:cs="Times New Roman"/>
          <w:sz w:val="24"/>
          <w:szCs w:val="24"/>
        </w:rPr>
      </w:pPr>
      <w:r>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Pr>
          <w:rFonts w:ascii="Times New Roman" w:hAnsi="Times New Roman" w:cs="Times New Roman"/>
          <w:sz w:val="24"/>
          <w:szCs w:val="24"/>
        </w:rPr>
        <w:t xml:space="preserve">; </w:t>
      </w:r>
    </w:p>
    <w:p w:rsidR="005509BB" w:rsidRDefault="00C15D03">
      <w:pPr>
        <w:pStyle w:val="ConsPlusNormal"/>
        <w:numPr>
          <w:ilvl w:val="0"/>
          <w:numId w:val="37"/>
        </w:numPr>
        <w:tabs>
          <w:tab w:val="left" w:pos="993"/>
          <w:tab w:val="left" w:pos="2126"/>
        </w:tabs>
        <w:ind w:left="0" w:firstLine="709"/>
        <w:jc w:val="both"/>
        <w:rPr>
          <w:rFonts w:ascii="Times New Roman" w:hAnsi="Times New Roman" w:cs="Times New Roman"/>
          <w:sz w:val="24"/>
          <w:szCs w:val="24"/>
        </w:rPr>
      </w:pPr>
      <w:r>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Pr>
          <w:rFonts w:ascii="Times New Roman" w:hAnsi="Times New Roman" w:cs="Times New Roman"/>
          <w:sz w:val="24"/>
          <w:szCs w:val="24"/>
        </w:rPr>
        <w:t>не предъявление</w:t>
      </w:r>
      <w:proofErr w:type="gramEnd"/>
      <w:r>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5509BB" w:rsidRDefault="00C15D03">
      <w:pPr>
        <w:widowControl w:val="0"/>
      </w:pPr>
      <w:r>
        <w:t xml:space="preserve">4.4. Приемка выполненных Работ производится по конструктивным элементам в соответствии с ГОСТ </w:t>
      </w:r>
      <w:proofErr w:type="gramStart"/>
      <w:r>
        <w:t>Р</w:t>
      </w:r>
      <w:proofErr w:type="gramEnd"/>
      <w:r>
        <w:t xml:space="preserve"> 59120-2021 и других действующих нормативных документов. Контроль качества выполненных работ осуществляется в </w:t>
      </w:r>
      <w:r w:rsidR="00642C63">
        <w:t>соответствие</w:t>
      </w:r>
      <w:r>
        <w:t xml:space="preserve"> с ОДМ 218.4.031-2016, ГОСТ </w:t>
      </w:r>
      <w:proofErr w:type="gramStart"/>
      <w:r>
        <w:t>Р</w:t>
      </w:r>
      <w:proofErr w:type="gramEnd"/>
      <w:r>
        <w:t xml:space="preserve"> 59120-2021 и других действующих нормативных документов.</w:t>
      </w:r>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4.6. Подрядчик за 20 (двадцать) рабочих дней до даты окончания выполнения Работ, предусмотренной «Графиком выполнения работ» (Приложение № 2), направляет Заказчику официальное извещение о завершении Работ.</w:t>
      </w:r>
    </w:p>
    <w:p w:rsidR="005509BB" w:rsidRDefault="00C15D03">
      <w:pPr>
        <w:pStyle w:val="ConsPlusNormal"/>
        <w:ind w:firstLine="709"/>
        <w:jc w:val="both"/>
        <w:rPr>
          <w:rFonts w:ascii="Times New Roman" w:hAnsi="Times New Roman" w:cs="Times New Roman"/>
          <w:sz w:val="24"/>
          <w:szCs w:val="24"/>
        </w:rPr>
      </w:pPr>
      <w:proofErr w:type="gramStart"/>
      <w:r>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Контракта на любом удобном для передачи носителе в </w:t>
      </w:r>
      <w:proofErr w:type="spellStart"/>
      <w:r>
        <w:rPr>
          <w:rFonts w:ascii="Times New Roman" w:hAnsi="Times New Roman" w:cs="Times New Roman"/>
          <w:sz w:val="24"/>
          <w:szCs w:val="24"/>
        </w:rPr>
        <w:t>т.ч</w:t>
      </w:r>
      <w:proofErr w:type="spellEnd"/>
      <w:r>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Pr>
          <w:rFonts w:ascii="Times New Roman" w:hAnsi="Times New Roman" w:cs="Times New Roman"/>
          <w:sz w:val="24"/>
          <w:szCs w:val="24"/>
        </w:rPr>
        <w:t>Ростехнадзора</w:t>
      </w:r>
      <w:proofErr w:type="spellEnd"/>
      <w:r>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Pr>
          <w:rFonts w:ascii="Times New Roman" w:hAnsi="Times New Roman" w:cs="Times New Roman"/>
          <w:sz w:val="24"/>
          <w:szCs w:val="24"/>
        </w:rPr>
        <w:t>притрассовых</w:t>
      </w:r>
      <w:proofErr w:type="spellEnd"/>
      <w:r>
        <w:rPr>
          <w:rFonts w:ascii="Times New Roman" w:hAnsi="Times New Roman" w:cs="Times New Roman"/>
          <w:sz w:val="24"/>
          <w:szCs w:val="24"/>
        </w:rPr>
        <w:t xml:space="preserve"> </w:t>
      </w:r>
      <w:r>
        <w:rPr>
          <w:rFonts w:ascii="Times New Roman" w:hAnsi="Times New Roman" w:cs="Times New Roman"/>
          <w:sz w:val="24"/>
          <w:szCs w:val="24"/>
        </w:rPr>
        <w:lastRenderedPageBreak/>
        <w:t>резервов, закончивших свое действие производственных баз</w:t>
      </w:r>
      <w:proofErr w:type="gramEnd"/>
      <w:r>
        <w:rPr>
          <w:rFonts w:ascii="Times New Roman" w:hAnsi="Times New Roman" w:cs="Times New Roman"/>
          <w:sz w:val="24"/>
          <w:szCs w:val="24"/>
        </w:rPr>
        <w:t>, временных сооружений и дорог старого направления, подлежащих рекультивации, материалы фото-</w:t>
      </w:r>
      <w:proofErr w:type="spellStart"/>
      <w:r>
        <w:rPr>
          <w:rFonts w:ascii="Times New Roman" w:hAnsi="Times New Roman" w:cs="Times New Roman"/>
          <w:sz w:val="24"/>
          <w:szCs w:val="24"/>
        </w:rPr>
        <w:t>видеофиксации</w:t>
      </w:r>
      <w:proofErr w:type="spellEnd"/>
      <w:r>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контракту.</w:t>
      </w:r>
    </w:p>
    <w:p w:rsidR="005509BB" w:rsidRDefault="00C15D03">
      <w:pPr>
        <w:pStyle w:val="ConsPlusNormal"/>
        <w:ind w:firstLine="709"/>
        <w:jc w:val="both"/>
        <w:rPr>
          <w:rFonts w:ascii="Times New Roman" w:hAnsi="Times New Roman" w:cs="Times New Roman"/>
          <w:color w:val="0070C0"/>
          <w:sz w:val="24"/>
          <w:szCs w:val="24"/>
        </w:rPr>
      </w:pPr>
      <w:r>
        <w:rPr>
          <w:rFonts w:ascii="Times New Roman" w:hAnsi="Times New Roman" w:cs="Times New Roman"/>
          <w:sz w:val="24"/>
          <w:szCs w:val="24"/>
        </w:rPr>
        <w:t>По результатам приемки Заказчиком выполненных работ Заказчик подписывает направленную Подрядчиком ра</w:t>
      </w:r>
      <w:r w:rsidR="00642C63">
        <w:rPr>
          <w:rFonts w:ascii="Times New Roman" w:hAnsi="Times New Roman" w:cs="Times New Roman"/>
          <w:sz w:val="24"/>
          <w:szCs w:val="24"/>
        </w:rPr>
        <w:t>с</w:t>
      </w:r>
      <w:r>
        <w:rPr>
          <w:rFonts w:ascii="Times New Roman" w:hAnsi="Times New Roman" w:cs="Times New Roman"/>
          <w:sz w:val="24"/>
          <w:szCs w:val="24"/>
        </w:rPr>
        <w:t xml:space="preserve">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5509BB" w:rsidRDefault="00C15D03">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w:t>
      </w:r>
    </w:p>
    <w:p w:rsidR="005509BB" w:rsidRDefault="00C15D03">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другие прочие затраты – согласно нормативу по каждой статье затрат.</w:t>
      </w:r>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5509BB" w:rsidRDefault="00C15D0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5509BB" w:rsidRDefault="00C15D03">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5509BB" w:rsidRDefault="00C15D03">
      <w:pPr>
        <w:widowControl w:val="0"/>
        <w:contextualSpacing/>
        <w:rPr>
          <w:color w:val="0070C0"/>
        </w:rPr>
      </w:pPr>
      <w:r>
        <w:t xml:space="preserve">4.14. </w:t>
      </w:r>
      <w:proofErr w:type="gramStart"/>
      <w:r>
        <w:t xml:space="preserve">Подрядчик за  5 (пять) рабочих дней до даты окончания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 </w:t>
      </w:r>
      <w:proofErr w:type="gramEnd"/>
    </w:p>
    <w:p w:rsidR="005509BB" w:rsidRDefault="00C15D03">
      <w:pPr>
        <w:widowControl w:val="0"/>
        <w:contextualSpacing/>
      </w:pPr>
      <w:proofErr w:type="gramStart"/>
      <w:r>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t>пп</w:t>
      </w:r>
      <w:proofErr w:type="spellEnd"/>
      <w:r>
        <w:t>. «а», «г» и «е» ч. 1 ст. 43 Закона о контрактной системе, единицу изменения выполненных Работ;</w:t>
      </w:r>
      <w:proofErr w:type="gramEnd"/>
    </w:p>
    <w:p w:rsidR="005509BB" w:rsidRDefault="00C15D03">
      <w:r>
        <w:t>б) наименование выполненной работы;</w:t>
      </w:r>
    </w:p>
    <w:p w:rsidR="005509BB" w:rsidRDefault="00C15D03">
      <w:pPr>
        <w:widowControl w:val="0"/>
        <w:contextualSpacing/>
      </w:pPr>
      <w:r>
        <w:t>в) стоимость исполненных Подрядчиком обязательств, предусмотренных Контрактом;</w:t>
      </w:r>
    </w:p>
    <w:p w:rsidR="005509BB" w:rsidRDefault="00C15D03">
      <w:pPr>
        <w:widowControl w:val="0"/>
        <w:contextualSpacing/>
      </w:pPr>
      <w:r>
        <w:t>г) иную информацию с учетом требований, установленных в соответствии с ч. 3 ст.5 Закона о контрактной системе.</w:t>
      </w:r>
    </w:p>
    <w:p w:rsidR="005509BB" w:rsidRDefault="00C15D03">
      <w:pPr>
        <w:rPr>
          <w:rFonts w:eastAsia="Calibri"/>
          <w:lang w:eastAsia="en-US"/>
        </w:rPr>
      </w:pPr>
      <w:r>
        <w:rPr>
          <w:rFonts w:eastAsia="Calibri"/>
          <w:lang w:eastAsia="en-US"/>
        </w:rPr>
        <w:t>д) информацию об объеме выполненной работы.</w:t>
      </w:r>
    </w:p>
    <w:p w:rsidR="005509BB" w:rsidRDefault="00C15D03">
      <w:pPr>
        <w:rPr>
          <w:rFonts w:eastAsia="Calibri"/>
          <w:lang w:eastAsia="en-US"/>
        </w:rPr>
      </w:pPr>
      <w:proofErr w:type="gramStart"/>
      <w:r>
        <w:rPr>
          <w:rFonts w:eastAsia="Calibri"/>
          <w:lang w:eastAsia="en-US"/>
        </w:rPr>
        <w:t xml:space="preserve">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w:t>
      </w:r>
      <w:r>
        <w:rPr>
          <w:rFonts w:eastAsia="Calibri"/>
          <w:lang w:eastAsia="en-US"/>
        </w:rPr>
        <w:lastRenderedPageBreak/>
        <w:t>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5509BB" w:rsidRDefault="00C15D03">
      <w:pPr>
        <w:rPr>
          <w:rFonts w:eastAsia="Calibri"/>
          <w:lang w:eastAsia="ar-SA"/>
        </w:rPr>
      </w:pPr>
      <w:r>
        <w:rPr>
          <w:rFonts w:eastAsia="Calibri"/>
          <w:lang w:eastAsia="ar-SA"/>
        </w:rP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5509BB" w:rsidRDefault="00C15D03">
      <w:pPr>
        <w:rPr>
          <w:rFonts w:eastAsia="Calibri"/>
          <w:lang w:eastAsia="ar-SA"/>
        </w:rPr>
      </w:pPr>
      <w:r>
        <w:rPr>
          <w:rFonts w:eastAsia="Calibri"/>
          <w:lang w:eastAsia="ar-SA"/>
        </w:rP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5509BB" w:rsidRDefault="00C15D03">
      <w:pPr>
        <w:rPr>
          <w:rFonts w:eastAsia="Calibri"/>
          <w:lang w:eastAsia="ar-SA"/>
        </w:rPr>
      </w:pPr>
      <w:r>
        <w:rPr>
          <w:rFonts w:eastAsia="Calibri"/>
          <w:lang w:eastAsia="ar-SA"/>
        </w:rP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5509BB" w:rsidRDefault="00C15D03">
      <w:pPr>
        <w:rPr>
          <w:rFonts w:eastAsia="Calibri"/>
          <w:lang w:eastAsia="ar-SA"/>
        </w:rPr>
      </w:pPr>
      <w:bookmarkStart w:id="3" w:name="Par11"/>
      <w:bookmarkEnd w:id="3"/>
      <w:r>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5509BB" w:rsidRDefault="00C15D03">
      <w:pPr>
        <w:rPr>
          <w:rFonts w:eastAsia="Calibri"/>
          <w:lang w:eastAsia="ar-SA"/>
        </w:rPr>
      </w:pPr>
      <w:bookmarkStart w:id="4" w:name="Par12"/>
      <w:bookmarkEnd w:id="4"/>
      <w:r>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5509BB" w:rsidRDefault="00C15D03">
      <w:pPr>
        <w:rPr>
          <w:rFonts w:eastAsia="Calibri"/>
          <w:lang w:eastAsia="ar-SA"/>
        </w:rPr>
      </w:pPr>
      <w:bookmarkStart w:id="5" w:name="Par16"/>
      <w:bookmarkEnd w:id="5"/>
      <w:r>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5509BB" w:rsidRDefault="00C15D03">
      <w:pPr>
        <w:rPr>
          <w:rFonts w:eastAsia="Calibri"/>
          <w:lang w:eastAsia="ar-SA"/>
        </w:rPr>
      </w:pPr>
      <w:r>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5509BB" w:rsidRDefault="00C15D03">
      <w:pPr>
        <w:rPr>
          <w:rFonts w:eastAsia="Calibri"/>
          <w:lang w:eastAsia="ar-SA"/>
        </w:rPr>
      </w:pPr>
      <w:r>
        <w:rPr>
          <w:rFonts w:eastAsia="Calibri"/>
          <w:lang w:eastAsia="ar-SA"/>
        </w:rPr>
        <w:t>4.20.</w:t>
      </w:r>
      <w:r>
        <w:rPr>
          <w:rFonts w:eastAsia="Calibri"/>
          <w:lang w:val="en-US" w:eastAsia="ar-SA"/>
        </w:rPr>
        <w:t> </w:t>
      </w:r>
      <w:r>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5509BB" w:rsidRDefault="00C15D03">
      <w:pPr>
        <w:jc w:val="center"/>
        <w:rPr>
          <w:b/>
        </w:rPr>
      </w:pPr>
      <w:r>
        <w:rPr>
          <w:b/>
        </w:rPr>
        <w:t>5. Права и обязанности Сторон</w:t>
      </w:r>
    </w:p>
    <w:p w:rsidR="005509BB" w:rsidRDefault="00C15D03">
      <w:pPr>
        <w:rPr>
          <w:b/>
        </w:rPr>
      </w:pPr>
      <w:r>
        <w:rPr>
          <w:b/>
        </w:rPr>
        <w:t>5.1. Заказчик вправе:</w:t>
      </w:r>
    </w:p>
    <w:p w:rsidR="005509BB" w:rsidRDefault="00C15D03">
      <w:r>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5509BB" w:rsidRDefault="00C15D03">
      <w:r>
        <w:t>5.1.2. Запрашивать у Подрядчика информацию о ходе выполнения Работ.</w:t>
      </w:r>
    </w:p>
    <w:p w:rsidR="005509BB" w:rsidRDefault="00C15D03">
      <w:r>
        <w:t>Во всякое время проверять ход и качество работ, выполняемых подрядчиком, не вмешиваясь в его деятельность.</w:t>
      </w:r>
    </w:p>
    <w:p w:rsidR="005509BB" w:rsidRDefault="00C15D03">
      <w:r>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5509BB" w:rsidRDefault="00C15D03">
      <w:r>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5509BB" w:rsidRDefault="00C15D03">
      <w:r>
        <w:lastRenderedPageBreak/>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5509BB" w:rsidRDefault="00C15D03">
      <w:r>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5509BB" w:rsidRDefault="00C15D03">
      <w:r>
        <w:t>5.1.7. Принять решение об одностороннем отказе от исполнения Контракта в соответствии с законодательством Российской Федерации.</w:t>
      </w:r>
    </w:p>
    <w:p w:rsidR="005509BB" w:rsidRDefault="00C15D03">
      <w:r>
        <w:t xml:space="preserve">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t>в</w:t>
      </w:r>
      <w:proofErr w:type="gramEnd"/>
      <w:r>
        <w:t xml:space="preserve"> </w:t>
      </w:r>
      <w:proofErr w:type="gramStart"/>
      <w:r>
        <w:t>с</w:t>
      </w:r>
      <w:proofErr w:type="gramEnd"/>
      <w:r>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t xml:space="preserve"> .</w:t>
      </w:r>
      <w:proofErr w:type="gramEnd"/>
      <w:r>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5509BB" w:rsidRDefault="00C15D03">
      <w:r>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5509BB" w:rsidRDefault="00C15D03">
      <w:r>
        <w:t>5.1.10. Осуществлять беспрепятственный доступ ко всем видам Работ в любое время суток в течение всего периода действия Контракта.</w:t>
      </w:r>
    </w:p>
    <w:p w:rsidR="005509BB" w:rsidRDefault="00C15D03">
      <w:r>
        <w:t>5.1.11. Запросить сведения о привлеченных субподрядных организациях.</w:t>
      </w:r>
    </w:p>
    <w:p w:rsidR="005509BB" w:rsidRDefault="00C15D03">
      <w:r>
        <w:t>5.1.12. По соглашению с Подрядчиком изменить существенные условия Контракта в случаях, установленных Законом о контрактной системе.</w:t>
      </w:r>
    </w:p>
    <w:p w:rsidR="005509BB" w:rsidRDefault="00C15D03">
      <w:r>
        <w:t>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w:t>
      </w:r>
      <w:r w:rsidR="00642C63">
        <w:t>н</w:t>
      </w:r>
      <w:r>
        <w:t>ые и принятые Работы в соответствии с разделом 8 настоящего Контракта.</w:t>
      </w:r>
    </w:p>
    <w:p w:rsidR="005509BB" w:rsidRDefault="00C15D03">
      <w:r>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5509BB" w:rsidRDefault="00C15D03">
      <w:r>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5509BB" w:rsidRDefault="00C15D03">
      <w:r>
        <w:t xml:space="preserve">5.1.16. Определять лиц, непосредственно участвующих в </w:t>
      </w:r>
      <w:proofErr w:type="gramStart"/>
      <w:r>
        <w:t>контроле за</w:t>
      </w:r>
      <w:proofErr w:type="gramEnd"/>
      <w:r>
        <w:t xml:space="preserve"> ходом выполнения подрядчиком работ по ремонту и (или) участвующих в приемке работ по ремонту.</w:t>
      </w:r>
    </w:p>
    <w:p w:rsidR="005509BB" w:rsidRDefault="00C15D03">
      <w:r>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5509BB" w:rsidRDefault="00C15D03">
      <w:r>
        <w:t xml:space="preserve">5.1.18. </w:t>
      </w:r>
      <w:proofErr w:type="gramStart"/>
      <w:r>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t xml:space="preserve"> </w:t>
      </w:r>
      <w:proofErr w:type="gramStart"/>
      <w:r>
        <w:t>наличии</w:t>
      </w:r>
      <w:proofErr w:type="gramEnd"/>
      <w:r>
        <w:t xml:space="preserve"> такого </w:t>
      </w:r>
      <w:r>
        <w:lastRenderedPageBreak/>
        <w:t>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5509BB" w:rsidRDefault="00C15D03">
      <w:r>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5509BB" w:rsidRDefault="00C15D03">
      <w:r>
        <w:t>Заказчик обязан оплатить подрядчику в полном объеме выполненные до момента приостановки работы.</w:t>
      </w:r>
    </w:p>
    <w:p w:rsidR="005509BB" w:rsidRDefault="00C15D03">
      <w:r>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5509BB" w:rsidRDefault="00C15D03">
      <w:r>
        <w:t>5.1.21. Пользоваться иными правами, установленными Контрактом и законодательством Российской Федерации.</w:t>
      </w:r>
    </w:p>
    <w:p w:rsidR="005509BB" w:rsidRDefault="00C15D03">
      <w:r>
        <w:t>5.2</w:t>
      </w:r>
      <w:r>
        <w:rPr>
          <w:b/>
        </w:rPr>
        <w:t>. Заказчик обязан:</w:t>
      </w:r>
    </w:p>
    <w:p w:rsidR="005509BB" w:rsidRDefault="00C15D03">
      <w:r>
        <w:t>5.2.1. Провести экспертизу для проверки предоставленных Подрядчиком результатов выполненных Работ, предусмотренных Контрактом.</w:t>
      </w:r>
    </w:p>
    <w:p w:rsidR="005509BB" w:rsidRDefault="00C15D03">
      <w:r>
        <w:t xml:space="preserve">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w:t>
      </w:r>
      <w:proofErr w:type="spellStart"/>
      <w:r>
        <w:t>Докуметацию</w:t>
      </w:r>
      <w:proofErr w:type="spellEnd"/>
      <w:r>
        <w:t>,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5509BB" w:rsidRDefault="00C15D03">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5509BB" w:rsidRDefault="00C15D03">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5509BB" w:rsidRDefault="00C15D03">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5509BB" w:rsidRDefault="00C15D03">
      <w:r>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t>контроля за</w:t>
      </w:r>
      <w:proofErr w:type="gramEnd"/>
      <w:r>
        <w:t xml:space="preserve"> выполнением Подрядчиком Работ по Контракту и согласования организационных вопросов.</w:t>
      </w:r>
    </w:p>
    <w:p w:rsidR="005509BB" w:rsidRDefault="00C15D03">
      <w:r>
        <w:t>5.2.7. Своевременно принять и оплатить выполненные надлежащим образом в соответствии с Контрактом Работы.</w:t>
      </w:r>
    </w:p>
    <w:p w:rsidR="005509BB" w:rsidRDefault="00C15D03">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5509BB" w:rsidRDefault="00C15D03">
      <w:r>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t>с даты получения</w:t>
      </w:r>
      <w:proofErr w:type="gramEnd"/>
      <w: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5509BB" w:rsidRDefault="00C15D03">
      <w:r>
        <w:t xml:space="preserve">5.2.10. </w:t>
      </w:r>
      <w:proofErr w:type="gramStart"/>
      <w:r>
        <w:t xml:space="preserve">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5509BB" w:rsidRDefault="00C15D03">
      <w:r>
        <w:lastRenderedPageBreak/>
        <w:t>5.2.11. При наличии оснований направить в Арбитражный суд Новосибирской области исковое заявление с требованием о расторжении Контракта.</w:t>
      </w:r>
    </w:p>
    <w:p w:rsidR="005509BB" w:rsidRDefault="00C15D03">
      <w:r>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t>рассчитанных</w:t>
      </w:r>
      <w:proofErr w:type="gramEnd"/>
      <w:r>
        <w:t xml:space="preserve"> в соответствии с законодательством Российской Федерации и условиями Контракта.</w:t>
      </w:r>
    </w:p>
    <w:p w:rsidR="005509BB" w:rsidRDefault="00C15D03">
      <w:r>
        <w:t xml:space="preserve">5.2.13. 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t>обратиться к гаранту с требованием исполнить</w:t>
      </w:r>
      <w:proofErr w:type="gramEnd"/>
      <w:r>
        <w:t xml:space="preserve"> обязанности в соответствии с выданной гарантией. </w:t>
      </w:r>
    </w:p>
    <w:p w:rsidR="005509BB" w:rsidRDefault="00C15D03">
      <w:proofErr w:type="gramStart"/>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509BB" w:rsidRDefault="00C15D03">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5509BB" w:rsidRDefault="00C15D03">
      <w:r>
        <w:t>5.2.15. Исполнять иные обязательства, предусмотренные законодательством Российской Федерации и условиями Контракта.</w:t>
      </w:r>
    </w:p>
    <w:p w:rsidR="005509BB" w:rsidRDefault="00C15D03">
      <w:pPr>
        <w:rPr>
          <w:i/>
        </w:rPr>
      </w:pPr>
      <w:r>
        <w:rPr>
          <w:i/>
        </w:rPr>
        <w:t xml:space="preserve">5.2.16. Оплачивать выполненные и принятые работы по настоящему Контракту на отдельный счет, открытый Подрядчиком в банке, осуществляющем банковское сопровождение настоящего Контракта. </w:t>
      </w:r>
    </w:p>
    <w:p w:rsidR="005509BB" w:rsidRDefault="00C15D03">
      <w:r>
        <w:t xml:space="preserve">5.2.17. В срок не позднее 5 (пяти) рабочих дней </w:t>
      </w:r>
      <w:proofErr w:type="gramStart"/>
      <w:r>
        <w:t>с даты заключения</w:t>
      </w:r>
      <w:proofErr w:type="gramEnd"/>
      <w:r>
        <w:t xml:space="preserve"> Контракта передать Подрядчику ключ доступа для осуществления взаимодействия и переписки в ходе исполнения по Контракту в </w:t>
      </w:r>
      <w:proofErr w:type="spellStart"/>
      <w:r>
        <w:t>электроной</w:t>
      </w:r>
      <w:proofErr w:type="spellEnd"/>
      <w:r>
        <w:t xml:space="preserve"> программе.</w:t>
      </w:r>
    </w:p>
    <w:p w:rsidR="005509BB" w:rsidRDefault="00C15D03">
      <w:r>
        <w:t>5.2.18.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5509BB" w:rsidRDefault="00C15D03">
      <w:r>
        <w:t xml:space="preserve">5.3. </w:t>
      </w:r>
      <w:r>
        <w:rPr>
          <w:b/>
        </w:rPr>
        <w:t>Подрядчик вправе:</w:t>
      </w:r>
    </w:p>
    <w:p w:rsidR="005509BB" w:rsidRDefault="00C15D03">
      <w:r>
        <w:t>5.3.1. Требовать своевременного подписания Заказчиком документов, предусмотренных Контрактом.</w:t>
      </w:r>
    </w:p>
    <w:p w:rsidR="005509BB" w:rsidRDefault="00C15D03">
      <w:r>
        <w:t>5.3.2. Требовать своевременной оплаты принятых в соответствии с условиями Контракта Работ.</w:t>
      </w:r>
    </w:p>
    <w:p w:rsidR="005509BB" w:rsidRDefault="00C15D03">
      <w: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5509BB" w:rsidRDefault="00C15D03">
      <w:r>
        <w:t>5.3.4. Получать от Заказчика содействия при выполнении Работ в соответствии с условиями Контракта согласно ст. 718 Гражданского кодекса РФ.</w:t>
      </w:r>
    </w:p>
    <w:p w:rsidR="005509BB" w:rsidRDefault="00C15D03">
      <w:r>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5509BB" w:rsidRDefault="00C15D03">
      <w:r>
        <w:t>5.3.6. Пользоваться иными правами, установленными Контрактом и законодательством Российской Федерации.</w:t>
      </w:r>
    </w:p>
    <w:p w:rsidR="005509BB" w:rsidRDefault="00C15D03">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5509BB" w:rsidRDefault="00C15D03">
      <w:r>
        <w:t xml:space="preserve">5.4. </w:t>
      </w:r>
      <w:r>
        <w:rPr>
          <w:b/>
        </w:rPr>
        <w:t>Подрядчик обязан:</w:t>
      </w:r>
    </w:p>
    <w:p w:rsidR="005509BB" w:rsidRDefault="00C15D03">
      <w:r>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w:t>
      </w:r>
      <w:proofErr w:type="gramStart"/>
      <w:r>
        <w:t>с даты заключения</w:t>
      </w:r>
      <w:proofErr w:type="gramEnd"/>
      <w:r>
        <w:t xml:space="preserve"> Контракта.</w:t>
      </w:r>
    </w:p>
    <w:p w:rsidR="005509BB" w:rsidRDefault="00C15D03">
      <w:r>
        <w:lastRenderedPageBreak/>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5509BB" w:rsidRDefault="00C15D03">
      <w:r>
        <w:t xml:space="preserve">5.4.3. Уведомить Заказчика </w:t>
      </w:r>
      <w:proofErr w:type="gramStart"/>
      <w:r>
        <w:t>в письменной форме о привлечении субподрядных организаций в соответствии с требованиями Закона о контрактной системе</w:t>
      </w:r>
      <w:proofErr w:type="gramEnd"/>
      <w:r>
        <w:t>.</w:t>
      </w:r>
    </w:p>
    <w:p w:rsidR="005509BB" w:rsidRDefault="00C15D03">
      <w:r>
        <w:t>Нести перед Заказчиком имущественную ответственность за качество, сроки и объемы Работ, выполненных субподрядными организациями.</w:t>
      </w:r>
    </w:p>
    <w:p w:rsidR="005509BB" w:rsidRDefault="00C15D03">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5509BB" w:rsidRDefault="00C15D03">
      <w:r>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t>от</w:t>
      </w:r>
      <w:proofErr w:type="gramEnd"/>
      <w:r>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5509BB" w:rsidRDefault="00C15D03">
      <w:r>
        <w:t>5.4.6. Представить на утверждение Заказчику сметы на дополнительные Работы, возникшие в ходе производства Работ на Объекте.</w:t>
      </w:r>
    </w:p>
    <w:p w:rsidR="005509BB" w:rsidRDefault="00C15D03">
      <w:r>
        <w:t xml:space="preserve">5.4.7. Представить для контроля в течение 7 (семи) календарных дней </w:t>
      </w:r>
      <w:proofErr w:type="gramStart"/>
      <w:r>
        <w:t>с даты заключения</w:t>
      </w:r>
      <w:proofErr w:type="gramEnd"/>
      <w:r>
        <w:t xml:space="preserve">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5509BB" w:rsidRDefault="00C15D03">
      <w:r>
        <w:t xml:space="preserve">Не позднее 15 (пятнадцати) календарных дней </w:t>
      </w:r>
      <w:proofErr w:type="gramStart"/>
      <w:r>
        <w:t>с даты заключения</w:t>
      </w:r>
      <w:proofErr w:type="gramEnd"/>
      <w:r>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5509BB" w:rsidRDefault="00C15D03">
      <w:r>
        <w:t>5.4.8. До начала производства Работ на Объекте:</w:t>
      </w:r>
    </w:p>
    <w:p w:rsidR="005509BB" w:rsidRDefault="00C15D03">
      <w:r>
        <w:t>-</w:t>
      </w:r>
      <w:r>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5509BB" w:rsidRDefault="00C15D03">
      <w:r>
        <w:t>-</w:t>
      </w:r>
      <w:r>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t>х с вскр</w:t>
      </w:r>
      <w:proofErr w:type="gramEnd"/>
      <w:r>
        <w:t>ытием грунта в охранной зоне линии связи или линии радиофикации.</w:t>
      </w:r>
    </w:p>
    <w:p w:rsidR="005509BB" w:rsidRDefault="00C15D03">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5509BB" w:rsidRDefault="00C15D03">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5509BB" w:rsidRDefault="00C15D03">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5509BB" w:rsidRDefault="00C15D03">
      <w:r>
        <w:t>Выполнять на месте производства Работ необходимые мероприятия по охране труда</w:t>
      </w:r>
      <w:proofErr w:type="gramStart"/>
      <w:r>
        <w:t xml:space="preserve"> ,</w:t>
      </w:r>
      <w:proofErr w:type="gramEnd"/>
      <w:r>
        <w:t xml:space="preserve"> обеспечению безопасных условий труда, а также охране окружающей среды согласно законодательству и  Документации.</w:t>
      </w:r>
    </w:p>
    <w:p w:rsidR="005509BB" w:rsidRDefault="00C15D03">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5509BB" w:rsidRDefault="00C15D03">
      <w:r>
        <w:lastRenderedPageBreak/>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5509BB" w:rsidRDefault="00C15D03">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5509BB" w:rsidRDefault="00C15D03">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5509BB" w:rsidRDefault="00C15D03">
      <w:r>
        <w:t>5.4.15. Представить Заказчику (телефонограммой) до 3 числа отчетного месяца сведения об ожидаемом выполнении по Контракту.</w:t>
      </w:r>
    </w:p>
    <w:p w:rsidR="005509BB" w:rsidRDefault="00C15D03">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5509BB" w:rsidRDefault="00C15D03">
      <w:r>
        <w:t>5.4.17. В случае</w:t>
      </w:r>
      <w:proofErr w:type="gramStart"/>
      <w:r>
        <w:t>,</w:t>
      </w:r>
      <w:proofErr w:type="gramEnd"/>
      <w:r>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5509BB" w:rsidRDefault="00C15D03">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5509BB" w:rsidRDefault="00C15D03">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5509BB" w:rsidRDefault="00C15D03">
      <w:r>
        <w:t>5.4.20. Оказывать содействие Заказчику в случае проведения проверок, проводимых в отношении Заказчика контролирующими органами.</w:t>
      </w:r>
    </w:p>
    <w:p w:rsidR="005509BB" w:rsidRDefault="00C15D03">
      <w:r>
        <w:t>5.4.21. Предоставить по запросу Заказчика в сроки, указанные в таком запросе, информацию о ходе исполнения обязательств.</w:t>
      </w:r>
    </w:p>
    <w:p w:rsidR="005509BB" w:rsidRDefault="00C15D03">
      <w:r>
        <w:t>5.4.22. Предоставить обеспечение исполнения Контракта, обеспечение гарантийных обязатель</w:t>
      </w:r>
      <w:proofErr w:type="gramStart"/>
      <w:r>
        <w:t>ств в сл</w:t>
      </w:r>
      <w:proofErr w:type="gramEnd"/>
      <w:r>
        <w:t>учаях, установленных Законом о контрактной системе и Контрактом.</w:t>
      </w:r>
    </w:p>
    <w:p w:rsidR="005509BB" w:rsidRDefault="00C15D03">
      <w:r>
        <w:t>5.4.23. Возвратить сумму излишне полученных денежных сре</w:t>
      </w:r>
      <w:proofErr w:type="gramStart"/>
      <w:r>
        <w:t>дств в сл</w:t>
      </w:r>
      <w:proofErr w:type="gramEnd"/>
      <w:r>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5509BB" w:rsidRDefault="00C15D03">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5509BB" w:rsidRDefault="00C15D03">
      <w:r>
        <w:t>5.4.25. В течение 7 (семи) календарных дней представлять Заказчику сведения об устранении полученных замечаний в письменном виде.</w:t>
      </w:r>
    </w:p>
    <w:p w:rsidR="005509BB" w:rsidRDefault="00C15D03">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5509BB" w:rsidRDefault="00C15D03">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5509BB" w:rsidRDefault="00C15D03">
      <w:r>
        <w:lastRenderedPageBreak/>
        <w:t>5.4.27. Подрядчик обязан немедленно предупредить заказчика и до получения от него указаний приостановить работы при обнаружении:</w:t>
      </w:r>
    </w:p>
    <w:p w:rsidR="005509BB" w:rsidRDefault="00C15D03">
      <w:r>
        <w:t xml:space="preserve">а) непригодности или недоброкачественности </w:t>
      </w:r>
      <w:proofErr w:type="gramStart"/>
      <w:r>
        <w:t>предоставленных</w:t>
      </w:r>
      <w:proofErr w:type="gramEnd"/>
      <w:r>
        <w:t xml:space="preserve"> заказчиком материала, оборудования или технической документации;</w:t>
      </w:r>
    </w:p>
    <w:p w:rsidR="005509BB" w:rsidRDefault="00C15D03">
      <w:r>
        <w:t>б) возможных неблагоприятных для заказчика последствий выполнения его указаний о способе исполнения работ;</w:t>
      </w:r>
    </w:p>
    <w:p w:rsidR="005509BB" w:rsidRDefault="00C15D03">
      <w:r>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5509BB" w:rsidRDefault="00C15D03">
      <w:r>
        <w:t>5.4.28. В случае</w:t>
      </w:r>
      <w:proofErr w:type="gramStart"/>
      <w:r>
        <w:t>,</w:t>
      </w:r>
      <w:proofErr w:type="gramEnd"/>
      <w:r>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5509BB" w:rsidRDefault="00C15D03">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5509BB" w:rsidRDefault="00C15D03">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5509BB" w:rsidRDefault="00C15D03">
      <w:r>
        <w:t>5.4.31. Приступить к исполнению Контракта с даты, указанной в пункте 3.3 Контракта.</w:t>
      </w:r>
    </w:p>
    <w:p w:rsidR="005509BB" w:rsidRDefault="00C15D03">
      <w:pPr>
        <w:rPr>
          <w:i/>
        </w:rPr>
      </w:pPr>
      <w:r>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5509BB" w:rsidRDefault="00C15D03">
      <w:pPr>
        <w:rPr>
          <w:i/>
        </w:rPr>
      </w:pPr>
      <w:r>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5509BB" w:rsidRDefault="00C15D03">
      <w:pPr>
        <w:rPr>
          <w:i/>
        </w:rPr>
      </w:pPr>
      <w:r>
        <w:rPr>
          <w:i/>
        </w:rPr>
        <w:t>5.4.32.2. В срок не более 5 (пяти) рабочих дней со дня заключения договора с субподрядчиком, соисполнителем представить Заказчику:</w:t>
      </w:r>
    </w:p>
    <w:p w:rsidR="005509BB" w:rsidRDefault="00C15D03">
      <w:pPr>
        <w:rPr>
          <w:i/>
        </w:rPr>
      </w:pPr>
      <w:r>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5509BB" w:rsidRDefault="00C15D03">
      <w:pPr>
        <w:rPr>
          <w:i/>
        </w:rPr>
      </w:pPr>
      <w:r>
        <w:rPr>
          <w:i/>
        </w:rPr>
        <w:t>б) копию договора (договоров), заключенного с субподрядчиком, соисполнителем, заверенную подрядчиком (поставщиком, исполнителем).</w:t>
      </w:r>
    </w:p>
    <w:p w:rsidR="005509BB" w:rsidRDefault="00C15D03">
      <w:pPr>
        <w:rPr>
          <w:i/>
        </w:rPr>
      </w:pPr>
      <w:r>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5509BB" w:rsidRDefault="00C15D03">
      <w:pPr>
        <w:rPr>
          <w:i/>
        </w:rPr>
      </w:pPr>
      <w:r>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5509BB" w:rsidRDefault="00C15D03">
      <w:pPr>
        <w:rPr>
          <w:i/>
        </w:rPr>
      </w:pPr>
      <w:r>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5509BB" w:rsidRDefault="00C15D03">
      <w:pPr>
        <w:rPr>
          <w:i/>
        </w:rPr>
      </w:pPr>
      <w:r>
        <w:rPr>
          <w:i/>
        </w:rPr>
        <w:t xml:space="preserve">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w:t>
      </w:r>
      <w:r>
        <w:rPr>
          <w:i/>
        </w:rPr>
        <w:lastRenderedPageBreak/>
        <w:t>договором, заключенным между подрядчиком (поставщиком</w:t>
      </w:r>
      <w:proofErr w:type="gramStart"/>
      <w:r>
        <w:rPr>
          <w:i/>
        </w:rPr>
        <w:t xml:space="preserve"> ,</w:t>
      </w:r>
      <w:proofErr w:type="gramEnd"/>
      <w:r>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5509BB" w:rsidRDefault="00C15D03">
      <w:pPr>
        <w:rPr>
          <w:i/>
        </w:rPr>
      </w:pPr>
      <w:r>
        <w:rPr>
          <w:i/>
        </w:rPr>
        <w:t xml:space="preserve">5.4.32.5. </w:t>
      </w:r>
      <w:proofErr w:type="gramStart"/>
      <w:r>
        <w:rPr>
          <w:i/>
        </w:rPr>
        <w:t>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roofErr w:type="gramEnd"/>
    </w:p>
    <w:p w:rsidR="005509BB" w:rsidRDefault="00C15D03">
      <w:pPr>
        <w:rPr>
          <w:i/>
        </w:rPr>
      </w:pPr>
      <w:r>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5509BB" w:rsidRDefault="00C15D03">
      <w:pPr>
        <w:rPr>
          <w:i/>
        </w:rPr>
      </w:pPr>
      <w:r>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5509BB" w:rsidRDefault="00C15D03">
      <w:pPr>
        <w:rPr>
          <w:i/>
        </w:rPr>
      </w:pPr>
      <w:r>
        <w:rPr>
          <w:i/>
        </w:rPr>
        <w:t xml:space="preserve">б) за </w:t>
      </w:r>
      <w:proofErr w:type="spellStart"/>
      <w:r>
        <w:rPr>
          <w:i/>
        </w:rPr>
        <w:t>непривлечение</w:t>
      </w:r>
      <w:proofErr w:type="spellEnd"/>
      <w:r>
        <w:rPr>
          <w:i/>
        </w:rPr>
        <w:t xml:space="preserve"> субподрядчиков, соисполнителей в объеме, установленном в Контракте.</w:t>
      </w:r>
    </w:p>
    <w:p w:rsidR="005509BB" w:rsidRDefault="00C15D03">
      <w:r>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5509BB" w:rsidRDefault="00C15D03">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5509BB" w:rsidRDefault="00C15D03">
      <w:r>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5509BB" w:rsidRDefault="00C15D03">
      <w:proofErr w:type="gramStart"/>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t xml:space="preserve"> </w:t>
      </w:r>
      <w:proofErr w:type="gramStart"/>
      <w:r>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5509BB" w:rsidRDefault="00C15D03">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5509BB" w:rsidRDefault="00C15D03">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5509BB" w:rsidRDefault="00C15D03">
      <w:r>
        <w:t xml:space="preserve">5.4.35. </w:t>
      </w:r>
      <w:proofErr w:type="gramStart"/>
      <w:r>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t xml:space="preserve"> Предоставлять Заказчику фотосъемку Объекта перед </w:t>
      </w:r>
      <w:r>
        <w:lastRenderedPageBreak/>
        <w:t>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5509BB" w:rsidRPr="00750F95" w:rsidRDefault="00C15D03">
      <w:r>
        <w:t>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5509BB" w:rsidRPr="00750F95" w:rsidRDefault="00C15D03">
      <w:r w:rsidRPr="00750F95">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5509BB" w:rsidRPr="00750F95" w:rsidRDefault="00C15D03">
      <w:r w:rsidRPr="00750F95">
        <w:t xml:space="preserve">5.4.38. Досрочно выполнить обязательства по Контракту по согласованию с  </w:t>
      </w:r>
      <w:proofErr w:type="spellStart"/>
      <w:r w:rsidRPr="00750F95">
        <w:t>Заказчиком</w:t>
      </w:r>
      <w:proofErr w:type="gramStart"/>
      <w:r w:rsidRPr="00750F95">
        <w:t>,в</w:t>
      </w:r>
      <w:proofErr w:type="spellEnd"/>
      <w:proofErr w:type="gramEnd"/>
      <w:r w:rsidRPr="00750F95">
        <w:t xml:space="preserve"> том числе с учетом положений п. 5.1.18. Контракта.</w:t>
      </w:r>
    </w:p>
    <w:p w:rsidR="005509BB" w:rsidRPr="00750F95" w:rsidRDefault="00C15D03">
      <w:r w:rsidRPr="00750F95">
        <w:t>5.4.39. Обеспечить представителям Заказчика возможность осуществлять проверку хода и качества работ, выполняемых подрядчиком.</w:t>
      </w:r>
    </w:p>
    <w:p w:rsidR="005509BB" w:rsidRDefault="00C15D03">
      <w:r w:rsidRPr="00750F95">
        <w:t xml:space="preserve">5.4.40. </w:t>
      </w:r>
      <w:proofErr w:type="gramStart"/>
      <w:r w:rsidRPr="00750F95">
        <w:t xml:space="preserve">Информировать </w:t>
      </w:r>
      <w:r>
        <w:t>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5509BB" w:rsidRDefault="00C15D03">
      <w:r>
        <w:t xml:space="preserve">5.4.41. </w:t>
      </w:r>
      <w:proofErr w:type="gramStart"/>
      <w:r>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t xml:space="preserve"> наземном электрическом </w:t>
      </w:r>
      <w:proofErr w:type="gramStart"/>
      <w:r>
        <w:t>транспорте</w:t>
      </w:r>
      <w:proofErr w:type="gramEnd"/>
      <w:r>
        <w:t xml:space="preserve"> и в дорожном хозяйстве, в указанный таким органом срок.</w:t>
      </w:r>
    </w:p>
    <w:p w:rsidR="005509BB" w:rsidRDefault="00C15D03">
      <w:r>
        <w:t>5.4.42.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5509BB" w:rsidRDefault="00C15D03">
      <w:r>
        <w:t xml:space="preserve">5.4.43. </w:t>
      </w:r>
      <w:proofErr w:type="gramStart"/>
      <w:r>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5509BB" w:rsidRDefault="00C15D03">
      <w:r>
        <w:t>5.4.44. Нести ответственность перед Заказчиком за допущенные отступления от Документации.</w:t>
      </w:r>
    </w:p>
    <w:p w:rsidR="005509BB" w:rsidRDefault="00C15D03">
      <w:r>
        <w:t xml:space="preserve">5.4.45. </w:t>
      </w:r>
      <w:proofErr w:type="gramStart"/>
      <w:r>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t xml:space="preserve"> состояния указанной части полосы отвода, занятой строительной площадкой, условиям контракта.</w:t>
      </w:r>
    </w:p>
    <w:p w:rsidR="005509BB" w:rsidRDefault="00C15D03">
      <w:r>
        <w:t>5.4.46. Исполнять иные обязательства, предусмотренные законодательством Российской Федерации и условиями Контракта.</w:t>
      </w:r>
    </w:p>
    <w:p w:rsidR="005509BB" w:rsidRDefault="00C15D03">
      <w:pPr>
        <w:rPr>
          <w:i/>
        </w:rPr>
      </w:pPr>
      <w:r>
        <w:rPr>
          <w:i/>
        </w:rPr>
        <w:t>Открыть отдельный счет для осуществления расчетов по Контракту в банке, осуществляющем банковское сопровождение контракта (далее - банк), в соответствии с Правилами осуществления банковского сопровождения контрактов, в течение 10 (десяти) рабочих дней после даты заключения контракта, осуществлять расчеты, связанные с исполнением обязательств по контракту на отдельном счете, открытом в банке.</w:t>
      </w:r>
    </w:p>
    <w:p w:rsidR="005509BB" w:rsidRDefault="00C15D03">
      <w:pPr>
        <w:rPr>
          <w:i/>
        </w:rPr>
      </w:pPr>
      <w:r>
        <w:rPr>
          <w:i/>
        </w:rPr>
        <w:lastRenderedPageBreak/>
        <w:t xml:space="preserve"> Определять в договорах, заключаемых с соисполнителями (субподрядчиками),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настоящего Контракта, открытом в банке, осуществляющем банковское сопровождение контракта.</w:t>
      </w:r>
    </w:p>
    <w:p w:rsidR="005509BB" w:rsidRDefault="00C15D03">
      <w:pPr>
        <w:rPr>
          <w:i/>
        </w:rPr>
      </w:pPr>
      <w:r>
        <w:rPr>
          <w:i/>
        </w:rPr>
        <w:t>Предоставлять Заказчику и банку сведения о привлекаемых им в рамках исполнения обязательств по сопровождаемому контракту соисполнителях (полное наименование соисполнителя, местонахождение соисполнителя (почтовый адрес), телефоны руководителя и главного бухгалтера, идентификационный номер налогоплательщика и код причины постановки на учет).</w:t>
      </w:r>
    </w:p>
    <w:p w:rsidR="005509BB" w:rsidRDefault="00C15D03">
      <w:pPr>
        <w:rPr>
          <w:i/>
        </w:rPr>
      </w:pPr>
      <w:r>
        <w:rPr>
          <w:i/>
        </w:rPr>
        <w:t>Привлекать банк, осуществляющий сопровождение по Контракту в целях проведения мониторинга расчетов в рамках исполнения Контракта.</w:t>
      </w:r>
    </w:p>
    <w:p w:rsidR="005509BB" w:rsidRDefault="00C15D03">
      <w:r>
        <w:t>5.4.4</w:t>
      </w:r>
      <w:r w:rsidR="0053353D">
        <w:t>7</w:t>
      </w:r>
      <w:r>
        <w:t>.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5509BB" w:rsidRDefault="00C15D03">
      <w:pPr>
        <w:rPr>
          <w:i/>
        </w:rPr>
      </w:pPr>
      <w:r>
        <w:rPr>
          <w:i/>
        </w:rPr>
        <w:t>5.4.4</w:t>
      </w:r>
      <w:r w:rsidR="0053353D">
        <w:rPr>
          <w:i/>
        </w:rPr>
        <w:t>8</w:t>
      </w:r>
      <w:r>
        <w:rPr>
          <w:i/>
        </w:rPr>
        <w:t xml:space="preserve">.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w:t>
      </w:r>
      <w:proofErr w:type="gramStart"/>
      <w:r>
        <w:rPr>
          <w:i/>
        </w:rPr>
        <w:t>о</w:t>
      </w:r>
      <w:proofErr w:type="gramEnd"/>
      <w:r>
        <w:rPr>
          <w:i/>
        </w:rPr>
        <w:t xml:space="preserve">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w:t>
      </w:r>
      <w:proofErr w:type="gramStart"/>
      <w:r>
        <w:rPr>
          <w:i/>
        </w:rPr>
        <w:t>04.09.2013 г. N 775).</w:t>
      </w:r>
      <w:proofErr w:type="gramEnd"/>
    </w:p>
    <w:p w:rsidR="005509BB" w:rsidRDefault="00C15D03">
      <w:pPr>
        <w:rPr>
          <w:i/>
        </w:rPr>
      </w:pPr>
      <w:r>
        <w:rPr>
          <w:i/>
        </w:rPr>
        <w:t>5.4.49.</w:t>
      </w:r>
      <w:r w:rsidR="0053353D">
        <w:rPr>
          <w:i/>
        </w:rPr>
        <w:t xml:space="preserve"> </w:t>
      </w:r>
      <w:r>
        <w:rPr>
          <w:i/>
        </w:rPr>
        <w:t>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w:t>
      </w:r>
      <w:proofErr w:type="gramStart"/>
      <w:r>
        <w:rPr>
          <w:i/>
        </w:rPr>
        <w:t xml:space="preserve"> ,</w:t>
      </w:r>
      <w:proofErr w:type="gramEnd"/>
      <w:r>
        <w:rPr>
          <w:i/>
        </w:rPr>
        <w:t xml:space="preserve"> который является неотъемлемой частью контракта, и сдать результат работ по ремонту заказчику.</w:t>
      </w:r>
    </w:p>
    <w:p w:rsidR="005509BB" w:rsidRDefault="00C15D03">
      <w:pPr>
        <w:rPr>
          <w:i/>
        </w:rPr>
      </w:pPr>
      <w:r>
        <w:rPr>
          <w:i/>
        </w:rPr>
        <w:t>5.4.50.</w:t>
      </w:r>
      <w:r w:rsidR="0053353D">
        <w:rPr>
          <w:i/>
        </w:rPr>
        <w:t xml:space="preserve"> </w:t>
      </w:r>
      <w:r>
        <w:rPr>
          <w:i/>
        </w:rPr>
        <w:t>Обеспечить выполнение работ на объекте ремонта в соответствии с Документацией.</w:t>
      </w:r>
    </w:p>
    <w:p w:rsidR="00750F95" w:rsidRDefault="00750F95">
      <w:r>
        <w:rPr>
          <w:i/>
        </w:rPr>
        <w:t>5.4.</w:t>
      </w:r>
      <w:r w:rsidR="0053353D">
        <w:rPr>
          <w:i/>
        </w:rPr>
        <w:t>51.</w:t>
      </w:r>
      <w:r w:rsidRPr="00750F95">
        <w:t xml:space="preserve"> </w:t>
      </w:r>
      <w:proofErr w:type="gramStart"/>
      <w:r>
        <w:t>В зависимости от вида объекта обеспечить выполнение работ на объекте в соответствии с проектом выполнения работ по ремонту автомобильных дорог и (или) искусственных дорожных сооружений (далее - проект по ремонту) или сметным расчетом стоимости работ по ремонту автомобильных дорог и (или) искусственных дорожных сооружений на основании дефектной ведомости (далее - сметный расчет по ремонту), которые являются неотъемлемой частью контракта.</w:t>
      </w:r>
      <w:proofErr w:type="gramEnd"/>
    </w:p>
    <w:p w:rsidR="0053353D" w:rsidRDefault="0053353D">
      <w:pPr>
        <w:rPr>
          <w:i/>
        </w:rPr>
      </w:pPr>
    </w:p>
    <w:p w:rsidR="005509BB" w:rsidRDefault="00C15D03">
      <w:pPr>
        <w:rPr>
          <w:i/>
        </w:rPr>
      </w:pPr>
      <w:r>
        <w:rPr>
          <w:i/>
        </w:rPr>
        <w:tab/>
      </w:r>
    </w:p>
    <w:p w:rsidR="005509BB" w:rsidRDefault="00C15D03">
      <w:pPr>
        <w:widowControl w:val="0"/>
        <w:tabs>
          <w:tab w:val="num" w:pos="3048"/>
        </w:tabs>
        <w:jc w:val="center"/>
        <w:rPr>
          <w:b/>
        </w:rPr>
      </w:pPr>
      <w:r>
        <w:rPr>
          <w:b/>
        </w:rPr>
        <w:t>6. Гарантии</w:t>
      </w:r>
    </w:p>
    <w:p w:rsidR="005509BB" w:rsidRDefault="00C15D03">
      <w:r>
        <w:t xml:space="preserve">6.1. </w:t>
      </w:r>
      <w:bookmarkStart w:id="6" w:name="Par775"/>
      <w:bookmarkEnd w:id="6"/>
      <w:r>
        <w:t>Подрядчик гарантирует, что выполняемые Работы соответствуют требованиям, установленным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5509BB" w:rsidRDefault="00C15D03">
      <w:r>
        <w:t>Устранение недостатков (дефектов) работ, выявленных в течение гарантийных сроков, осуществляется силами подрядчика и за его счет.</w:t>
      </w:r>
    </w:p>
    <w:p w:rsidR="005509BB" w:rsidRDefault="00C15D03">
      <w:r>
        <w:t xml:space="preserve">6.2. Гарантийный срок начинается </w:t>
      </w:r>
      <w:proofErr w:type="gramStart"/>
      <w:r>
        <w:t>с даты окончания</w:t>
      </w:r>
      <w:proofErr w:type="gramEnd"/>
      <w:r>
        <w:t xml:space="preserve"> выполнения Работ на Объекте за последний (</w:t>
      </w:r>
      <w:r>
        <w:rPr>
          <w:lang w:val="en-US"/>
        </w:rPr>
        <w:t>I</w:t>
      </w:r>
      <w:r w:rsidR="008152A6" w:rsidRPr="008152A6">
        <w:rPr>
          <w:lang w:val="en-US"/>
        </w:rPr>
        <w:t>I</w:t>
      </w:r>
      <w:r>
        <w:t xml:space="preserve">) </w:t>
      </w:r>
      <w:r w:rsidRPr="008152A6">
        <w:t xml:space="preserve">этап (дата подписания документа о приемке). С </w:t>
      </w:r>
      <w:r>
        <w:t xml:space="preserve">этой даты начинается гарантийный срок </w:t>
      </w:r>
      <w:proofErr w:type="gramStart"/>
      <w:r>
        <w:t>на</w:t>
      </w:r>
      <w:proofErr w:type="gramEnd"/>
      <w:r>
        <w:t>:</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5509BB">
        <w:tc>
          <w:tcPr>
            <w:tcW w:w="3490" w:type="pct"/>
            <w:shd w:val="clear" w:color="auto" w:fill="auto"/>
            <w:vAlign w:val="center"/>
          </w:tcPr>
          <w:p w:rsidR="005509BB" w:rsidRDefault="00C15D03">
            <w:pPr>
              <w:jc w:val="left"/>
            </w:pPr>
            <w:r>
              <w:t>Наименование вида работ</w:t>
            </w:r>
          </w:p>
        </w:tc>
        <w:tc>
          <w:tcPr>
            <w:tcW w:w="1510" w:type="pct"/>
            <w:shd w:val="clear" w:color="auto" w:fill="auto"/>
            <w:vAlign w:val="center"/>
          </w:tcPr>
          <w:p w:rsidR="005509BB" w:rsidRDefault="00C15D03">
            <w:pPr>
              <w:jc w:val="left"/>
            </w:pPr>
            <w:r>
              <w:t>Гарантийный срок</w:t>
            </w:r>
          </w:p>
        </w:tc>
      </w:tr>
      <w:tr w:rsidR="005509BB">
        <w:trPr>
          <w:trHeight w:val="120"/>
        </w:trPr>
        <w:tc>
          <w:tcPr>
            <w:tcW w:w="3490" w:type="pct"/>
            <w:shd w:val="clear" w:color="auto" w:fill="auto"/>
            <w:vAlign w:val="center"/>
          </w:tcPr>
          <w:p w:rsidR="005509BB" w:rsidRPr="00D62B60" w:rsidRDefault="00C15D03">
            <w:pPr>
              <w:ind w:firstLine="0"/>
            </w:pPr>
            <w:r w:rsidRPr="00D62B60">
              <w:t xml:space="preserve">Верхний слой покрытия щебень </w:t>
            </w:r>
          </w:p>
        </w:tc>
        <w:tc>
          <w:tcPr>
            <w:tcW w:w="1510" w:type="pct"/>
            <w:shd w:val="clear" w:color="auto" w:fill="auto"/>
            <w:vAlign w:val="center"/>
          </w:tcPr>
          <w:p w:rsidR="005509BB" w:rsidRPr="00D62B60" w:rsidRDefault="00C15D03">
            <w:pPr>
              <w:ind w:firstLine="0"/>
              <w:jc w:val="center"/>
            </w:pPr>
            <w:r w:rsidRPr="00D62B60">
              <w:t>2 года</w:t>
            </w:r>
          </w:p>
        </w:tc>
      </w:tr>
      <w:tr w:rsidR="005509BB">
        <w:trPr>
          <w:trHeight w:val="128"/>
        </w:trPr>
        <w:tc>
          <w:tcPr>
            <w:tcW w:w="3490" w:type="pct"/>
            <w:shd w:val="clear" w:color="auto" w:fill="auto"/>
            <w:vAlign w:val="center"/>
          </w:tcPr>
          <w:p w:rsidR="005509BB" w:rsidRPr="00D62B60" w:rsidRDefault="00C15D03">
            <w:pPr>
              <w:ind w:firstLine="0"/>
              <w:jc w:val="left"/>
            </w:pPr>
            <w:r w:rsidRPr="00D62B60">
              <w:t xml:space="preserve">Дорожные знаки с применением </w:t>
            </w:r>
            <w:proofErr w:type="spellStart"/>
            <w:r w:rsidRPr="00D62B60">
              <w:t>световозвращающего</w:t>
            </w:r>
            <w:proofErr w:type="spellEnd"/>
            <w:r w:rsidRPr="00D62B60">
              <w:t xml:space="preserve"> материала I класса</w:t>
            </w:r>
          </w:p>
        </w:tc>
        <w:tc>
          <w:tcPr>
            <w:tcW w:w="1510" w:type="pct"/>
            <w:shd w:val="clear" w:color="auto" w:fill="auto"/>
            <w:vAlign w:val="center"/>
          </w:tcPr>
          <w:p w:rsidR="005509BB" w:rsidRPr="00D62B60" w:rsidRDefault="00C15D03">
            <w:pPr>
              <w:ind w:firstLine="0"/>
              <w:jc w:val="center"/>
            </w:pPr>
            <w:r w:rsidRPr="00D62B60">
              <w:t>5 лет</w:t>
            </w:r>
          </w:p>
        </w:tc>
      </w:tr>
      <w:tr w:rsidR="005509BB">
        <w:trPr>
          <w:trHeight w:val="128"/>
        </w:trPr>
        <w:tc>
          <w:tcPr>
            <w:tcW w:w="3490" w:type="pct"/>
            <w:shd w:val="clear" w:color="auto" w:fill="auto"/>
            <w:vAlign w:val="center"/>
          </w:tcPr>
          <w:p w:rsidR="005509BB" w:rsidRPr="00D62B60" w:rsidRDefault="00C15D03">
            <w:pPr>
              <w:ind w:firstLine="0"/>
              <w:jc w:val="left"/>
            </w:pPr>
            <w:r w:rsidRPr="00D62B60">
              <w:t xml:space="preserve">Водопропускные трубы </w:t>
            </w:r>
          </w:p>
        </w:tc>
        <w:tc>
          <w:tcPr>
            <w:tcW w:w="1510" w:type="pct"/>
            <w:shd w:val="clear" w:color="auto" w:fill="auto"/>
            <w:vAlign w:val="center"/>
          </w:tcPr>
          <w:p w:rsidR="005509BB" w:rsidRPr="00D62B60" w:rsidRDefault="00C15D03">
            <w:pPr>
              <w:ind w:firstLine="0"/>
              <w:jc w:val="center"/>
            </w:pPr>
            <w:r w:rsidRPr="00D62B60">
              <w:t>6 лет</w:t>
            </w:r>
          </w:p>
        </w:tc>
      </w:tr>
      <w:tr w:rsidR="005509BB">
        <w:trPr>
          <w:trHeight w:val="128"/>
        </w:trPr>
        <w:tc>
          <w:tcPr>
            <w:tcW w:w="3490" w:type="pct"/>
            <w:shd w:val="clear" w:color="auto" w:fill="auto"/>
            <w:vAlign w:val="center"/>
          </w:tcPr>
          <w:p w:rsidR="005509BB" w:rsidRPr="00D62B60" w:rsidRDefault="00C15D03">
            <w:pPr>
              <w:ind w:firstLine="0"/>
              <w:jc w:val="left"/>
            </w:pPr>
            <w:r w:rsidRPr="00D62B60">
              <w:t>Сигнальные столбики</w:t>
            </w:r>
          </w:p>
        </w:tc>
        <w:tc>
          <w:tcPr>
            <w:tcW w:w="1510" w:type="pct"/>
            <w:shd w:val="clear" w:color="auto" w:fill="auto"/>
            <w:vAlign w:val="center"/>
          </w:tcPr>
          <w:p w:rsidR="005509BB" w:rsidRPr="00D62B60" w:rsidRDefault="00C15D03">
            <w:pPr>
              <w:ind w:firstLine="0"/>
              <w:jc w:val="center"/>
            </w:pPr>
            <w:r w:rsidRPr="00D62B60">
              <w:rPr>
                <w:lang w:val="en-US"/>
              </w:rPr>
              <w:t xml:space="preserve">  </w:t>
            </w:r>
            <w:r w:rsidRPr="00D62B60">
              <w:t>2 года</w:t>
            </w:r>
          </w:p>
        </w:tc>
      </w:tr>
    </w:tbl>
    <w:p w:rsidR="005509BB" w:rsidRDefault="005509BB"/>
    <w:p w:rsidR="005509BB" w:rsidRDefault="00C15D03">
      <w:r>
        <w:t>А 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5509BB" w:rsidRDefault="00C15D03">
      <w:r>
        <w:lastRenderedPageBreak/>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5509BB" w:rsidRDefault="00C15D03">
      <w:r>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5509BB" w:rsidRDefault="00C15D03">
      <w:r>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5509BB" w:rsidRDefault="00C15D03">
      <w:pPr>
        <w:rPr>
          <w:lang w:eastAsia="en-US"/>
        </w:rPr>
      </w:pPr>
      <w:r>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5509BB" w:rsidRDefault="00C15D03">
      <w:r>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5509BB" w:rsidRDefault="00C15D03">
      <w:r>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5509BB" w:rsidRDefault="00C15D03">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5509BB" w:rsidRDefault="00C15D03">
      <w:r>
        <w:t>6.7.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5509BB" w:rsidRDefault="00C15D03">
      <w:r>
        <w:t>6.8.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5509BB" w:rsidRDefault="00C15D03">
      <w:r>
        <w:t>6.9.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5509BB" w:rsidRDefault="00C15D03">
      <w:r>
        <w:t>6.10. В случае уклонения подрядчика от составления акта в установленный срок заказчик вправе составить акт без участия подрядчика.</w:t>
      </w:r>
    </w:p>
    <w:p w:rsidR="005509BB" w:rsidRDefault="00C15D03">
      <w:r>
        <w:t>6.11.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5509BB" w:rsidRDefault="00C15D03">
      <w:r>
        <w:t xml:space="preserve">6.12. В случае отказа подрядчика от устранения выявленных недостатков (дефектов) работ или в случае </w:t>
      </w:r>
      <w:proofErr w:type="spellStart"/>
      <w:r>
        <w:t>неустранения</w:t>
      </w:r>
      <w:proofErr w:type="spellEnd"/>
      <w:r>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5509BB" w:rsidRDefault="005509BB"/>
    <w:p w:rsidR="005509BB" w:rsidRDefault="00C15D03">
      <w:pPr>
        <w:jc w:val="center"/>
        <w:rPr>
          <w:b/>
        </w:rPr>
      </w:pPr>
      <w:r>
        <w:rPr>
          <w:b/>
        </w:rPr>
        <w:t>7. Контроль качества Работ</w:t>
      </w:r>
    </w:p>
    <w:p w:rsidR="005509BB" w:rsidRDefault="005509BB"/>
    <w:p w:rsidR="005509BB" w:rsidRDefault="00C15D03">
      <w:r>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Pr>
          <w:lang w:val="en-US"/>
        </w:rPr>
        <w:t>www</w:t>
      </w:r>
      <w:r>
        <w:t>.</w:t>
      </w:r>
      <w:proofErr w:type="spellStart"/>
      <w:r>
        <w:rPr>
          <w:lang w:val="en-US"/>
        </w:rPr>
        <w:t>tuad</w:t>
      </w:r>
      <w:proofErr w:type="spellEnd"/>
      <w:r>
        <w:t>.</w:t>
      </w:r>
      <w:proofErr w:type="spellStart"/>
      <w:r>
        <w:rPr>
          <w:lang w:val="en-US"/>
        </w:rPr>
        <w:t>nsk</w:t>
      </w:r>
      <w:proofErr w:type="spellEnd"/>
      <w:r>
        <w:t>.</w:t>
      </w:r>
      <w:proofErr w:type="spellStart"/>
      <w:r>
        <w:rPr>
          <w:lang w:val="en-US"/>
        </w:rPr>
        <w:t>ru</w:t>
      </w:r>
      <w:proofErr w:type="spellEnd"/>
      <w:r>
        <w:t xml:space="preserve">) и технических регламентов, принятых в установленном порядке. При </w:t>
      </w:r>
      <w:r>
        <w:lastRenderedPageBreak/>
        <w:t>производстве Работ не допускаются любые отклонения от документации без согласования с Заказчиком.</w:t>
      </w:r>
    </w:p>
    <w:p w:rsidR="005509BB" w:rsidRDefault="00C15D03">
      <w:r>
        <w:t>В случае предложения Подрядчиком изменений технических решений по инициативе Подрядчика,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 оценки их Заказчиком. Предложения Подрядчика об изменении технических решений, не согласованные с Проектировщиком, рассмотрению не подлежат.</w:t>
      </w:r>
    </w:p>
    <w:p w:rsidR="005509BB" w:rsidRDefault="00C15D03">
      <w:r>
        <w:t>Работы, выполненные Подрядчиком с изменением проектных решений без согласования с Проектировщиком и Заказчиком, приемке не подлежат.</w:t>
      </w:r>
    </w:p>
    <w:p w:rsidR="005509BB" w:rsidRDefault="00C15D03">
      <w:r>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5509BB" w:rsidRDefault="00C15D03">
      <w:r>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5509BB" w:rsidRDefault="00C15D03">
      <w:r>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предусмотрен</w:t>
      </w:r>
      <w:r w:rsidR="00642C63">
        <w:t>н</w:t>
      </w:r>
      <w:r>
        <w:t>ом п. 4.17. Контакта. После устранения недостатков Подрядчик приглашает Заказчика на повторную приемку.</w:t>
      </w:r>
    </w:p>
    <w:p w:rsidR="005509BB" w:rsidRDefault="00C15D03">
      <w:r>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p>
    <w:p w:rsidR="005509BB" w:rsidRDefault="005509BB"/>
    <w:p w:rsidR="005509BB" w:rsidRDefault="00C15D03">
      <w:pPr>
        <w:jc w:val="center"/>
        <w:rPr>
          <w:b/>
        </w:rPr>
      </w:pPr>
      <w:r>
        <w:rPr>
          <w:b/>
        </w:rPr>
        <w:t>8. Ответственность Сторон</w:t>
      </w:r>
    </w:p>
    <w:p w:rsidR="005509BB" w:rsidRDefault="005509BB">
      <w:pPr>
        <w:widowControl w:val="0"/>
      </w:pPr>
    </w:p>
    <w:p w:rsidR="005509BB" w:rsidRDefault="00C15D03">
      <w:pPr>
        <w:widowControl w:val="0"/>
      </w:pPr>
      <w:r>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5509BB" w:rsidRDefault="00C15D03">
      <w:pPr>
        <w:rPr>
          <w:shd w:val="clear" w:color="auto" w:fill="FFFF00"/>
        </w:rPr>
      </w:pPr>
      <w:proofErr w:type="gramStart"/>
      <w:r>
        <w:t xml:space="preserve">Размеры неустоек (штрафов, пеней), указанные в настоящем разделе, определяются в соответствии с </w:t>
      </w:r>
      <w:r>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t xml:space="preserve"> о контрактной системе.</w:t>
      </w:r>
    </w:p>
    <w:p w:rsidR="005509BB" w:rsidRDefault="00C15D03">
      <w:r>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5509BB" w:rsidRDefault="00C15D03">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5509BB" w:rsidRDefault="00C15D03">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5509BB" w:rsidRDefault="00C15D03">
      <w:r>
        <w:t>а) 1000 рублей, если цена контракта не превышает 3 млн. рублей (включительно);</w:t>
      </w:r>
    </w:p>
    <w:p w:rsidR="005509BB" w:rsidRDefault="00C15D03">
      <w:r>
        <w:t>б) 5000 рублей, если цена контракта составляет от 3 млн. рублей до 50 млн. рублей (включительно);</w:t>
      </w:r>
    </w:p>
    <w:p w:rsidR="005509BB" w:rsidRDefault="00C15D03">
      <w:r>
        <w:t xml:space="preserve">в) 10000 рублей, если цена контракта составляет от 50 млн. рублей до 100 млн. рублей (включительно); </w:t>
      </w:r>
    </w:p>
    <w:p w:rsidR="005509BB" w:rsidRDefault="00C15D03">
      <w:r>
        <w:t>г) 100000 рублей, если цена контракта превышает 100 млн. рублей.</w:t>
      </w:r>
    </w:p>
    <w:p w:rsidR="005509BB" w:rsidRDefault="00C15D03">
      <w:r>
        <w:lastRenderedPageBreak/>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5509BB" w:rsidRDefault="00C15D03">
      <w:proofErr w:type="gramStart"/>
      <w: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5509BB" w:rsidRDefault="00C15D03">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5509BB" w:rsidRDefault="00C15D03">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5509BB" w:rsidRDefault="00C15D03">
      <w:r>
        <w:t>а) 10 процентов цены этапа в случае, если цена этапа не превышает 3 млн. рублей;</w:t>
      </w:r>
    </w:p>
    <w:p w:rsidR="005509BB" w:rsidRDefault="00C15D03">
      <w:r>
        <w:t>б) 5 процентов цены этапа в случае, если цена этапа составляет от 3 млн. рублей до 50 млн. рублей (включительно);</w:t>
      </w:r>
    </w:p>
    <w:p w:rsidR="005509BB" w:rsidRDefault="00C15D03">
      <w:r>
        <w:t>в) 1 процент цены этапа в случае, если цена этапа составляет от 50 млн. рублей до 100 млн. рублей (включительно).</w:t>
      </w:r>
    </w:p>
    <w:p w:rsidR="005509BB" w:rsidRDefault="00C15D03">
      <w:r>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5509BB" w:rsidRDefault="00C15D03">
      <w:r>
        <w:t>а) 1000 рублей, если цена контракта не превышает 3 млн. рублей;</w:t>
      </w:r>
    </w:p>
    <w:p w:rsidR="005509BB" w:rsidRDefault="00C15D03">
      <w:r>
        <w:t>б) 5000 рублей, если цена контракта составляет от 3 млн. рублей до 50 млн. рублей (включительно);</w:t>
      </w:r>
    </w:p>
    <w:p w:rsidR="005509BB" w:rsidRDefault="00C15D03">
      <w:r>
        <w:t xml:space="preserve">в) 10000 рублей, если цена контракта составляет от 50 млн. рублей до 100 млн. рублей (включительно); </w:t>
      </w:r>
    </w:p>
    <w:p w:rsidR="005509BB" w:rsidRDefault="00C15D03">
      <w:r>
        <w:t>г) 100000 рублей, если цена контракта превышает 100 млн. рублей.</w:t>
      </w:r>
    </w:p>
    <w:p w:rsidR="005509BB" w:rsidRDefault="00C15D03">
      <w:r>
        <w:t xml:space="preserve">8.7. </w:t>
      </w:r>
      <w:proofErr w:type="gramStart"/>
      <w:r>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5509BB" w:rsidRDefault="00C15D03">
      <w:r>
        <w:t>а) в случае, если цена контракта не превышает начальную (максимальную) цену контракта:</w:t>
      </w:r>
    </w:p>
    <w:p w:rsidR="005509BB" w:rsidRDefault="00C15D03">
      <w:r>
        <w:t>10 процентов начальной (максимальной) цены контракта, если цена контракта не превышает 3 млн. рублей;</w:t>
      </w:r>
    </w:p>
    <w:p w:rsidR="005509BB" w:rsidRDefault="00C15D03">
      <w:r>
        <w:t>5 процентов начальной (максимальной) цены контракта, если цена контракта составляет от 3 млн. рублей до 50 млн. рублей (включительно);</w:t>
      </w:r>
    </w:p>
    <w:p w:rsidR="005509BB" w:rsidRDefault="00C15D03">
      <w:r>
        <w:t>1 процент начальной (максимальной) цены контракта, если цена контракта составляет от 50 млн. рублей до 100 млн. рублей (включительно).</w:t>
      </w:r>
    </w:p>
    <w:p w:rsidR="005509BB" w:rsidRDefault="00C15D03">
      <w:r>
        <w:t>б) в случае, если цена контракта превышает начальную (максимальную) цену контракта:</w:t>
      </w:r>
    </w:p>
    <w:p w:rsidR="005509BB" w:rsidRDefault="00C15D03">
      <w:r>
        <w:t>10 процентов цены контракта, если цена контракта превышает 3 млн. рублей;</w:t>
      </w:r>
    </w:p>
    <w:p w:rsidR="005509BB" w:rsidRDefault="00C15D03">
      <w:r>
        <w:t xml:space="preserve">5 процентов цены контракта, если цена контракта составляет от 3 млн. рублей до 50 млн. рублей (включительно).  </w:t>
      </w:r>
    </w:p>
    <w:p w:rsidR="005509BB" w:rsidRDefault="00C15D03">
      <w:r>
        <w:lastRenderedPageBreak/>
        <w:t>1 процент цены Контракта, если цена Контракта составляет от 50 млн. рублей до 100 млн. рублей (включительно).</w:t>
      </w:r>
    </w:p>
    <w:p w:rsidR="005509BB" w:rsidRDefault="00C15D03">
      <w:r>
        <w:t xml:space="preserve">8.7.1. </w:t>
      </w:r>
      <w:proofErr w:type="gramStart"/>
      <w:r>
        <w:t xml:space="preserve">В случае </w:t>
      </w:r>
      <w:r w:rsidRPr="00D62B60">
        <w:t>если в соотве</w:t>
      </w:r>
      <w:r w:rsidR="00D62B60">
        <w:t>т</w:t>
      </w:r>
      <w:r w:rsidRPr="00D62B60">
        <w:t>стви</w:t>
      </w:r>
      <w:r w:rsidR="00D62B60">
        <w:t>и</w:t>
      </w:r>
      <w:r w:rsidRPr="00D62B60">
        <w:t xml:space="preserve"> с ч. 6 ст. 30 Федерального закона контрактом предусмотрено условие о гражданско-правовой </w:t>
      </w:r>
      <w:r w:rsidR="00D62B60" w:rsidRPr="00D62B60">
        <w:t>ответственности</w:t>
      </w:r>
      <w:r w:rsidRPr="00D62B60">
        <w:t xml:space="preserve"> пост</w:t>
      </w:r>
      <w:r w:rsidR="00D62B60" w:rsidRPr="00D62B60">
        <w:t>а</w:t>
      </w:r>
      <w:r w:rsidRPr="00D62B60">
        <w:t xml:space="preserve">вщика </w:t>
      </w:r>
      <w:r>
        <w:t xml:space="preserve">(подрядчиков,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t>социальноориентированных</w:t>
      </w:r>
      <w:proofErr w:type="spellEnd"/>
      <w:r>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5509BB" w:rsidRDefault="00C15D03">
      <w:pPr>
        <w:rPr>
          <w:i/>
        </w:rPr>
      </w:pPr>
      <w:r>
        <w:rPr>
          <w:i/>
        </w:rPr>
        <w:t xml:space="preserve">8.7.2. За </w:t>
      </w:r>
      <w:proofErr w:type="spellStart"/>
      <w:r>
        <w:rPr>
          <w:i/>
        </w:rPr>
        <w:t>непредоставление</w:t>
      </w:r>
      <w:proofErr w:type="spellEnd"/>
      <w:r>
        <w:rPr>
          <w:i/>
        </w:rPr>
        <w:t xml:space="preserve"> информации, указанной в пункте 5.4.48.,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5509BB" w:rsidRDefault="00C15D03">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5509BB" w:rsidRDefault="00C15D03">
      <w: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5509BB" w:rsidRDefault="00C15D03">
      <w:r>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t>ущерба</w:t>
      </w:r>
      <w:proofErr w:type="gramEnd"/>
      <w:r>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5509BB" w:rsidRDefault="00C15D03">
      <w:r>
        <w:t>8.10. Уплата Стороной неустойки (штрафа, пени) не освобождает ее от исполнения обязательств по Контракту.</w:t>
      </w:r>
    </w:p>
    <w:p w:rsidR="005509BB" w:rsidRDefault="00C15D03">
      <w:r>
        <w:t xml:space="preserve">8.11. </w:t>
      </w:r>
      <w:proofErr w:type="gramStart"/>
      <w: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5509BB" w:rsidRDefault="00C15D03">
      <w:r>
        <w:t>8.12. В случае</w:t>
      </w:r>
      <w:proofErr w:type="gramStart"/>
      <w:r>
        <w:t>,</w:t>
      </w:r>
      <w:proofErr w:type="gramEnd"/>
      <w:r>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5509BB" w:rsidRDefault="00C15D03">
      <w: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5509BB" w:rsidRDefault="00C15D03">
      <w:r>
        <w:lastRenderedPageBreak/>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5509BB" w:rsidRDefault="00C15D03">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5509BB" w:rsidRDefault="00C15D03">
      <w:r>
        <w:t xml:space="preserve">8.16. Подрядчик несет ответственность за загрязнение окружающей среды, нарушение правил производства Работ </w:t>
      </w:r>
      <w:proofErr w:type="gramStart"/>
      <w:r>
        <w:t>в</w:t>
      </w:r>
      <w:proofErr w:type="gramEnd"/>
      <w:r>
        <w:t xml:space="preserve"> </w:t>
      </w:r>
      <w:proofErr w:type="gramStart"/>
      <w:r>
        <w:t>водоохраной</w:t>
      </w:r>
      <w:proofErr w:type="gramEnd"/>
      <w: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5509BB" w:rsidRDefault="00C15D03">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5509BB" w:rsidRDefault="00C15D03">
      <w:r>
        <w:t xml:space="preserve">8.18. </w:t>
      </w:r>
      <w:proofErr w:type="gramStart"/>
      <w:r>
        <w:t xml:space="preserve">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roofErr w:type="gramEnd"/>
    </w:p>
    <w:p w:rsidR="005509BB" w:rsidRDefault="00C15D03">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5509BB" w:rsidRPr="00EB0CDD" w:rsidRDefault="00C15D03">
      <w:proofErr w:type="gramStart"/>
      <w:r>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w:t>
      </w:r>
      <w:r w:rsidRPr="00EB0CDD">
        <w:t>средства или 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w:t>
      </w:r>
      <w:proofErr w:type="gramEnd"/>
      <w:r w:rsidRPr="00EB0CDD">
        <w:t xml:space="preserve"> претензии реквизитам.</w:t>
      </w:r>
    </w:p>
    <w:p w:rsidR="005509BB" w:rsidRDefault="00C15D03">
      <w:r w:rsidRPr="00EB0CDD">
        <w:t xml:space="preserve">8.20. Подрядчик несет ответственность (в </w:t>
      </w:r>
      <w:proofErr w:type="spellStart"/>
      <w:r w:rsidRPr="00EB0CDD">
        <w:t>т.ч</w:t>
      </w:r>
      <w:proofErr w:type="spellEnd"/>
      <w:r w:rsidRPr="00EB0CDD">
        <w:t xml:space="preserve">. административную, уголовную) за </w:t>
      </w:r>
      <w:r w:rsidR="00EB0CDD">
        <w:t xml:space="preserve">не </w:t>
      </w:r>
      <w:r w:rsidRPr="00EB0CDD">
        <w:t>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w:t>
      </w:r>
      <w:r w:rsidR="00642C63" w:rsidRPr="00EB0CDD">
        <w:t>к</w:t>
      </w:r>
      <w:r w:rsidRPr="00EB0CDD">
        <w:t xml:space="preserve">онодательства в области </w:t>
      </w:r>
      <w:r>
        <w:t xml:space="preserve">охраны труда Подрядчик несет ответственность в соответствии с настоящим разделом контракта, а также обязуется возместить причиненный вред. </w:t>
      </w:r>
    </w:p>
    <w:p w:rsidR="005509BB" w:rsidRDefault="00C15D03">
      <w:r>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w:t>
      </w:r>
      <w:proofErr w:type="gramStart"/>
      <w:r>
        <w:t>факта несоблюдения требования действующего законодательства Российской Федерации</w:t>
      </w:r>
      <w:proofErr w:type="gramEnd"/>
      <w:r>
        <w:t xml:space="preserve"> об охране труда при исполнении настоящего Контракта.</w:t>
      </w:r>
    </w:p>
    <w:p w:rsidR="005509BB" w:rsidRDefault="00C15D03">
      <w:r>
        <w:t>8.22. Заказчик несет ответственность:</w:t>
      </w:r>
    </w:p>
    <w:p w:rsidR="005509BB" w:rsidRDefault="00C15D03">
      <w:r>
        <w:t xml:space="preserve">а) за соответствие нормам законодательства Российской Федерации </w:t>
      </w:r>
      <w:r w:rsidRPr="00D85904">
        <w:t>Документаци</w:t>
      </w:r>
      <w:r w:rsidR="00D85904" w:rsidRPr="00D85904">
        <w:t>и</w:t>
      </w:r>
      <w:r>
        <w:rPr>
          <w:color w:val="FF0000"/>
        </w:rPr>
        <w:t xml:space="preserve">, </w:t>
      </w:r>
      <w:r>
        <w:t>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5509BB" w:rsidRDefault="00C15D03">
      <w:r>
        <w:t>б) за качество материалов, изделий, конструкций и оборудования, поставляемых заказчиком на объект в соответствии с условиями контракта;</w:t>
      </w:r>
    </w:p>
    <w:p w:rsidR="005509BB" w:rsidRDefault="00C15D03">
      <w:r>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5509BB" w:rsidRDefault="005509BB"/>
    <w:p w:rsidR="005509BB" w:rsidRDefault="00C15D03">
      <w:pPr>
        <w:jc w:val="center"/>
        <w:rPr>
          <w:b/>
        </w:rPr>
      </w:pPr>
      <w:r>
        <w:rPr>
          <w:b/>
        </w:rPr>
        <w:t>9. Обеспечение исполнения Контракта</w:t>
      </w:r>
    </w:p>
    <w:p w:rsidR="005509BB" w:rsidRDefault="005509BB">
      <w:bookmarkStart w:id="7" w:name="Par132"/>
      <w:bookmarkEnd w:id="7"/>
    </w:p>
    <w:p w:rsidR="005509BB" w:rsidRDefault="00C15D03">
      <w:r>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w:t>
      </w:r>
      <w:r w:rsidR="00642C63">
        <w:t xml:space="preserve"> </w:t>
      </w:r>
      <w:r>
        <w:t>убытков, аванса (при его наличии).</w:t>
      </w:r>
    </w:p>
    <w:p w:rsidR="005509BB" w:rsidRDefault="00C15D03">
      <w:r>
        <w:lastRenderedPageBreak/>
        <w:t>Обеспечение исполнения Контракта не применяется, если участник закупки, с которым заключается Контракт, является казенным учреждением.</w:t>
      </w:r>
    </w:p>
    <w:p w:rsidR="005509BB" w:rsidRDefault="00C15D03">
      <w:r>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t>п</w:t>
      </w:r>
      <w:proofErr w:type="gramEnd"/>
      <w:r>
        <w:t xml:space="preserve"> 9.12.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5509BB" w:rsidRDefault="00C15D03">
      <w:r>
        <w:t xml:space="preserve">Способ обеспечения исполнения Контракта определяется Подрядчиком самостоятельно. </w:t>
      </w:r>
    </w:p>
    <w:p w:rsidR="005509BB" w:rsidRDefault="00C15D03">
      <w:pPr>
        <w:rPr>
          <w:rFonts w:eastAsia="Calibri"/>
          <w:lang w:eastAsia="ar-SA"/>
        </w:rPr>
      </w:pPr>
      <w:r>
        <w:rPr>
          <w:rFonts w:eastAsia="Calibri"/>
          <w:lang w:eastAsia="ar-SA"/>
        </w:rPr>
        <w:t>9.2. Размер обеспечения исполнения Контракта составляет 5 % (Двенадцать процентов) начальной (максимальной) цены Контракта, что составляет 6 720 517,70 (Шесть миллионов семьсот двадцать  тысяч пятьсот семнадцать) рублей 70 копеек.</w:t>
      </w:r>
    </w:p>
    <w:p w:rsidR="005509BB" w:rsidRDefault="00C15D03">
      <w:pPr>
        <w:rPr>
          <w:rFonts w:eastAsia="Calibri"/>
          <w:lang w:eastAsia="ar-SA"/>
        </w:rPr>
      </w:pPr>
      <w:r>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5509BB" w:rsidRDefault="00C15D03">
      <w:r>
        <w:t>9.3. </w:t>
      </w:r>
      <w:proofErr w:type="gramStart"/>
      <w:r>
        <w:t>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5509BB" w:rsidRDefault="00C15D03">
      <w:r>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5509BB" w:rsidRDefault="00C15D03">
      <w:r>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t>ств дл</w:t>
      </w:r>
      <w:proofErr w:type="gramEnd"/>
      <w:r>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t>,</w:t>
      </w:r>
      <w:proofErr w:type="gramEnd"/>
      <w:r>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t>,</w:t>
      </w:r>
      <w:proofErr w:type="gramEnd"/>
      <w:r>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5509BB" w:rsidRDefault="00C15D03">
      <w:r>
        <w:t xml:space="preserve"> </w:t>
      </w:r>
      <w:proofErr w:type="gramStart"/>
      <w:r>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Pr>
          <w:i/>
        </w:rPr>
        <w:t>если контрактом предусмотрена выплата аванса</w:t>
      </w:r>
      <w:r>
        <w:t>) либо в объеме</w:t>
      </w:r>
      <w:proofErr w:type="gramEnd"/>
      <w:r>
        <w:t xml:space="preserve">, </w:t>
      </w:r>
      <w:proofErr w:type="gramStart"/>
      <w:r>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5509BB" w:rsidRDefault="00C15D03">
      <w:pPr>
        <w:rPr>
          <w:rFonts w:eastAsia="Calibri"/>
          <w:strike/>
          <w:lang w:eastAsia="ar-SA"/>
        </w:rPr>
      </w:pPr>
      <w:r>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5509BB" w:rsidRDefault="00C15D03">
      <w:r>
        <w:t>9.6. </w:t>
      </w:r>
      <w:proofErr w:type="gramStart"/>
      <w:r>
        <w:t xml:space="preserve">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w:t>
      </w:r>
      <w:r>
        <w:lastRenderedPageBreak/>
        <w:t>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5509BB" w:rsidRDefault="00C15D03">
      <w:r>
        <w:t>Действие указанного пункта не распространяется на случаи, если Подрядчиком предоставлена недостоверная (поддельная) независимая гарантия.</w:t>
      </w:r>
    </w:p>
    <w:p w:rsidR="005509BB" w:rsidRDefault="00C15D03">
      <w:r>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5509BB" w:rsidRDefault="00C15D03">
      <w:r>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5509BB" w:rsidRDefault="00C15D03">
      <w:r>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Pr>
          <w:rFonts w:eastAsia="Calibri"/>
          <w:b/>
          <w:lang w:eastAsia="ar-SA"/>
        </w:rPr>
        <w:t xml:space="preserve"> </w:t>
      </w:r>
      <w:r>
        <w:rPr>
          <w:rFonts w:eastAsia="Calibri"/>
          <w:lang w:eastAsia="ar-SA"/>
        </w:rPr>
        <w:t>дней</w:t>
      </w:r>
      <w:r>
        <w:t xml:space="preserve"> </w:t>
      </w:r>
      <w:proofErr w:type="gramStart"/>
      <w:r>
        <w:t>с даты подписания</w:t>
      </w:r>
      <w:proofErr w:type="gramEnd"/>
      <w:r>
        <w:t xml:space="preserve"> Заказчиком документа о приемке в ЕИС, </w:t>
      </w:r>
      <w:r>
        <w:rPr>
          <w:lang w:eastAsia="en-US"/>
        </w:rPr>
        <w:t>при отсутствии у Заказчика претензий по объему и качеству выполненных Работ</w:t>
      </w:r>
      <w:r>
        <w:t>.</w:t>
      </w:r>
    </w:p>
    <w:p w:rsidR="005509BB" w:rsidRDefault="00C15D03">
      <w:proofErr w:type="gramStart"/>
      <w: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Pr>
          <w:rFonts w:eastAsia="Calibri"/>
          <w:b/>
          <w:i/>
          <w:lang w:eastAsia="ar-SA"/>
        </w:rPr>
        <w:t xml:space="preserve"> </w:t>
      </w:r>
      <w:r>
        <w:rPr>
          <w:rFonts w:eastAsia="Calibri"/>
          <w:lang w:eastAsia="ar-SA"/>
        </w:rPr>
        <w:t xml:space="preserve">дней </w:t>
      </w:r>
      <w:r>
        <w:t>с даты получения Заказчиком указанного заявления, при отсутствии у Заказчика претензий по объему и качеству выполненных Работ.</w:t>
      </w:r>
      <w:proofErr w:type="gramEnd"/>
    </w:p>
    <w:p w:rsidR="005509BB" w:rsidRDefault="00C15D03">
      <w:r>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5509BB" w:rsidRDefault="00C15D03">
      <w:r>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509BB" w:rsidRDefault="00C15D03">
      <w:r>
        <w:t>9.10. Независимая гарантия должна быть безотзывной и должна содержать сведения, указанные в Законе о контрактной системе.</w:t>
      </w:r>
    </w:p>
    <w:p w:rsidR="005509BB" w:rsidRDefault="00C15D03">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509BB" w:rsidRDefault="00C15D03">
      <w:r>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509BB" w:rsidRDefault="00C15D03">
      <w:pPr>
        <w:rPr>
          <w:rFonts w:eastAsia="Calibri"/>
          <w:lang w:eastAsia="ar-SA"/>
        </w:rPr>
      </w:pPr>
      <w:r>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Pr>
          <w:rFonts w:eastAsia="Calibri"/>
        </w:rPr>
        <w:t xml:space="preserve">Подрядчика </w:t>
      </w:r>
      <w:r>
        <w:rPr>
          <w:rFonts w:eastAsia="Calibri"/>
          <w:lang w:eastAsia="ar-SA"/>
        </w:rPr>
        <w:t>или Заказчика.</w:t>
      </w:r>
    </w:p>
    <w:p w:rsidR="005509BB" w:rsidRDefault="00C15D03">
      <w:r>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5509BB" w:rsidRDefault="00C15D03">
      <w:r>
        <w:lastRenderedPageBreak/>
        <w:t xml:space="preserve">ИНН 5405100316; КПП 540501001; СИБИРСКОЕ ГУ БАНКА РОССИИ // УФК по Новосибирской области </w:t>
      </w:r>
      <w:proofErr w:type="spellStart"/>
      <w:r>
        <w:t>г</w:t>
      </w:r>
      <w:proofErr w:type="gramStart"/>
      <w:r>
        <w:t>.Н</w:t>
      </w:r>
      <w:proofErr w:type="gramEnd"/>
      <w:r>
        <w:t>овосибирск</w:t>
      </w:r>
      <w:proofErr w:type="spellEnd"/>
      <w: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5509BB" w:rsidRDefault="00C15D03">
      <w:r>
        <w:t>Фактом внесения денежных средств на счет Заказчика является поступление денежных средств по указанным реквизитам.</w:t>
      </w:r>
    </w:p>
    <w:p w:rsidR="005509BB" w:rsidRDefault="00C15D03">
      <w:r>
        <w:t>9.13. Все затраты, связанные с заключением и оформлением договоров и иных документов по обеспечению исполнения Контракта, несет Подрядчик.</w:t>
      </w:r>
    </w:p>
    <w:p w:rsidR="005509BB" w:rsidRDefault="00C15D03">
      <w:pPr>
        <w:rPr>
          <w:b/>
          <w:i/>
        </w:rPr>
      </w:pPr>
      <w:r>
        <w:t xml:space="preserve">9.14. В целях предоставления Подрядчиком </w:t>
      </w:r>
      <w:r>
        <w:rPr>
          <w:b/>
          <w:i/>
        </w:rPr>
        <w:t>гарантии качества на результат выполненных</w:t>
      </w:r>
      <w:r>
        <w:t xml:space="preserve"> Работ и возможности использования </w:t>
      </w:r>
      <w:proofErr w:type="gramStart"/>
      <w:r>
        <w:t>результата</w:t>
      </w:r>
      <w:proofErr w:type="gramEnd"/>
      <w:r>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0,5 % (Ноль целых пять десятых процента) начальной (максимальной) цены Контракта, что составляет 672 051,77 </w:t>
      </w:r>
      <w:r>
        <w:rPr>
          <w:lang w:eastAsia="en-US"/>
        </w:rPr>
        <w:t>(Шестьсот семьдесят две тысячи пятьдесят один) рубль 77 копе</w:t>
      </w:r>
      <w:r w:rsidR="00B61119">
        <w:rPr>
          <w:lang w:eastAsia="en-US"/>
        </w:rPr>
        <w:t>ек</w:t>
      </w:r>
      <w:r>
        <w:t xml:space="preserve">. </w:t>
      </w:r>
    </w:p>
    <w:p w:rsidR="005509BB" w:rsidRDefault="00C15D03">
      <w:r>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5509BB" w:rsidRDefault="00C15D03">
      <w:r>
        <w:t>Способ обеспечения гарантийных обязательств определяется Подрядчиком самостоятельно.</w:t>
      </w:r>
    </w:p>
    <w:p w:rsidR="005509BB" w:rsidRDefault="00C15D03">
      <w:r>
        <w:t>9.15. Независимая гарантия должна быть безотзывной и должна содержать сведения, указанные в Законе о контрактной системе.</w:t>
      </w:r>
    </w:p>
    <w:p w:rsidR="005509BB" w:rsidRDefault="00C15D03">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509BB" w:rsidRDefault="00C15D03">
      <w:pPr>
        <w:rPr>
          <w:rFonts w:eastAsia="Calibri"/>
          <w:lang w:eastAsia="ar-SA"/>
        </w:rPr>
      </w:pPr>
      <w:r>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5509BB" w:rsidRDefault="00C15D03">
      <w:pPr>
        <w:rPr>
          <w:rFonts w:eastAsia="Calibri"/>
          <w:lang w:eastAsia="ar-SA"/>
        </w:rPr>
      </w:pPr>
      <w:r>
        <w:rPr>
          <w:rFonts w:eastAsia="Calibri"/>
          <w:lang w:eastAsia="ar-SA"/>
        </w:rPr>
        <w:t xml:space="preserve">ИНН 5405100316; КПП 540501001; СИБИРСКОЕ ГУ БАНКА РОССИИ // УФК по Новосибирской области </w:t>
      </w:r>
      <w:proofErr w:type="spellStart"/>
      <w:r>
        <w:rPr>
          <w:rFonts w:eastAsia="Calibri"/>
          <w:lang w:eastAsia="ar-SA"/>
        </w:rPr>
        <w:t>г</w:t>
      </w:r>
      <w:proofErr w:type="gramStart"/>
      <w:r>
        <w:rPr>
          <w:rFonts w:eastAsia="Calibri"/>
          <w:lang w:eastAsia="ar-SA"/>
        </w:rPr>
        <w:t>.Н</w:t>
      </w:r>
      <w:proofErr w:type="gramEnd"/>
      <w:r>
        <w:rPr>
          <w:rFonts w:eastAsia="Calibri"/>
          <w:lang w:eastAsia="ar-SA"/>
        </w:rPr>
        <w:t>овосибирск</w:t>
      </w:r>
      <w:proofErr w:type="spellEnd"/>
      <w:r>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5509BB" w:rsidRDefault="00C15D03">
      <w:pPr>
        <w:rPr>
          <w:rFonts w:eastAsia="Calibri"/>
          <w:lang w:eastAsia="ar-SA"/>
        </w:rPr>
      </w:pPr>
      <w:r>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5509BB" w:rsidRDefault="00C15D03">
      <w:pPr>
        <w:rPr>
          <w:rFonts w:eastAsia="Calibri"/>
          <w:lang w:eastAsia="ar-SA"/>
        </w:rPr>
      </w:pPr>
      <w:r>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5509BB" w:rsidRDefault="00C15D03">
      <w:pPr>
        <w:rPr>
          <w:rFonts w:eastAsia="Calibri"/>
          <w:i/>
          <w:lang w:eastAsia="ar-SA"/>
        </w:rPr>
      </w:pPr>
      <w:r>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5509BB" w:rsidRDefault="00C15D03">
      <w:pPr>
        <w:rPr>
          <w:i/>
        </w:rPr>
      </w:pPr>
      <w:r>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Pr>
          <w:i/>
        </w:rPr>
        <w:t xml:space="preserve">гарантийных обязательств. </w:t>
      </w:r>
    </w:p>
    <w:p w:rsidR="005509BB" w:rsidRDefault="00C15D03">
      <w:r>
        <w:lastRenderedPageBreak/>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5509BB" w:rsidRDefault="00C15D03">
      <w:r>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5509BB" w:rsidRDefault="00C15D03">
      <w:r>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Pr>
          <w:b/>
        </w:rPr>
        <w:t xml:space="preserve">30 </w:t>
      </w:r>
      <w:r>
        <w:t xml:space="preserve">(тридцати) дней </w:t>
      </w:r>
      <w:proofErr w:type="gramStart"/>
      <w:r>
        <w:t>с даты окончания</w:t>
      </w:r>
      <w:proofErr w:type="gramEnd"/>
      <w:r>
        <w:t xml:space="preserve"> срока обеспечиваемых обязательств и </w:t>
      </w:r>
      <w:r w:rsidR="00D85904" w:rsidRPr="00D85904">
        <w:t>отсутствия</w:t>
      </w:r>
      <w:r>
        <w:t xml:space="preserve"> у Заказчика </w:t>
      </w:r>
      <w:proofErr w:type="spellStart"/>
      <w:r>
        <w:t>претезний</w:t>
      </w:r>
      <w:proofErr w:type="spellEnd"/>
      <w:r>
        <w:t xml:space="preserve"> по гарантийным обязательствам.</w:t>
      </w:r>
    </w:p>
    <w:p w:rsidR="005509BB" w:rsidRDefault="00C15D03">
      <w: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5509BB" w:rsidRDefault="00C15D03">
      <w:r>
        <w:t>Все затраты, связанные с заключением и оформлением договоров и иных документов по обеспечению гарантийных обязательств, несет Подрядчик.</w:t>
      </w:r>
    </w:p>
    <w:p w:rsidR="005509BB" w:rsidRDefault="00C15D03">
      <w: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5509BB" w:rsidRDefault="00C15D03">
      <w:pPr>
        <w:rPr>
          <w:rFonts w:eastAsia="Calibri"/>
        </w:rPr>
      </w:pPr>
      <w:r>
        <w:rPr>
          <w:rFonts w:eastAsia="Calibri"/>
          <w:lang w:eastAsia="ar-SA"/>
        </w:rPr>
        <w:t>Подрядчик освобождается от предоставления обеспечения гарантийных обязатель</w:t>
      </w:r>
      <w:proofErr w:type="gramStart"/>
      <w:r>
        <w:rPr>
          <w:rFonts w:eastAsia="Calibri"/>
          <w:lang w:eastAsia="ar-SA"/>
        </w:rPr>
        <w:t>ств в сл</w:t>
      </w:r>
      <w:proofErr w:type="gramEnd"/>
      <w:r>
        <w:rPr>
          <w:rFonts w:eastAsia="Calibri"/>
          <w:lang w:eastAsia="ar-SA"/>
        </w:rPr>
        <w:t xml:space="preserve">учаях, предусмотренных ч. 8 и 8.1. ст. 96 Закона о контрактной системе. </w:t>
      </w:r>
    </w:p>
    <w:p w:rsidR="005509BB" w:rsidRDefault="00C15D03">
      <w:pPr>
        <w:pStyle w:val="affb"/>
        <w:ind w:firstLine="709"/>
      </w:pPr>
      <w:r>
        <w:t>10. Срок действия, порядок изменения и расторжения Контракта</w:t>
      </w:r>
    </w:p>
    <w:p w:rsidR="005509BB" w:rsidRDefault="00C15D03">
      <w:r>
        <w:t>10.1. Контра</w:t>
      </w:r>
      <w:proofErr w:type="gramStart"/>
      <w:r>
        <w:t>кт вст</w:t>
      </w:r>
      <w:proofErr w:type="gramEnd"/>
      <w:r>
        <w:t>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5509BB" w:rsidRDefault="00C15D03">
      <w:r>
        <w:t>10.2. Срок действия Контракта до «30» сентября 2024 года</w:t>
      </w:r>
      <w:r w:rsidR="00492F00">
        <w:t xml:space="preserve">. </w:t>
      </w:r>
      <w:r>
        <w:t>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5509BB" w:rsidRPr="00AA1DD5" w:rsidRDefault="00C15D03">
      <w:r>
        <w:t xml:space="preserve">10.3. Расторжение </w:t>
      </w:r>
      <w:r w:rsidRPr="00AA1DD5">
        <w:t>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5509BB" w:rsidRPr="00AA1DD5" w:rsidRDefault="00C15D03">
      <w:pPr>
        <w:rPr>
          <w:bCs/>
        </w:rPr>
      </w:pPr>
      <w:r w:rsidRPr="00AA1DD5">
        <w:rPr>
          <w:bCs/>
        </w:rPr>
        <w:t xml:space="preserve">10.4. </w:t>
      </w:r>
      <w:proofErr w:type="gramStart"/>
      <w:r w:rsidRPr="00AA1DD5">
        <w:rPr>
          <w:bCs/>
        </w:rPr>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5509BB" w:rsidRPr="00AA1DD5" w:rsidRDefault="00C15D03">
      <w:r w:rsidRPr="00AA1DD5">
        <w:t>10.4.1. При существенном нарушении обязательств по Контракту Подрядчиком.</w:t>
      </w:r>
    </w:p>
    <w:p w:rsidR="005509BB" w:rsidRDefault="00C15D03">
      <w:r w:rsidRPr="00AA1DD5">
        <w:t>10.4.2. В случае нарушения сроков (начального и конечного), установленных «Графиком выполнения раб</w:t>
      </w:r>
      <w:r w:rsidR="00BA6DF0" w:rsidRPr="00AA1DD5">
        <w:t>от» (приложение</w:t>
      </w:r>
      <w:r w:rsidR="00BA6DF0">
        <w:t xml:space="preserve"> № 2 к Контракту</w:t>
      </w:r>
      <w:r>
        <w:t>) исполнения обязательств,</w:t>
      </w:r>
      <w:r w:rsidR="00BA6DF0">
        <w:t xml:space="preserve"> </w:t>
      </w:r>
      <w:r>
        <w:t xml:space="preserve">более чем на 30 (Тридцать) календарных дней. </w:t>
      </w:r>
    </w:p>
    <w:p w:rsidR="005509BB" w:rsidRDefault="00C15D03">
      <w:r>
        <w:t>10.4.3. В случае неоднократного нарушения сроков исполнения обязательств – более двух раз более чем на 15 (пятнадцать) календарных дней.</w:t>
      </w:r>
    </w:p>
    <w:p w:rsidR="005509BB" w:rsidRDefault="00C15D03">
      <w:r>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5509BB" w:rsidRDefault="00C15D03">
      <w:pPr>
        <w:rPr>
          <w:u w:val="single"/>
        </w:rPr>
      </w:pPr>
      <w:r>
        <w:rPr>
          <w:u w:val="single"/>
        </w:rPr>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5509BB" w:rsidRDefault="00C15D03">
      <w:r>
        <w:t>10.4.6. В иных случаях, предусмотренных законодательством Российской Федерации.</w:t>
      </w:r>
    </w:p>
    <w:p w:rsidR="005509BB" w:rsidRPr="00CF3CDB" w:rsidRDefault="00C15D03">
      <w:r>
        <w:t xml:space="preserve">10.5. </w:t>
      </w:r>
      <w:r w:rsidRPr="00CF3CDB">
        <w:t>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5509BB" w:rsidRPr="00CF3CDB" w:rsidRDefault="00C15D03">
      <w:pPr>
        <w:rPr>
          <w:bCs/>
        </w:rPr>
      </w:pPr>
      <w:r w:rsidRPr="00CF3CDB">
        <w:rPr>
          <w:bCs/>
        </w:rPr>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5509BB" w:rsidRPr="00CF3CDB" w:rsidRDefault="00C15D03">
      <w:r w:rsidRPr="00CF3CDB">
        <w:lastRenderedPageBreak/>
        <w:t xml:space="preserve">10.6.1. В любое время до сдачи Заказчику результата Работ, уплатив </w:t>
      </w:r>
      <w:proofErr w:type="gramStart"/>
      <w:r w:rsidRPr="00CF3CDB">
        <w:t>Подрядчику</w:t>
      </w:r>
      <w:proofErr w:type="gramEnd"/>
      <w:r w:rsidRPr="00CF3CDB">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5509BB" w:rsidRPr="00CF3CDB" w:rsidRDefault="00C15D03">
      <w:r w:rsidRPr="00CF3CDB">
        <w:t>10.6.2.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5509BB" w:rsidRPr="00CF3CDB" w:rsidRDefault="00C15D03">
      <w:r w:rsidRPr="00CF3CDB">
        <w:t xml:space="preserve">10.6.3. </w:t>
      </w:r>
      <w:proofErr w:type="gramStart"/>
      <w:r w:rsidRPr="00CF3CDB">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5509BB" w:rsidRPr="00CF3CDB" w:rsidRDefault="00C15D03">
      <w:r w:rsidRPr="00CF3CDB">
        <w:t>10.6.4.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5509BB" w:rsidRPr="00CF3CDB" w:rsidRDefault="00C15D03">
      <w:r w:rsidRPr="00CF3CDB">
        <w:t>10.6.5. Если при нарушении Подрядчиком сроков</w:t>
      </w:r>
      <w:r w:rsidRPr="00CF3CDB">
        <w:rPr>
          <w:i/>
        </w:rPr>
        <w:t xml:space="preserve"> </w:t>
      </w:r>
      <w:r w:rsidRPr="00CF3CDB">
        <w:t>выполнения Работ</w:t>
      </w:r>
      <w:r w:rsidRPr="00CF3CDB">
        <w:rPr>
          <w:i/>
        </w:rPr>
        <w:t xml:space="preserve">, </w:t>
      </w:r>
      <w:r w:rsidRPr="00CF3CDB">
        <w:t>указанных в «</w:t>
      </w:r>
      <w:r w:rsidRPr="00CF3CDB">
        <w:rPr>
          <w:bCs/>
        </w:rPr>
        <w:t xml:space="preserve">Графике </w:t>
      </w:r>
      <w:r w:rsidRPr="00CF3CDB">
        <w:t>выполнения</w:t>
      </w:r>
      <w:r w:rsidRPr="00CF3CDB">
        <w:rPr>
          <w:rFonts w:eastAsia="Calibri"/>
        </w:rPr>
        <w:t xml:space="preserve"> </w:t>
      </w:r>
      <w:r w:rsidRPr="00CF3CDB">
        <w:t>работ»</w:t>
      </w:r>
      <w:r w:rsidRPr="00CF3CDB">
        <w:rPr>
          <w:bCs/>
        </w:rPr>
        <w:t xml:space="preserve"> (Приложение № 2 к Контракту),</w:t>
      </w:r>
      <w:r w:rsidRPr="00CF3CDB">
        <w:t xml:space="preserve"> исполнение Подрядчиком Контракта утратило для Заказчика интерес (</w:t>
      </w:r>
      <w:hyperlink r:id="rId20" w:tooltip="consultantplus://offline/ref=DF469703AEF58A04AFD6DD17291212B8DD0DEBCCF1DE14DF4871157A92004201777A3CAD81BA48DE767E6D327A093415C3081BCBADBAD846A0f1J" w:history="1">
        <w:r w:rsidRPr="00CF3CDB">
          <w:t>пункт 3 статьи 708</w:t>
        </w:r>
      </w:hyperlink>
      <w:r w:rsidRPr="00CF3CDB">
        <w:t xml:space="preserve"> ГК РФ, </w:t>
      </w:r>
      <w:hyperlink r:id="rId21" w:tooltip="consultantplus://offline/ref=DF469703AEF58A04AFD6DD17291212B8DA0AEECAF6DE14DF4871157A92004201777A3CAD81BA41D8777E6D327A093415C3081BCBADBAD846A0f1J" w:history="1">
        <w:r w:rsidRPr="00CF3CDB">
          <w:t>пункт 2 статьи 405</w:t>
        </w:r>
      </w:hyperlink>
      <w:r w:rsidRPr="00CF3CDB">
        <w:t xml:space="preserve"> ГК РФ).</w:t>
      </w:r>
    </w:p>
    <w:p w:rsidR="005509BB" w:rsidRPr="00CF3CDB" w:rsidRDefault="00C15D03">
      <w:r w:rsidRPr="00CF3CDB">
        <w:t>10.6.6. При невыполнении Подрядчиком требований законодательства об обеспечении единства измерений;</w:t>
      </w:r>
    </w:p>
    <w:p w:rsidR="005509BB" w:rsidRPr="00CF3CDB" w:rsidRDefault="00C15D03">
      <w:r w:rsidRPr="00CF3CDB">
        <w:t xml:space="preserve">10.6.7. </w:t>
      </w:r>
      <w:proofErr w:type="gramStart"/>
      <w:r w:rsidRPr="00CF3CDB">
        <w:t>Не предъявления</w:t>
      </w:r>
      <w:proofErr w:type="gramEnd"/>
      <w:r w:rsidRPr="00CF3CDB">
        <w:t xml:space="preserve"> к сдаче Работ в сроки, предусмотренные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 в том числе, если в эти этапы не устранены нарушения утвержденной Документации, ГОСТа, СНиП, СП;</w:t>
      </w:r>
    </w:p>
    <w:p w:rsidR="005509BB" w:rsidRPr="00CF3CDB" w:rsidRDefault="00C15D03">
      <w:r w:rsidRPr="00CF3CDB">
        <w:t xml:space="preserve">10.6.8. Если Подрядчик не предоставил в полном объеме результаты входного контроля материалов до начала производства Работ; </w:t>
      </w:r>
    </w:p>
    <w:p w:rsidR="005509BB" w:rsidRPr="00CF3CDB" w:rsidRDefault="00C15D03">
      <w:pPr>
        <w:rPr>
          <w:u w:val="single"/>
        </w:rPr>
      </w:pPr>
      <w:r w:rsidRPr="00CF3CDB">
        <w:rPr>
          <w:u w:val="single"/>
        </w:rPr>
        <w:t>10.6.9.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5509BB" w:rsidRPr="00CF3CDB" w:rsidRDefault="00C15D03">
      <w:r w:rsidRPr="00CF3CDB">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5509BB" w:rsidRPr="00CF3CDB" w:rsidRDefault="00C15D03">
      <w:r w:rsidRPr="00CF3CDB">
        <w:t>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5509BB" w:rsidRPr="00CF3CDB" w:rsidRDefault="00C15D03">
      <w:r w:rsidRPr="00CF3CDB">
        <w:t xml:space="preserve">10.6.12. </w:t>
      </w:r>
      <w:proofErr w:type="gramStart"/>
      <w:r w:rsidRPr="00CF3CDB">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rsidRPr="00CF3CDB">
        <w:t>непередачи</w:t>
      </w:r>
      <w:proofErr w:type="spellEnd"/>
      <w:r w:rsidRPr="00CF3CDB">
        <w:t xml:space="preserve"> строительной площадки для исполнения контракта (в том числе при </w:t>
      </w:r>
      <w:proofErr w:type="spellStart"/>
      <w:r w:rsidRPr="00CF3CDB">
        <w:t>неосвобождении</w:t>
      </w:r>
      <w:proofErr w:type="spellEnd"/>
      <w:r w:rsidRPr="00CF3CDB">
        <w:t xml:space="preserve">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w:t>
      </w:r>
      <w:proofErr w:type="gramEnd"/>
      <w:r w:rsidRPr="00CF3CDB">
        <w:t xml:space="preserve"> Федерации</w:t>
      </w:r>
      <w:proofErr w:type="gramStart"/>
      <w:r w:rsidRPr="00CF3CDB">
        <w:t>..</w:t>
      </w:r>
      <w:proofErr w:type="gramEnd"/>
    </w:p>
    <w:p w:rsidR="005509BB" w:rsidRPr="00CF3CDB" w:rsidRDefault="00C15D03">
      <w:pPr>
        <w:rPr>
          <w:i/>
        </w:rPr>
      </w:pPr>
      <w:r w:rsidRPr="00CF3CDB">
        <w:rPr>
          <w:i/>
        </w:rPr>
        <w:t>10.6.13. При нарушении Подрядчиком обязанностей, предусмотренных Контрактом в части банковского сопровождения Контракта.</w:t>
      </w:r>
    </w:p>
    <w:p w:rsidR="005509BB" w:rsidRPr="00CF3CDB" w:rsidRDefault="00C15D03">
      <w:r w:rsidRPr="00CF3CDB">
        <w:t>10.6.14.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5509BB" w:rsidRDefault="00C15D03">
      <w:r w:rsidRPr="00CF3CDB">
        <w:t>10.6.15. З</w:t>
      </w:r>
      <w:r>
        <w:t>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5509BB" w:rsidRDefault="00C15D03">
      <w:r>
        <w:lastRenderedPageBreak/>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t>и</w:t>
      </w:r>
      <w:proofErr w:type="gramEnd"/>
      <w: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5509BB" w:rsidRDefault="00E632E2">
      <w:r>
        <w:t xml:space="preserve">10.6.16. </w:t>
      </w:r>
      <w:r w:rsidR="00C15D03">
        <w:t>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5509BB" w:rsidRDefault="00E632E2">
      <w:r>
        <w:t xml:space="preserve">10.6.17. </w:t>
      </w:r>
      <w:r w:rsidR="00C15D03">
        <w:t>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509BB" w:rsidRDefault="00C15D03">
      <w:r>
        <w:t xml:space="preserve">10.6.18. Решение Заказчика об одностороннем отказе от исполнения Контракта вступает в </w:t>
      </w:r>
      <w:proofErr w:type="gramStart"/>
      <w:r>
        <w:t>силу</w:t>
      </w:r>
      <w:proofErr w:type="gramEnd"/>
      <w:r>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509BB" w:rsidRDefault="00C15D03">
      <w:r>
        <w:t xml:space="preserve">10.6.19. </w:t>
      </w:r>
      <w:proofErr w:type="gramStart"/>
      <w:r>
        <w:t xml:space="preserve">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w:t>
      </w:r>
      <w:r w:rsidRPr="00E632E2">
        <w:t>10.</w:t>
      </w:r>
      <w:r w:rsidR="00E632E2" w:rsidRPr="00E632E2">
        <w:t>6</w:t>
      </w:r>
      <w:r w:rsidRPr="00E632E2">
        <w:t>.</w:t>
      </w:r>
      <w:r w:rsidR="00E632E2" w:rsidRPr="00E632E2">
        <w:t>14</w:t>
      </w:r>
      <w:r>
        <w:t xml:space="preserve"> Контракта.</w:t>
      </w:r>
      <w:proofErr w:type="gramEnd"/>
      <w:r>
        <w:t xml:space="preserve">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509BB" w:rsidRDefault="00C15D03">
      <w:proofErr w:type="gramStart"/>
      <w:r>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w:t>
      </w:r>
      <w:r w:rsidRPr="00E632E2">
        <w:t>10.</w:t>
      </w:r>
      <w:r w:rsidR="00E632E2" w:rsidRPr="00E632E2">
        <w:t>6</w:t>
      </w:r>
      <w:r w:rsidRPr="00E632E2">
        <w:t>.</w:t>
      </w:r>
      <w:r w:rsidR="00E632E2">
        <w:t>17</w:t>
      </w:r>
      <w:r>
        <w:t xml:space="preserve"> Контракта, Заказчик не позднее одного дня, следующего за днем такой отмены, формирует с </w:t>
      </w:r>
      <w:proofErr w:type="spellStart"/>
      <w:r>
        <w:t>использыванием</w:t>
      </w:r>
      <w:proofErr w:type="spellEnd"/>
      <w:r>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w:t>
      </w:r>
      <w:proofErr w:type="gramEnd"/>
      <w:r>
        <w:t xml:space="preserve">, и размещает такое извещение в ЕИС.  </w:t>
      </w:r>
    </w:p>
    <w:p w:rsidR="005509BB" w:rsidRDefault="00C15D03">
      <w:pPr>
        <w:pStyle w:val="affb"/>
      </w:pPr>
      <w:r>
        <w:t>11. Порядок урегулирования споров</w:t>
      </w:r>
    </w:p>
    <w:p w:rsidR="005509BB" w:rsidRDefault="00C15D03">
      <w:r>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5509BB" w:rsidRDefault="00C15D03">
      <w:proofErr w:type="gramStart"/>
      <w:r>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t>,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5509BB" w:rsidRDefault="00C15D03">
      <w:r>
        <w:t>В иных случаях направление претензии, обмен информацией и документами осуществляются без использования единой информационной системы.</w:t>
      </w:r>
    </w:p>
    <w:p w:rsidR="005509BB" w:rsidRDefault="00C15D03">
      <w:r>
        <w:lastRenderedPageBreak/>
        <w:t xml:space="preserve">11.2. В случае </w:t>
      </w:r>
      <w:proofErr w:type="gramStart"/>
      <w:r>
        <w:t>не достижения</w:t>
      </w:r>
      <w:proofErr w:type="gramEnd"/>
      <w:r>
        <w:t xml:space="preserve"> взаимного согласия споры по Контракту разрешаются в Арбитражном суде Новосибирской области.</w:t>
      </w:r>
    </w:p>
    <w:p w:rsidR="005509BB" w:rsidRDefault="00C15D03">
      <w:r>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5509BB" w:rsidRDefault="00C15D03">
      <w:r>
        <w:t>11.4. В претензии должны быть указаны:</w:t>
      </w:r>
    </w:p>
    <w:p w:rsidR="005509BB" w:rsidRDefault="00C15D03">
      <w:r>
        <w:t>а) наименование, почтовый адрес и реквизиты стороны, предъявившей претензию;</w:t>
      </w:r>
    </w:p>
    <w:p w:rsidR="005509BB" w:rsidRDefault="00C15D03">
      <w:r>
        <w:t>б) наименование, почтовый адрес и реквизиты стороны, которой предъявлена претензия;</w:t>
      </w:r>
    </w:p>
    <w:p w:rsidR="005509BB" w:rsidRDefault="00C15D03">
      <w:r>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5509BB" w:rsidRDefault="00C15D03">
      <w:r>
        <w:t>г) требования стороны;</w:t>
      </w:r>
    </w:p>
    <w:p w:rsidR="005509BB" w:rsidRDefault="00C15D03">
      <w:r>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5509BB" w:rsidRDefault="00C15D03">
      <w:r>
        <w:t>е) дата и регистрационный номер претензии;</w:t>
      </w:r>
    </w:p>
    <w:p w:rsidR="005509BB" w:rsidRDefault="00C15D03">
      <w:r>
        <w:t>ж) подпись уполномоченного лица;</w:t>
      </w:r>
    </w:p>
    <w:p w:rsidR="005509BB" w:rsidRDefault="00C15D03">
      <w:r>
        <w:t>з) перечень прилагаемых документов.</w:t>
      </w:r>
    </w:p>
    <w:p w:rsidR="005509BB" w:rsidRDefault="00C15D03">
      <w:r>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5509BB" w:rsidRDefault="00C15D03">
      <w:r>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5509BB" w:rsidRDefault="00C15D03">
      <w:r>
        <w:t xml:space="preserve">11.7. Сторона направляет ответ на претензию по существу в срок не позднее 10 рабочих дней </w:t>
      </w:r>
      <w:proofErr w:type="gramStart"/>
      <w:r>
        <w:t>с даты</w:t>
      </w:r>
      <w:proofErr w:type="gramEnd"/>
      <w:r>
        <w:t xml:space="preserve"> ее получения.</w:t>
      </w:r>
    </w:p>
    <w:p w:rsidR="005509BB" w:rsidRDefault="00C15D03">
      <w:r>
        <w:t xml:space="preserve">1.8. </w:t>
      </w:r>
      <w:proofErr w:type="gramStart"/>
      <w:r>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5509BB" w:rsidRDefault="00C15D03">
      <w:pPr>
        <w:pStyle w:val="affb"/>
      </w:pPr>
      <w:r>
        <w:t>12. Прочие условия</w:t>
      </w:r>
    </w:p>
    <w:p w:rsidR="005509BB" w:rsidRDefault="00C15D03">
      <w:pPr>
        <w:rPr>
          <w:rFonts w:eastAsia="Calibri"/>
        </w:rPr>
      </w:pPr>
      <w:r>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Pr>
          <w:rFonts w:eastAsia="Calibri"/>
        </w:rPr>
        <w:t>с даты направления</w:t>
      </w:r>
      <w:proofErr w:type="gramEnd"/>
      <w:r>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5509BB" w:rsidRDefault="00C15D03">
      <w:pPr>
        <w:rPr>
          <w:rFonts w:eastAsia="Calibri"/>
        </w:rPr>
      </w:pPr>
      <w:r>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Pr>
          <w:rFonts w:eastAsia="Calibri"/>
        </w:rPr>
        <w:t xml:space="preserve"> ,</w:t>
      </w:r>
      <w:proofErr w:type="gramEnd"/>
      <w:r>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5509BB" w:rsidRDefault="00C15D03">
      <w:pPr>
        <w:rPr>
          <w:spacing w:val="1"/>
        </w:rPr>
      </w:pPr>
      <w:r>
        <w:rPr>
          <w:rFonts w:eastAsia="Calibri"/>
        </w:rPr>
        <w:t xml:space="preserve">12.2. </w:t>
      </w:r>
      <w:r>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5509BB" w:rsidRDefault="00C15D03">
      <w:r>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w:t>
      </w:r>
      <w:r>
        <w:lastRenderedPageBreak/>
        <w:t xml:space="preserve">обеих Сторон. Подрядчик не вправе публиковать рекламу, касающуюся </w:t>
      </w:r>
      <w:proofErr w:type="spellStart"/>
      <w:r>
        <w:t>оъекта</w:t>
      </w:r>
      <w:proofErr w:type="spellEnd"/>
      <w:r>
        <w:t>, в средствах массовой информации (СМИ) и в сети Интернет без письменного разрешения Заказчика.</w:t>
      </w:r>
    </w:p>
    <w:p w:rsidR="005509BB" w:rsidRDefault="00C15D03">
      <w: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5509BB" w:rsidRDefault="00C15D03">
      <w: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5509BB" w:rsidRDefault="00C15D03">
      <w: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5509BB" w:rsidRDefault="00C15D03">
      <w:r>
        <w:t>12.7. В случае перемены заказчика права и обязанности заказчика, предусмотренные контрактом, переходят к новому заказчику.</w:t>
      </w:r>
    </w:p>
    <w:p w:rsidR="005509BB" w:rsidRDefault="00C15D03">
      <w:r>
        <w:t>12.8.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5509BB" w:rsidRDefault="00C15D03">
      <w:r>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5509BB" w:rsidRDefault="00C15D03">
      <w:r>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t>информацию</w:t>
      </w:r>
      <w:proofErr w:type="gramEnd"/>
      <w:r>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5509BB" w:rsidRDefault="00C15D03">
      <w:r>
        <w:t xml:space="preserve">12.9. </w:t>
      </w:r>
      <w:proofErr w:type="gramStart"/>
      <w:r>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t xml:space="preserve"> контракта, </w:t>
      </w:r>
      <w:proofErr w:type="gramStart"/>
      <w:r>
        <w:t>указанному</w:t>
      </w:r>
      <w:proofErr w:type="gramEnd"/>
      <w:r>
        <w:t xml:space="preserve"> в контракте. Датой получения такого уведомления считается:</w:t>
      </w:r>
    </w:p>
    <w:p w:rsidR="005509BB" w:rsidRDefault="00C15D03">
      <w: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5509BB" w:rsidRDefault="00C15D03">
      <w:proofErr w:type="gramStart"/>
      <w: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5509BB" w:rsidRDefault="00C15D03">
      <w:r>
        <w:t>12.10. Во всем, что не предусмотрено Контрактом, Стороны руководствуются законодательством Российской Федерации.</w:t>
      </w:r>
    </w:p>
    <w:p w:rsidR="005509BB" w:rsidRDefault="00C15D03">
      <w:pPr>
        <w:pStyle w:val="affb"/>
      </w:pPr>
      <w:r>
        <w:t>13. Приложения</w:t>
      </w:r>
    </w:p>
    <w:p w:rsidR="005509BB" w:rsidRDefault="00C15D03">
      <w:r>
        <w:t>13.1. Неотъемлемыми частями Контракта являются следующие приложения к Контракту:</w:t>
      </w:r>
    </w:p>
    <w:p w:rsidR="005509BB" w:rsidRDefault="00C15D03">
      <w:pPr>
        <w:rPr>
          <w:bCs/>
        </w:rPr>
      </w:pPr>
      <w:bookmarkStart w:id="8" w:name="_Toc315956556"/>
      <w:r>
        <w:rPr>
          <w:bCs/>
        </w:rPr>
        <w:t>1. Описание объекта закупки (Приложение № 1 к Контракту)</w:t>
      </w:r>
      <w:bookmarkEnd w:id="8"/>
      <w:r>
        <w:rPr>
          <w:bCs/>
        </w:rPr>
        <w:t>;</w:t>
      </w:r>
    </w:p>
    <w:p w:rsidR="005509BB" w:rsidRDefault="00C15D03">
      <w:pPr>
        <w:rPr>
          <w:bCs/>
        </w:rPr>
      </w:pPr>
      <w:bookmarkStart w:id="9" w:name="_Toc315956557"/>
      <w:r>
        <w:rPr>
          <w:bCs/>
        </w:rPr>
        <w:t xml:space="preserve">2. График </w:t>
      </w:r>
      <w:r>
        <w:t>выполнения</w:t>
      </w:r>
      <w:r>
        <w:rPr>
          <w:rFonts w:eastAsia="Calibri"/>
        </w:rPr>
        <w:t xml:space="preserve"> </w:t>
      </w:r>
      <w:r>
        <w:t>работ</w:t>
      </w:r>
      <w:r>
        <w:rPr>
          <w:bCs/>
        </w:rPr>
        <w:t xml:space="preserve"> (Приложение № 2 к Контракту)</w:t>
      </w:r>
      <w:bookmarkEnd w:id="9"/>
      <w:r>
        <w:rPr>
          <w:bCs/>
        </w:rPr>
        <w:t>;</w:t>
      </w:r>
    </w:p>
    <w:p w:rsidR="005509BB" w:rsidRDefault="00C15D03">
      <w:pPr>
        <w:rPr>
          <w:bCs/>
        </w:rPr>
      </w:pPr>
      <w:r>
        <w:rPr>
          <w:bCs/>
        </w:rPr>
        <w:t>3. График оплаты выполненных работ (Приложение № 3 к Контракту);</w:t>
      </w:r>
    </w:p>
    <w:p w:rsidR="005509BB" w:rsidRDefault="00C15D03">
      <w:pPr>
        <w:rPr>
          <w:bCs/>
        </w:rPr>
      </w:pPr>
      <w:r>
        <w:rPr>
          <w:bCs/>
        </w:rPr>
        <w:t>4. Расшифровка к документу о приемке (Приложение № 4 к Контракту) – форма.</w:t>
      </w:r>
    </w:p>
    <w:p w:rsidR="005509BB" w:rsidRDefault="00C15D03">
      <w:pPr>
        <w:pStyle w:val="affb"/>
      </w:pPr>
      <w:r>
        <w:t>14. Адреса, реквизиты и подписи Сторон</w:t>
      </w:r>
    </w:p>
    <w:p w:rsidR="005509BB" w:rsidRPr="00FE4B46" w:rsidRDefault="00C15D03">
      <w:pPr>
        <w:pStyle w:val="ConsPlusNonformat"/>
        <w:rPr>
          <w:rFonts w:ascii="Times New Roman" w:hAnsi="Times New Roman" w:cs="Times New Roman"/>
          <w:sz w:val="24"/>
          <w:szCs w:val="24"/>
        </w:rPr>
      </w:pPr>
      <w:r w:rsidRPr="00FE4B46">
        <w:rPr>
          <w:rFonts w:ascii="Times New Roman" w:hAnsi="Times New Roman" w:cs="Times New Roman"/>
          <w:b/>
          <w:sz w:val="24"/>
          <w:szCs w:val="24"/>
        </w:rPr>
        <w:t>ЗАКАЗЧИК:</w:t>
      </w:r>
      <w:r w:rsidRPr="00FE4B46">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5509BB" w:rsidRPr="00FE4B46" w:rsidRDefault="00C15D03">
      <w:pPr>
        <w:pStyle w:val="ConsPlusNonformat"/>
        <w:rPr>
          <w:rFonts w:ascii="Times New Roman" w:hAnsi="Times New Roman" w:cs="Times New Roman"/>
          <w:sz w:val="24"/>
          <w:szCs w:val="24"/>
        </w:rPr>
      </w:pPr>
      <w:r w:rsidRPr="00FE4B46">
        <w:rPr>
          <w:rFonts w:ascii="Times New Roman" w:hAnsi="Times New Roman" w:cs="Times New Roman"/>
          <w:sz w:val="24"/>
          <w:szCs w:val="24"/>
        </w:rPr>
        <w:t>Место нахождения: 630009, г. Новосибирск, ул. Никитина, 20/2, офис 903</w:t>
      </w:r>
    </w:p>
    <w:p w:rsidR="005509BB" w:rsidRPr="00FE4B46" w:rsidRDefault="00C15D03">
      <w:pPr>
        <w:pStyle w:val="ConsPlusNonformat"/>
        <w:rPr>
          <w:rFonts w:ascii="Times New Roman" w:hAnsi="Times New Roman" w:cs="Times New Roman"/>
          <w:sz w:val="24"/>
          <w:szCs w:val="24"/>
        </w:rPr>
      </w:pPr>
      <w:r w:rsidRPr="00FE4B46">
        <w:rPr>
          <w:rFonts w:ascii="Times New Roman" w:hAnsi="Times New Roman" w:cs="Times New Roman"/>
          <w:sz w:val="24"/>
          <w:szCs w:val="24"/>
        </w:rPr>
        <w:lastRenderedPageBreak/>
        <w:t>Почтовый адрес: 630009, г. Новосибирск, ул. Никитина, 20/2, офис 903</w:t>
      </w:r>
    </w:p>
    <w:p w:rsidR="005509BB" w:rsidRPr="00FE4B46" w:rsidRDefault="00C15D03">
      <w:pPr>
        <w:pStyle w:val="ConsPlusNonformat"/>
        <w:rPr>
          <w:rFonts w:ascii="Times New Roman" w:hAnsi="Times New Roman" w:cs="Times New Roman"/>
          <w:sz w:val="24"/>
          <w:szCs w:val="24"/>
        </w:rPr>
      </w:pPr>
      <w:r w:rsidRPr="00FE4B46">
        <w:rPr>
          <w:rFonts w:ascii="Times New Roman" w:hAnsi="Times New Roman" w:cs="Times New Roman"/>
          <w:sz w:val="24"/>
          <w:szCs w:val="24"/>
        </w:rPr>
        <w:t>ИНН 5405100316, КПП 540501001,</w:t>
      </w:r>
    </w:p>
    <w:p w:rsidR="005509BB" w:rsidRPr="00FE4B46" w:rsidRDefault="00C15D03">
      <w:pPr>
        <w:pStyle w:val="ConsPlusNonformat"/>
        <w:jc w:val="both"/>
        <w:rPr>
          <w:rFonts w:ascii="Times New Roman" w:hAnsi="Times New Roman" w:cs="Times New Roman"/>
          <w:sz w:val="24"/>
          <w:szCs w:val="24"/>
        </w:rPr>
      </w:pPr>
      <w:proofErr w:type="gramStart"/>
      <w:r w:rsidRPr="00FE4B46">
        <w:rPr>
          <w:rFonts w:ascii="Times New Roman" w:hAnsi="Times New Roman" w:cs="Times New Roman"/>
          <w:sz w:val="24"/>
          <w:szCs w:val="24"/>
        </w:rPr>
        <w:t>р</w:t>
      </w:r>
      <w:proofErr w:type="gramEnd"/>
      <w:r w:rsidRPr="00FE4B46">
        <w:rPr>
          <w:rFonts w:ascii="Times New Roman" w:hAnsi="Times New Roman" w:cs="Times New Roman"/>
          <w:sz w:val="24"/>
          <w:szCs w:val="24"/>
        </w:rPr>
        <w:t xml:space="preserve">/счет 032 216 435 000 000 051 00, </w:t>
      </w:r>
      <w:proofErr w:type="spellStart"/>
      <w:r w:rsidRPr="00FE4B46">
        <w:rPr>
          <w:rFonts w:ascii="Times New Roman" w:hAnsi="Times New Roman" w:cs="Times New Roman"/>
          <w:sz w:val="24"/>
          <w:szCs w:val="24"/>
        </w:rPr>
        <w:t>МФиНП</w:t>
      </w:r>
      <w:proofErr w:type="spellEnd"/>
      <w:r w:rsidRPr="00FE4B46">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FE4B46">
        <w:rPr>
          <w:rFonts w:ascii="Times New Roman" w:hAnsi="Times New Roman" w:cs="Times New Roman"/>
          <w:sz w:val="24"/>
          <w:szCs w:val="24"/>
        </w:rPr>
        <w:t>г</w:t>
      </w:r>
      <w:proofErr w:type="gramStart"/>
      <w:r w:rsidRPr="00FE4B46">
        <w:rPr>
          <w:rFonts w:ascii="Times New Roman" w:hAnsi="Times New Roman" w:cs="Times New Roman"/>
          <w:sz w:val="24"/>
          <w:szCs w:val="24"/>
        </w:rPr>
        <w:t>.Н</w:t>
      </w:r>
      <w:proofErr w:type="gramEnd"/>
      <w:r w:rsidRPr="00FE4B46">
        <w:rPr>
          <w:rFonts w:ascii="Times New Roman" w:hAnsi="Times New Roman" w:cs="Times New Roman"/>
          <w:sz w:val="24"/>
          <w:szCs w:val="24"/>
        </w:rPr>
        <w:t>овосибирск</w:t>
      </w:r>
      <w:proofErr w:type="spellEnd"/>
      <w:r w:rsidRPr="00FE4B46">
        <w:rPr>
          <w:rFonts w:ascii="Times New Roman" w:hAnsi="Times New Roman" w:cs="Times New Roman"/>
          <w:sz w:val="24"/>
          <w:szCs w:val="24"/>
        </w:rPr>
        <w:t xml:space="preserve">, БИК 015004950, телефон: 335-81-50, факс: 335-81-60, </w:t>
      </w:r>
      <w:r w:rsidRPr="00FE4B46">
        <w:rPr>
          <w:rFonts w:ascii="Times New Roman" w:hAnsi="Times New Roman" w:cs="Times New Roman"/>
          <w:sz w:val="24"/>
          <w:szCs w:val="24"/>
          <w:lang w:val="en-US"/>
        </w:rPr>
        <w:t>e</w:t>
      </w:r>
      <w:r w:rsidRPr="00FE4B46">
        <w:rPr>
          <w:rFonts w:ascii="Times New Roman" w:hAnsi="Times New Roman" w:cs="Times New Roman"/>
          <w:sz w:val="24"/>
          <w:szCs w:val="24"/>
        </w:rPr>
        <w:t>-</w:t>
      </w:r>
      <w:r w:rsidRPr="00FE4B46">
        <w:rPr>
          <w:rFonts w:ascii="Times New Roman" w:hAnsi="Times New Roman" w:cs="Times New Roman"/>
          <w:sz w:val="24"/>
          <w:szCs w:val="24"/>
          <w:lang w:val="en-US"/>
        </w:rPr>
        <w:t>mail</w:t>
      </w:r>
      <w:r w:rsidRPr="00FE4B46">
        <w:rPr>
          <w:rFonts w:ascii="Times New Roman" w:hAnsi="Times New Roman" w:cs="Times New Roman"/>
          <w:sz w:val="24"/>
          <w:szCs w:val="24"/>
        </w:rPr>
        <w:t xml:space="preserve">: </w:t>
      </w:r>
      <w:hyperlink r:id="rId22" w:tooltip="mailto:office@tuad.nsk.ru" w:history="1">
        <w:r w:rsidRPr="00FE4B46">
          <w:rPr>
            <w:rStyle w:val="aa"/>
            <w:rFonts w:ascii="Times New Roman" w:hAnsi="Times New Roman"/>
            <w:color w:val="auto"/>
            <w:sz w:val="24"/>
            <w:szCs w:val="24"/>
            <w:lang w:val="en-US"/>
          </w:rPr>
          <w:t>office</w:t>
        </w:r>
        <w:r w:rsidRPr="00FE4B46">
          <w:rPr>
            <w:rStyle w:val="aa"/>
            <w:rFonts w:ascii="Times New Roman" w:hAnsi="Times New Roman"/>
            <w:color w:val="auto"/>
            <w:sz w:val="24"/>
            <w:szCs w:val="24"/>
          </w:rPr>
          <w:t>@</w:t>
        </w:r>
        <w:proofErr w:type="spellStart"/>
        <w:r w:rsidRPr="00FE4B46">
          <w:rPr>
            <w:rStyle w:val="aa"/>
            <w:rFonts w:ascii="Times New Roman" w:hAnsi="Times New Roman"/>
            <w:color w:val="auto"/>
            <w:sz w:val="24"/>
            <w:szCs w:val="24"/>
            <w:lang w:val="en-US"/>
          </w:rPr>
          <w:t>tuad</w:t>
        </w:r>
        <w:proofErr w:type="spellEnd"/>
        <w:r w:rsidRPr="00FE4B46">
          <w:rPr>
            <w:rStyle w:val="aa"/>
            <w:rFonts w:ascii="Times New Roman" w:hAnsi="Times New Roman"/>
            <w:color w:val="auto"/>
            <w:sz w:val="24"/>
            <w:szCs w:val="24"/>
          </w:rPr>
          <w:t>.</w:t>
        </w:r>
        <w:proofErr w:type="spellStart"/>
        <w:r w:rsidRPr="00FE4B46">
          <w:rPr>
            <w:rStyle w:val="aa"/>
            <w:rFonts w:ascii="Times New Roman" w:hAnsi="Times New Roman"/>
            <w:color w:val="auto"/>
            <w:sz w:val="24"/>
            <w:szCs w:val="24"/>
            <w:lang w:val="en-US"/>
          </w:rPr>
          <w:t>nsk</w:t>
        </w:r>
        <w:proofErr w:type="spellEnd"/>
        <w:r w:rsidRPr="00FE4B46">
          <w:rPr>
            <w:rStyle w:val="aa"/>
            <w:rFonts w:ascii="Times New Roman" w:hAnsi="Times New Roman"/>
            <w:color w:val="auto"/>
            <w:sz w:val="24"/>
            <w:szCs w:val="24"/>
          </w:rPr>
          <w:t>.</w:t>
        </w:r>
        <w:proofErr w:type="spellStart"/>
        <w:r w:rsidRPr="00FE4B46">
          <w:rPr>
            <w:rStyle w:val="aa"/>
            <w:rFonts w:ascii="Times New Roman" w:hAnsi="Times New Roman"/>
            <w:color w:val="auto"/>
            <w:sz w:val="24"/>
            <w:szCs w:val="24"/>
            <w:lang w:val="en-US"/>
          </w:rPr>
          <w:t>ru</w:t>
        </w:r>
        <w:proofErr w:type="spellEnd"/>
      </w:hyperlink>
      <w:r w:rsidRPr="00FE4B46">
        <w:rPr>
          <w:rFonts w:ascii="Times New Roman" w:hAnsi="Times New Roman" w:cs="Times New Roman"/>
          <w:sz w:val="24"/>
          <w:szCs w:val="24"/>
        </w:rPr>
        <w:t>.</w:t>
      </w:r>
    </w:p>
    <w:p w:rsidR="005509BB" w:rsidRDefault="005509BB">
      <w:pPr>
        <w:pStyle w:val="ConsPlusNonformat"/>
        <w:jc w:val="both"/>
        <w:rPr>
          <w:rFonts w:ascii="Times New Roman" w:hAnsi="Times New Roman" w:cs="Times New Roman"/>
          <w:sz w:val="24"/>
          <w:szCs w:val="24"/>
        </w:rPr>
      </w:pPr>
    </w:p>
    <w:p w:rsidR="005509BB" w:rsidRPr="005E6DB5" w:rsidRDefault="00C15D03">
      <w:pPr>
        <w:pStyle w:val="ConsPlusNonformat"/>
        <w:jc w:val="both"/>
        <w:rPr>
          <w:rFonts w:ascii="Times New Roman" w:hAnsi="Times New Roman" w:cs="Times New Roman"/>
          <w:sz w:val="24"/>
          <w:szCs w:val="24"/>
        </w:rPr>
      </w:pPr>
      <w:r>
        <w:rPr>
          <w:rFonts w:ascii="Times New Roman" w:hAnsi="Times New Roman" w:cs="Times New Roman"/>
          <w:b/>
          <w:sz w:val="24"/>
          <w:szCs w:val="24"/>
        </w:rPr>
        <w:t>ПОДРЯДЧИК:</w:t>
      </w:r>
      <w:r>
        <w:rPr>
          <w:rFonts w:ascii="Times New Roman" w:hAnsi="Times New Roman" w:cs="Times New Roman"/>
          <w:sz w:val="24"/>
          <w:szCs w:val="24"/>
        </w:rPr>
        <w:t xml:space="preserve"> </w:t>
      </w:r>
      <w:r w:rsidR="00CF3CDB" w:rsidRPr="005E6DB5">
        <w:rPr>
          <w:rFonts w:ascii="Times New Roman" w:hAnsi="Times New Roman" w:cs="Times New Roman"/>
          <w:sz w:val="24"/>
          <w:szCs w:val="24"/>
        </w:rPr>
        <w:t>Общество с ограниченной ответственностью СУ "</w:t>
      </w:r>
      <w:proofErr w:type="spellStart"/>
      <w:r w:rsidR="00CF3CDB" w:rsidRPr="005E6DB5">
        <w:rPr>
          <w:rFonts w:ascii="Times New Roman" w:hAnsi="Times New Roman" w:cs="Times New Roman"/>
          <w:sz w:val="24"/>
          <w:szCs w:val="24"/>
        </w:rPr>
        <w:t>СибСтрой</w:t>
      </w:r>
      <w:proofErr w:type="spellEnd"/>
      <w:r w:rsidR="00CF3CDB" w:rsidRPr="005E6DB5">
        <w:rPr>
          <w:rFonts w:ascii="Times New Roman" w:hAnsi="Times New Roman" w:cs="Times New Roman"/>
          <w:sz w:val="24"/>
          <w:szCs w:val="24"/>
        </w:rPr>
        <w:t>" (ООО СУ "</w:t>
      </w:r>
      <w:proofErr w:type="spellStart"/>
      <w:r w:rsidR="00CF3CDB" w:rsidRPr="005E6DB5">
        <w:rPr>
          <w:rFonts w:ascii="Times New Roman" w:hAnsi="Times New Roman" w:cs="Times New Roman"/>
          <w:sz w:val="24"/>
          <w:szCs w:val="24"/>
        </w:rPr>
        <w:t>СибСтрой</w:t>
      </w:r>
      <w:proofErr w:type="spellEnd"/>
      <w:r w:rsidR="00CF3CDB" w:rsidRPr="005E6DB5">
        <w:rPr>
          <w:rFonts w:ascii="Times New Roman" w:hAnsi="Times New Roman" w:cs="Times New Roman"/>
          <w:sz w:val="24"/>
          <w:szCs w:val="24"/>
        </w:rPr>
        <w:t>")</w:t>
      </w:r>
    </w:p>
    <w:p w:rsidR="00CF3CDB" w:rsidRPr="005E6DB5" w:rsidRDefault="00FD25E0">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 </w:t>
      </w:r>
      <w:r w:rsidR="00CF3CDB" w:rsidRPr="005E6DB5">
        <w:rPr>
          <w:rFonts w:ascii="Times New Roman" w:hAnsi="Times New Roman" w:cs="Times New Roman"/>
          <w:sz w:val="24"/>
          <w:szCs w:val="24"/>
        </w:rPr>
        <w:t>ИНН 5410016525</w:t>
      </w:r>
      <w:r w:rsidR="00630676" w:rsidRPr="005E6DB5">
        <w:rPr>
          <w:rFonts w:ascii="Times New Roman" w:hAnsi="Times New Roman" w:cs="Times New Roman"/>
          <w:sz w:val="24"/>
          <w:szCs w:val="24"/>
        </w:rPr>
        <w:t xml:space="preserve">, </w:t>
      </w:r>
      <w:r w:rsidR="00CF3CDB" w:rsidRPr="005E6DB5">
        <w:rPr>
          <w:rFonts w:ascii="Times New Roman" w:hAnsi="Times New Roman" w:cs="Times New Roman"/>
          <w:sz w:val="24"/>
          <w:szCs w:val="24"/>
        </w:rPr>
        <w:t>КПП 540401001</w:t>
      </w:r>
      <w:r w:rsidR="00630676" w:rsidRPr="005E6DB5">
        <w:rPr>
          <w:rFonts w:ascii="Times New Roman" w:hAnsi="Times New Roman" w:cs="Times New Roman"/>
          <w:sz w:val="24"/>
          <w:szCs w:val="24"/>
        </w:rPr>
        <w:t>, О</w:t>
      </w:r>
      <w:r w:rsidR="00CF3CDB" w:rsidRPr="005E6DB5">
        <w:rPr>
          <w:rFonts w:ascii="Times New Roman" w:hAnsi="Times New Roman" w:cs="Times New Roman"/>
          <w:sz w:val="24"/>
          <w:szCs w:val="24"/>
        </w:rPr>
        <w:t>ГРН 1075410008926</w:t>
      </w:r>
      <w:r w:rsidR="00630676" w:rsidRPr="005E6DB5">
        <w:rPr>
          <w:rFonts w:ascii="Times New Roman" w:hAnsi="Times New Roman" w:cs="Times New Roman"/>
          <w:sz w:val="24"/>
          <w:szCs w:val="24"/>
        </w:rPr>
        <w:t xml:space="preserve">, </w:t>
      </w:r>
    </w:p>
    <w:p w:rsidR="00630676" w:rsidRPr="005E6DB5" w:rsidRDefault="00630676" w:rsidP="005E6DB5">
      <w:pPr>
        <w:pStyle w:val="TableParagraph"/>
        <w:spacing w:line="248" w:lineRule="exact"/>
        <w:ind w:left="87"/>
        <w:rPr>
          <w:sz w:val="24"/>
          <w:szCs w:val="24"/>
          <w:lang w:eastAsia="ru-RU"/>
        </w:rPr>
      </w:pPr>
      <w:r w:rsidRPr="005E6DB5">
        <w:rPr>
          <w:sz w:val="24"/>
          <w:szCs w:val="24"/>
          <w:lang w:eastAsia="ru-RU"/>
        </w:rPr>
        <w:t>Место нахождения: 630073, РФ, Новосибирская область, г.</w:t>
      </w:r>
      <w:r w:rsidR="005E6DB5">
        <w:rPr>
          <w:sz w:val="24"/>
          <w:szCs w:val="24"/>
          <w:lang w:eastAsia="ru-RU"/>
        </w:rPr>
        <w:t xml:space="preserve"> </w:t>
      </w:r>
      <w:r w:rsidRPr="005E6DB5">
        <w:rPr>
          <w:sz w:val="24"/>
          <w:szCs w:val="24"/>
        </w:rPr>
        <w:t>Новосибирск, Микрорайон Горский, дом 3, кв. 122</w:t>
      </w:r>
    </w:p>
    <w:p w:rsidR="00630676" w:rsidRPr="005E6DB5" w:rsidRDefault="00630676" w:rsidP="005E6DB5">
      <w:pPr>
        <w:pStyle w:val="TableParagraph"/>
        <w:spacing w:line="239" w:lineRule="exact"/>
        <w:ind w:left="87"/>
        <w:rPr>
          <w:sz w:val="24"/>
          <w:szCs w:val="24"/>
          <w:lang w:eastAsia="ru-RU"/>
        </w:rPr>
      </w:pPr>
      <w:r w:rsidRPr="005E6DB5">
        <w:rPr>
          <w:sz w:val="24"/>
          <w:szCs w:val="24"/>
          <w:lang w:eastAsia="ru-RU"/>
        </w:rPr>
        <w:t>Юридический адрес: 630073, РФ, Новосибирская область, г.</w:t>
      </w:r>
      <w:r w:rsidR="00FD25E0">
        <w:rPr>
          <w:sz w:val="24"/>
          <w:szCs w:val="24"/>
          <w:lang w:eastAsia="ru-RU"/>
        </w:rPr>
        <w:t xml:space="preserve"> </w:t>
      </w:r>
      <w:r w:rsidRPr="005E6DB5">
        <w:rPr>
          <w:sz w:val="24"/>
          <w:szCs w:val="24"/>
        </w:rPr>
        <w:t>Новосибирск, Микрорайон Горский, дом 3, кв. 122</w:t>
      </w:r>
    </w:p>
    <w:p w:rsidR="00630676" w:rsidRPr="005E6DB5" w:rsidRDefault="00630676" w:rsidP="007021B1">
      <w:pPr>
        <w:pStyle w:val="TableParagraph"/>
        <w:spacing w:line="232" w:lineRule="exact"/>
        <w:ind w:left="94"/>
        <w:rPr>
          <w:sz w:val="24"/>
          <w:szCs w:val="24"/>
          <w:lang w:eastAsia="ru-RU"/>
        </w:rPr>
      </w:pPr>
      <w:proofErr w:type="gramStart"/>
      <w:r w:rsidRPr="005E6DB5">
        <w:rPr>
          <w:sz w:val="24"/>
          <w:szCs w:val="24"/>
          <w:lang w:eastAsia="ru-RU"/>
        </w:rPr>
        <w:t>Р</w:t>
      </w:r>
      <w:proofErr w:type="gramEnd"/>
      <w:r w:rsidRPr="005E6DB5">
        <w:rPr>
          <w:sz w:val="24"/>
          <w:szCs w:val="24"/>
          <w:lang w:eastAsia="ru-RU"/>
        </w:rPr>
        <w:t>/счет 40702810104500000515</w:t>
      </w:r>
      <w:r w:rsidR="005E6DB5">
        <w:rPr>
          <w:sz w:val="24"/>
          <w:szCs w:val="24"/>
          <w:lang w:eastAsia="ru-RU"/>
        </w:rPr>
        <w:t xml:space="preserve">, </w:t>
      </w:r>
      <w:r w:rsidRPr="005E6DB5">
        <w:rPr>
          <w:sz w:val="24"/>
          <w:szCs w:val="24"/>
          <w:lang w:eastAsia="ru-RU"/>
        </w:rPr>
        <w:t>К/счет 30101810745374525104</w:t>
      </w:r>
      <w:r w:rsidR="007021B1">
        <w:rPr>
          <w:sz w:val="24"/>
          <w:szCs w:val="24"/>
          <w:lang w:eastAsia="ru-RU"/>
        </w:rPr>
        <w:t xml:space="preserve">, </w:t>
      </w:r>
      <w:r w:rsidRPr="005E6DB5">
        <w:rPr>
          <w:sz w:val="24"/>
          <w:szCs w:val="24"/>
          <w:lang w:eastAsia="ru-RU"/>
        </w:rPr>
        <w:t>БИК 044525104</w:t>
      </w:r>
    </w:p>
    <w:p w:rsidR="00630676" w:rsidRPr="005E6DB5" w:rsidRDefault="00630676" w:rsidP="007021B1">
      <w:pPr>
        <w:pStyle w:val="TableParagraph"/>
        <w:rPr>
          <w:sz w:val="24"/>
          <w:szCs w:val="24"/>
          <w:lang w:eastAsia="ru-RU"/>
        </w:rPr>
      </w:pPr>
      <w:r w:rsidRPr="005E6DB5">
        <w:rPr>
          <w:sz w:val="24"/>
          <w:szCs w:val="24"/>
          <w:lang w:eastAsia="ru-RU"/>
        </w:rPr>
        <w:t>ООО "Банк Точка"</w:t>
      </w:r>
      <w:r w:rsidR="007021B1">
        <w:rPr>
          <w:sz w:val="24"/>
          <w:szCs w:val="24"/>
          <w:lang w:eastAsia="ru-RU"/>
        </w:rPr>
        <w:t xml:space="preserve">, </w:t>
      </w:r>
      <w:r w:rsidRPr="005E6DB5">
        <w:rPr>
          <w:sz w:val="24"/>
          <w:szCs w:val="24"/>
        </w:rPr>
        <w:t xml:space="preserve">109456, РОССИЯ, МОСКВА г.  1-Й ВЕШНЯКОВСКИЙ </w:t>
      </w:r>
      <w:proofErr w:type="spellStart"/>
      <w:proofErr w:type="gramStart"/>
      <w:r w:rsidRPr="005E6DB5">
        <w:rPr>
          <w:sz w:val="24"/>
          <w:szCs w:val="24"/>
        </w:rPr>
        <w:t>пр</w:t>
      </w:r>
      <w:proofErr w:type="spellEnd"/>
      <w:proofErr w:type="gramEnd"/>
      <w:r w:rsidRPr="005E6DB5">
        <w:rPr>
          <w:sz w:val="24"/>
          <w:szCs w:val="24"/>
        </w:rPr>
        <w:t>, ДОМ 1 СТР8, 1 этаж, пом.№43</w:t>
      </w:r>
    </w:p>
    <w:p w:rsidR="0062085C" w:rsidRPr="007021B1" w:rsidRDefault="007021B1" w:rsidP="007021B1">
      <w:pPr>
        <w:pStyle w:val="ConsPlusNonformat"/>
        <w:jc w:val="both"/>
        <w:rPr>
          <w:rFonts w:ascii="Times New Roman" w:hAnsi="Times New Roman" w:cs="Times New Roman"/>
          <w:sz w:val="24"/>
          <w:szCs w:val="24"/>
          <w:lang w:val="en-US"/>
        </w:rPr>
      </w:pPr>
      <w:r w:rsidRPr="00B61119">
        <w:rPr>
          <w:rFonts w:ascii="Times New Roman" w:hAnsi="Times New Roman" w:cs="Times New Roman"/>
          <w:sz w:val="24"/>
          <w:szCs w:val="24"/>
        </w:rPr>
        <w:t xml:space="preserve">  </w:t>
      </w:r>
      <w:r w:rsidR="00630676" w:rsidRPr="005E6DB5">
        <w:rPr>
          <w:rFonts w:ascii="Times New Roman" w:hAnsi="Times New Roman" w:cs="Times New Roman"/>
          <w:sz w:val="24"/>
          <w:szCs w:val="24"/>
        </w:rPr>
        <w:t>Тел</w:t>
      </w:r>
      <w:r w:rsidR="00630676" w:rsidRPr="007021B1">
        <w:rPr>
          <w:rFonts w:ascii="Times New Roman" w:hAnsi="Times New Roman" w:cs="Times New Roman"/>
          <w:sz w:val="24"/>
          <w:szCs w:val="24"/>
          <w:lang w:val="en-US"/>
        </w:rPr>
        <w:t xml:space="preserve">: </w:t>
      </w:r>
      <w:r w:rsidRPr="007021B1">
        <w:rPr>
          <w:rFonts w:ascii="Times New Roman" w:hAnsi="Times New Roman" w:cs="Times New Roman"/>
          <w:sz w:val="24"/>
          <w:szCs w:val="24"/>
          <w:lang w:val="en-US"/>
        </w:rPr>
        <w:t>8</w:t>
      </w:r>
      <w:r w:rsidR="00630676" w:rsidRPr="007021B1">
        <w:rPr>
          <w:rFonts w:ascii="Times New Roman" w:hAnsi="Times New Roman" w:cs="Times New Roman"/>
          <w:sz w:val="24"/>
          <w:szCs w:val="24"/>
          <w:lang w:val="en-US"/>
        </w:rPr>
        <w:t xml:space="preserve"> (383) 315-42-52</w:t>
      </w:r>
      <w:r w:rsidR="00F41AEB" w:rsidRPr="007021B1">
        <w:rPr>
          <w:rFonts w:ascii="Times New Roman" w:hAnsi="Times New Roman" w:cs="Times New Roman"/>
          <w:sz w:val="24"/>
          <w:szCs w:val="24"/>
          <w:lang w:val="en-US"/>
        </w:rPr>
        <w:t>, e-mail:</w:t>
      </w:r>
      <w:r w:rsidRPr="007021B1">
        <w:rPr>
          <w:rFonts w:ascii="Times New Roman" w:hAnsi="Times New Roman" w:cs="Times New Roman"/>
          <w:sz w:val="24"/>
          <w:szCs w:val="24"/>
          <w:lang w:val="en-US"/>
        </w:rPr>
        <w:t xml:space="preserve"> </w:t>
      </w:r>
      <w:hyperlink r:id="rId23" w:history="1">
        <w:r w:rsidRPr="00AA64A0">
          <w:rPr>
            <w:rStyle w:val="aa"/>
            <w:rFonts w:ascii="Times New Roman" w:hAnsi="Times New Roman"/>
            <w:sz w:val="24"/>
            <w:szCs w:val="24"/>
            <w:lang w:val="en-US"/>
          </w:rPr>
          <w:t>su-sibstroy@mail.ru</w:t>
        </w:r>
      </w:hyperlink>
      <w:r w:rsidRPr="007021B1">
        <w:rPr>
          <w:rFonts w:ascii="Times New Roman" w:hAnsi="Times New Roman" w:cs="Times New Roman"/>
          <w:sz w:val="24"/>
          <w:szCs w:val="24"/>
          <w:lang w:val="en-US"/>
        </w:rPr>
        <w:t xml:space="preserve"> </w:t>
      </w:r>
      <w:r w:rsidR="00BC705E" w:rsidRPr="007021B1">
        <w:rPr>
          <w:rFonts w:ascii="Times New Roman" w:hAnsi="Times New Roman" w:cs="Times New Roman"/>
          <w:sz w:val="24"/>
          <w:szCs w:val="24"/>
          <w:lang w:val="en-US"/>
        </w:rPr>
        <w:t> </w:t>
      </w:r>
      <w:r w:rsidRPr="007021B1">
        <w:rPr>
          <w:rFonts w:ascii="Times New Roman" w:hAnsi="Times New Roman" w:cs="Times New Roman"/>
          <w:sz w:val="24"/>
          <w:szCs w:val="24"/>
          <w:lang w:val="en-US"/>
        </w:rPr>
        <w:t xml:space="preserve"> </w:t>
      </w:r>
    </w:p>
    <w:p w:rsidR="005E6DB5" w:rsidRPr="007021B1" w:rsidRDefault="005E6DB5" w:rsidP="0062085C">
      <w:pPr>
        <w:pStyle w:val="ConsPlusNonformat"/>
        <w:rPr>
          <w:rFonts w:ascii="Times New Roman" w:hAnsi="Times New Roman" w:cs="Times New Roman"/>
          <w:sz w:val="24"/>
          <w:szCs w:val="24"/>
          <w:lang w:val="en-US"/>
        </w:rPr>
      </w:pPr>
    </w:p>
    <w:p w:rsidR="005E6DB5" w:rsidRPr="007021B1" w:rsidRDefault="005E6DB5" w:rsidP="0062085C">
      <w:pPr>
        <w:pStyle w:val="ConsPlusNonformat"/>
        <w:rPr>
          <w:rFonts w:ascii="Times New Roman" w:hAnsi="Times New Roman" w:cs="Times New Roman"/>
          <w:sz w:val="24"/>
          <w:szCs w:val="24"/>
          <w:lang w:val="en-US"/>
        </w:rPr>
      </w:pPr>
    </w:p>
    <w:p w:rsidR="005E6DB5" w:rsidRPr="005E6DB5" w:rsidRDefault="005E6DB5" w:rsidP="0062085C">
      <w:pPr>
        <w:pStyle w:val="ConsPlusNonformat"/>
        <w:rPr>
          <w:rFonts w:ascii="Times New Roman" w:hAnsi="Times New Roman" w:cs="Times New Roman"/>
          <w:sz w:val="24"/>
          <w:szCs w:val="24"/>
        </w:rPr>
      </w:pPr>
      <w:r w:rsidRPr="005E6DB5">
        <w:rPr>
          <w:rFonts w:ascii="Times New Roman" w:hAnsi="Times New Roman" w:cs="Times New Roman"/>
          <w:sz w:val="24"/>
          <w:szCs w:val="24"/>
        </w:rPr>
        <w:t xml:space="preserve">Сведения о лице, имеющем право без доверенности действовать от имени юридического лица </w:t>
      </w:r>
      <w:proofErr w:type="gramStart"/>
      <w:r w:rsidRPr="005E6DB5">
        <w:rPr>
          <w:rFonts w:ascii="Times New Roman" w:hAnsi="Times New Roman" w:cs="Times New Roman"/>
          <w:sz w:val="24"/>
          <w:szCs w:val="24"/>
        </w:rPr>
        <w:t>–д</w:t>
      </w:r>
      <w:proofErr w:type="gramEnd"/>
      <w:r w:rsidRPr="005E6DB5">
        <w:rPr>
          <w:rFonts w:ascii="Times New Roman" w:hAnsi="Times New Roman" w:cs="Times New Roman"/>
          <w:sz w:val="24"/>
          <w:szCs w:val="24"/>
        </w:rPr>
        <w:t>иректор Пономаренко Кирилл Дмитриевич, ИНН 540452628230</w:t>
      </w:r>
    </w:p>
    <w:p w:rsidR="00630676" w:rsidRPr="0062085C" w:rsidRDefault="00630676" w:rsidP="00630676">
      <w:pPr>
        <w:pStyle w:val="ConsPlusNonformat"/>
        <w:jc w:val="both"/>
        <w:rPr>
          <w:rFonts w:ascii="Times New Roman" w:hAnsi="Times New Roman" w:cs="Times New Roman"/>
          <w:sz w:val="24"/>
          <w:szCs w:val="24"/>
        </w:rPr>
      </w:pPr>
    </w:p>
    <w:p w:rsidR="00CF3CDB" w:rsidRPr="00531E70" w:rsidRDefault="00CF3CDB">
      <w:pPr>
        <w:pStyle w:val="ConsPlusNonformat"/>
        <w:jc w:val="both"/>
        <w:rPr>
          <w:rFonts w:ascii="Times New Roman" w:hAnsi="Times New Roman" w:cs="Times New Roman"/>
          <w:sz w:val="24"/>
          <w:szCs w:val="24"/>
        </w:rPr>
      </w:pPr>
    </w:p>
    <w:p w:rsidR="005509BB" w:rsidRDefault="005509BB">
      <w:pPr>
        <w:pStyle w:val="ConsPlusNonformat"/>
        <w:jc w:val="both"/>
        <w:rPr>
          <w:rFonts w:ascii="Times New Roman" w:hAnsi="Times New Roman" w:cs="Times New Roman"/>
          <w:sz w:val="24"/>
          <w:szCs w:val="24"/>
        </w:rPr>
      </w:pPr>
    </w:p>
    <w:p w:rsidR="005509BB" w:rsidRDefault="005509BB">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1478"/>
        <w:gridCol w:w="4366"/>
      </w:tblGrid>
      <w:tr w:rsidR="005509BB">
        <w:trPr>
          <w:trHeight w:val="416"/>
        </w:trPr>
        <w:tc>
          <w:tcPr>
            <w:tcW w:w="4398" w:type="dxa"/>
            <w:shd w:val="clear" w:color="auto" w:fill="auto"/>
          </w:tcPr>
          <w:p w:rsidR="005509BB" w:rsidRDefault="00C15D03">
            <w:pPr>
              <w:rPr>
                <w:b/>
              </w:rPr>
            </w:pPr>
            <w:r>
              <w:rPr>
                <w:b/>
              </w:rPr>
              <w:t>Заказчик:</w:t>
            </w:r>
          </w:p>
          <w:p w:rsidR="005509BB" w:rsidRDefault="00C15D03">
            <w:r>
              <w:t>Начальник ГКУ НСО ТУАД</w:t>
            </w:r>
          </w:p>
          <w:p w:rsidR="0062085C" w:rsidRDefault="0062085C"/>
          <w:p w:rsidR="005509BB" w:rsidRDefault="005E6DB5">
            <w:r>
              <w:t>_______________</w:t>
            </w:r>
            <w:r w:rsidR="00C15D03">
              <w:t xml:space="preserve">В.В. </w:t>
            </w:r>
            <w:proofErr w:type="spellStart"/>
            <w:r w:rsidR="00C15D03">
              <w:t>Воспанчук</w:t>
            </w:r>
            <w:proofErr w:type="spellEnd"/>
          </w:p>
          <w:p w:rsidR="005509BB" w:rsidRDefault="00C15D03">
            <w:r>
              <w:t xml:space="preserve">М.П.   </w:t>
            </w:r>
          </w:p>
        </w:tc>
        <w:tc>
          <w:tcPr>
            <w:tcW w:w="1478" w:type="dxa"/>
            <w:shd w:val="clear" w:color="auto" w:fill="auto"/>
          </w:tcPr>
          <w:p w:rsidR="005509BB" w:rsidRDefault="005509BB">
            <w:pPr>
              <w:rPr>
                <w:b/>
              </w:rPr>
            </w:pPr>
          </w:p>
        </w:tc>
        <w:tc>
          <w:tcPr>
            <w:tcW w:w="4366" w:type="dxa"/>
            <w:shd w:val="clear" w:color="auto" w:fill="auto"/>
          </w:tcPr>
          <w:p w:rsidR="005509BB" w:rsidRDefault="00C15D03" w:rsidP="005E6DB5">
            <w:pPr>
              <w:ind w:firstLine="0"/>
              <w:rPr>
                <w:b/>
              </w:rPr>
            </w:pPr>
            <w:r>
              <w:rPr>
                <w:b/>
              </w:rPr>
              <w:t>Подрядчик:</w:t>
            </w:r>
          </w:p>
          <w:p w:rsidR="005509BB" w:rsidRPr="005F1967" w:rsidRDefault="00630676" w:rsidP="00630676">
            <w:pPr>
              <w:ind w:firstLine="0"/>
              <w:rPr>
                <w:b/>
              </w:rPr>
            </w:pPr>
            <w:r>
              <w:rPr>
                <w:sz w:val="28"/>
                <w:szCs w:val="28"/>
              </w:rPr>
              <w:t xml:space="preserve"> </w:t>
            </w:r>
            <w:r w:rsidRPr="005F1967">
              <w:t>Директор ООО</w:t>
            </w:r>
            <w:r w:rsidRPr="005F1967">
              <w:rPr>
                <w:spacing w:val="-6"/>
              </w:rPr>
              <w:t xml:space="preserve"> </w:t>
            </w:r>
            <w:r w:rsidRPr="005F1967">
              <w:t>СУ</w:t>
            </w:r>
            <w:r w:rsidRPr="005F1967">
              <w:rPr>
                <w:spacing w:val="-2"/>
              </w:rPr>
              <w:t xml:space="preserve"> </w:t>
            </w:r>
            <w:r w:rsidRPr="005F1967">
              <w:t>"</w:t>
            </w:r>
            <w:proofErr w:type="spellStart"/>
            <w:r w:rsidRPr="005F1967">
              <w:t>СибСтрой</w:t>
            </w:r>
            <w:proofErr w:type="spellEnd"/>
            <w:r w:rsidRPr="005F1967">
              <w:t>"</w:t>
            </w:r>
          </w:p>
          <w:p w:rsidR="0062085C" w:rsidRPr="005F1967" w:rsidRDefault="0062085C" w:rsidP="0062085C">
            <w:pPr>
              <w:spacing w:after="60"/>
              <w:ind w:firstLine="0"/>
            </w:pPr>
          </w:p>
          <w:p w:rsidR="005509BB" w:rsidRPr="005F1967" w:rsidRDefault="007136AD" w:rsidP="0062085C">
            <w:pPr>
              <w:spacing w:after="60"/>
              <w:ind w:firstLine="0"/>
            </w:pPr>
            <w:r>
              <w:t>_______________К. Д. Поно</w:t>
            </w:r>
            <w:r w:rsidR="00630676" w:rsidRPr="005F1967">
              <w:t>м</w:t>
            </w:r>
            <w:r>
              <w:t>а</w:t>
            </w:r>
            <w:r w:rsidR="00630676" w:rsidRPr="005F1967">
              <w:t xml:space="preserve">ренко </w:t>
            </w:r>
          </w:p>
          <w:p w:rsidR="005509BB" w:rsidRDefault="00C15D03">
            <w:pPr>
              <w:spacing w:after="60"/>
            </w:pPr>
            <w:r w:rsidRPr="005F1967">
              <w:t>М.П.</w:t>
            </w:r>
          </w:p>
        </w:tc>
      </w:tr>
    </w:tbl>
    <w:p w:rsidR="005509BB" w:rsidRDefault="005509BB">
      <w:pPr>
        <w:jc w:val="right"/>
        <w:rPr>
          <w:b/>
        </w:rPr>
        <w:sectPr w:rsidR="005509BB">
          <w:footerReference w:type="even" r:id="rId24"/>
          <w:footerReference w:type="default" r:id="rId25"/>
          <w:pgSz w:w="11909" w:h="16834"/>
          <w:pgMar w:top="567" w:right="749" w:bottom="480" w:left="1134" w:header="0" w:footer="284" w:gutter="0"/>
          <w:cols w:space="60"/>
          <w:docGrid w:linePitch="360"/>
        </w:sectPr>
      </w:pPr>
    </w:p>
    <w:p w:rsidR="005509BB" w:rsidRDefault="00C15D03">
      <w:pPr>
        <w:widowControl w:val="0"/>
        <w:ind w:left="5954"/>
        <w:jc w:val="right"/>
      </w:pPr>
      <w:r>
        <w:lastRenderedPageBreak/>
        <w:t>Приложение № 1 к Контракту</w:t>
      </w:r>
    </w:p>
    <w:p w:rsidR="005509BB" w:rsidRDefault="00C15D03">
      <w:pPr>
        <w:widowControl w:val="0"/>
        <w:jc w:val="right"/>
      </w:pPr>
      <w:r>
        <w:t>от «</w:t>
      </w:r>
      <w:r w:rsidR="00B61119">
        <w:t>07</w:t>
      </w:r>
      <w:r>
        <w:t xml:space="preserve">» </w:t>
      </w:r>
      <w:r w:rsidR="00B61119">
        <w:t>августа</w:t>
      </w:r>
      <w:r>
        <w:t xml:space="preserve"> 2023 г. № </w:t>
      </w:r>
      <w:r w:rsidR="006D1E69" w:rsidRPr="006D1E69">
        <w:t>0851200000623005328</w:t>
      </w:r>
    </w:p>
    <w:p w:rsidR="005509BB" w:rsidRDefault="005509BB">
      <w:pPr>
        <w:jc w:val="center"/>
        <w:rPr>
          <w:b/>
          <w:sz w:val="32"/>
          <w:szCs w:val="32"/>
        </w:rPr>
      </w:pPr>
    </w:p>
    <w:p w:rsidR="005509BB" w:rsidRDefault="00C15D03">
      <w:pPr>
        <w:jc w:val="center"/>
        <w:rPr>
          <w:b/>
          <w:sz w:val="32"/>
          <w:szCs w:val="32"/>
        </w:rPr>
      </w:pPr>
      <w:r>
        <w:rPr>
          <w:b/>
          <w:sz w:val="32"/>
          <w:szCs w:val="32"/>
        </w:rPr>
        <w:t>Описание объекта закупки</w:t>
      </w:r>
    </w:p>
    <w:p w:rsidR="005509BB" w:rsidRDefault="00C15D03">
      <w:pPr>
        <w:jc w:val="center"/>
      </w:pPr>
      <w:r>
        <w:t>на выполнение</w:t>
      </w:r>
      <w:r>
        <w:rPr>
          <w:b/>
        </w:rPr>
        <w:t xml:space="preserve"> </w:t>
      </w:r>
      <w:r>
        <w:rPr>
          <w:rFonts w:ascii="Times New Roman CYR" w:hAnsi="Times New Roman CYR" w:cs="Times New Roman CYR"/>
        </w:rPr>
        <w:t xml:space="preserve">работ </w:t>
      </w:r>
      <w:r>
        <w:t xml:space="preserve">по </w:t>
      </w:r>
      <w:proofErr w:type="gramStart"/>
      <w:r>
        <w:t>ремонту</w:t>
      </w:r>
      <w:proofErr w:type="gramEnd"/>
      <w:r>
        <w:t xml:space="preserve"> </w:t>
      </w:r>
      <w:r>
        <w:rPr>
          <w:lang w:eastAsia="en-US"/>
        </w:rPr>
        <w:t xml:space="preserve">а/д «Чаны – Песчаное Озеро» </w:t>
      </w:r>
      <w:r>
        <w:t xml:space="preserve">в </w:t>
      </w:r>
      <w:proofErr w:type="spellStart"/>
      <w:r>
        <w:t>Чановском</w:t>
      </w:r>
      <w:proofErr w:type="spellEnd"/>
      <w:r>
        <w:t xml:space="preserve"> районе Новосибирской области</w:t>
      </w:r>
    </w:p>
    <w:p w:rsidR="005509BB" w:rsidRDefault="005509BB">
      <w:pPr>
        <w:jc w:val="center"/>
      </w:pPr>
    </w:p>
    <w:p w:rsidR="005509BB" w:rsidRPr="00304F89" w:rsidRDefault="00C15D03">
      <w:pPr>
        <w:ind w:firstLine="720"/>
      </w:pPr>
      <w:r>
        <w:t xml:space="preserve">Проектная и рабочая документация Шифр 4427-4/21-АД (далее – Документация) на </w:t>
      </w:r>
      <w:proofErr w:type="gramStart"/>
      <w:r>
        <w:t>ремонт</w:t>
      </w:r>
      <w:proofErr w:type="gramEnd"/>
      <w:r>
        <w:t xml:space="preserve"> </w:t>
      </w:r>
      <w:r>
        <w:rPr>
          <w:lang w:eastAsia="en-US"/>
        </w:rPr>
        <w:t>а/д «Чаны – Песчаное Озеро»</w:t>
      </w:r>
      <w:r>
        <w:t xml:space="preserve"> в </w:t>
      </w:r>
      <w:proofErr w:type="spellStart"/>
      <w:r>
        <w:t>Чановском</w:t>
      </w:r>
      <w:proofErr w:type="spellEnd"/>
      <w:r>
        <w:t xml:space="preserve"> районе Новосибирской области, в соответствии с постановлением Правительства РФ от 16.02.2008 N 87 </w:t>
      </w:r>
      <w:r w:rsidRPr="00304F89">
        <w:t xml:space="preserve">«О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5509BB" w:rsidRPr="00304F89" w:rsidRDefault="00C15D03">
      <w:pPr>
        <w:ind w:firstLine="720"/>
        <w:rPr>
          <w:bCs/>
        </w:rPr>
      </w:pPr>
      <w:r w:rsidRPr="00304F89">
        <w:t>О</w:t>
      </w:r>
      <w:r w:rsidRPr="00304F89">
        <w:rPr>
          <w:bCs/>
        </w:rPr>
        <w:t xml:space="preserve">писание объекта закупки прилагается </w:t>
      </w:r>
      <w:r w:rsidRPr="00304F89">
        <w:t>к извещению о закупке</w:t>
      </w:r>
      <w:r w:rsidR="00D62B60" w:rsidRPr="00304F89">
        <w:rPr>
          <w:bCs/>
        </w:rPr>
        <w:t>.</w:t>
      </w:r>
    </w:p>
    <w:p w:rsidR="005509BB" w:rsidRPr="00304F89" w:rsidRDefault="00C15D03">
      <w:pPr>
        <w:widowControl w:val="0"/>
        <w:ind w:firstLine="720"/>
        <w:rPr>
          <w:bCs/>
        </w:rPr>
      </w:pPr>
      <w:r w:rsidRPr="00304F89">
        <w:rPr>
          <w:bCs/>
        </w:rPr>
        <w:t>Обоснование начальной (максимальной) цены контракта прилагается  к извещению о закупке.</w:t>
      </w:r>
    </w:p>
    <w:p w:rsidR="005509BB" w:rsidRDefault="00C15D03">
      <w:pPr>
        <w:widowControl w:val="0"/>
        <w:ind w:firstLine="720"/>
      </w:pPr>
      <w:r w:rsidRPr="00304F89">
        <w:t>Работы выполняются в объеме и в соответствии с функционально</w:t>
      </w:r>
      <w:r>
        <w:t>-технологическими, конструктивными и инженерно-техническими решениями, изложенными в прилагаемой Документации Шифр 4427-4/21-АД.</w:t>
      </w:r>
    </w:p>
    <w:p w:rsidR="005509BB" w:rsidRDefault="00C15D03">
      <w:pPr>
        <w:spacing w:before="120" w:after="120"/>
        <w:jc w:val="center"/>
        <w:rPr>
          <w:b/>
        </w:rPr>
      </w:pPr>
      <w:r>
        <w:rPr>
          <w:b/>
        </w:rPr>
        <w:t>1. Место выполнения Работ (по месту нахождения Объекта):</w:t>
      </w:r>
    </w:p>
    <w:p w:rsidR="005509BB" w:rsidRDefault="00C15D03">
      <w:pPr>
        <w:rPr>
          <w:lang w:eastAsia="en-US"/>
        </w:rPr>
      </w:pPr>
      <w:r>
        <w:t xml:space="preserve">А/д </w:t>
      </w:r>
      <w:r>
        <w:rPr>
          <w:lang w:eastAsia="en-US"/>
        </w:rPr>
        <w:t>«Чаны – Песчаное Озеро»</w:t>
      </w:r>
      <w:r>
        <w:t xml:space="preserve"> в </w:t>
      </w:r>
      <w:proofErr w:type="spellStart"/>
      <w:r>
        <w:t>Чановском</w:t>
      </w:r>
      <w:proofErr w:type="spellEnd"/>
      <w:r>
        <w:t xml:space="preserve"> районе Новосибирской области, участок работ </w:t>
      </w:r>
      <w:proofErr w:type="gramStart"/>
      <w:r>
        <w:t>км</w:t>
      </w:r>
      <w:proofErr w:type="gramEnd"/>
      <w:r>
        <w:t xml:space="preserve"> 26+170 – км 33+820, протяженностью 7,65 км</w:t>
      </w:r>
      <w:r>
        <w:rPr>
          <w:lang w:eastAsia="en-US"/>
        </w:rPr>
        <w:t xml:space="preserve"> (по месту нахождения Объекта). </w:t>
      </w:r>
    </w:p>
    <w:p w:rsidR="005509BB" w:rsidRDefault="00C15D03">
      <w:pPr>
        <w:tabs>
          <w:tab w:val="left" w:pos="993"/>
        </w:tabs>
        <w:ind w:firstLine="720"/>
        <w:jc w:val="center"/>
        <w:rPr>
          <w:b/>
        </w:rPr>
      </w:pPr>
      <w:r>
        <w:rPr>
          <w:b/>
        </w:rPr>
        <w:t>2. Условия выполнения Работ.</w:t>
      </w:r>
    </w:p>
    <w:p w:rsidR="005509BB" w:rsidRDefault="00C15D03">
      <w:pPr>
        <w:ind w:firstLine="720"/>
      </w:pPr>
      <w:r>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t>Р</w:t>
      </w:r>
      <w:proofErr w:type="gramEnd"/>
      <w:r>
        <w:t xml:space="preserve">  52290-2004, ГОСТ 26633-2015, ГОСТ Р 52289-2019, ГОСТ Р 52766-2007, ГОСТ 32945-2014, ГОСТ 25607-2009, </w:t>
      </w:r>
      <w:r w:rsidRPr="00D62B60">
        <w:t>СП 34.13330.2021</w:t>
      </w:r>
      <w:r>
        <w:t xml:space="preserve">, СП 78.13330.2012, СП 42.13330.2016, ГОСТ 26633-2015, ГОСТ 58406.2-2020, ТР ТС 014/2011, СТП ТУАД (размещен на </w:t>
      </w:r>
      <w:proofErr w:type="spellStart"/>
      <w:r>
        <w:t>www</w:t>
      </w:r>
      <w:proofErr w:type="spellEnd"/>
      <w:r>
        <w:t>.</w:t>
      </w:r>
      <w:proofErr w:type="spellStart"/>
      <w:r>
        <w:rPr>
          <w:lang w:val="en-US"/>
        </w:rPr>
        <w:t>tuad</w:t>
      </w:r>
      <w:proofErr w:type="spellEnd"/>
      <w:r>
        <w:t>.</w:t>
      </w:r>
      <w:proofErr w:type="spellStart"/>
      <w:r>
        <w:rPr>
          <w:lang w:val="en-US"/>
        </w:rPr>
        <w:t>nsk</w:t>
      </w:r>
      <w:proofErr w:type="spellEnd"/>
      <w:r>
        <w:t>.</w:t>
      </w:r>
      <w:proofErr w:type="spellStart"/>
      <w:proofErr w:type="gramStart"/>
      <w:r>
        <w:rPr>
          <w:lang w:val="en-US"/>
        </w:rPr>
        <w:t>ru</w:t>
      </w:r>
      <w:proofErr w:type="spellEnd"/>
      <w:proofErr w:type="gramEnd"/>
      <w:r>
        <w:t xml:space="preserve">) , СТО ТУАД (размещен на </w:t>
      </w:r>
      <w:proofErr w:type="spellStart"/>
      <w:r>
        <w:t>www</w:t>
      </w:r>
      <w:proofErr w:type="spellEnd"/>
      <w:r>
        <w:t>.</w:t>
      </w:r>
      <w:proofErr w:type="spellStart"/>
      <w:r>
        <w:rPr>
          <w:lang w:val="en-US"/>
        </w:rPr>
        <w:t>tuad</w:t>
      </w:r>
      <w:proofErr w:type="spellEnd"/>
      <w:r>
        <w:t>.</w:t>
      </w:r>
      <w:proofErr w:type="spellStart"/>
      <w:r>
        <w:rPr>
          <w:lang w:val="en-US"/>
        </w:rPr>
        <w:t>nsk</w:t>
      </w:r>
      <w:proofErr w:type="spellEnd"/>
      <w:r>
        <w:t>.</w:t>
      </w:r>
      <w:proofErr w:type="spellStart"/>
      <w:r>
        <w:rPr>
          <w:lang w:val="en-US"/>
        </w:rPr>
        <w:t>ru</w:t>
      </w:r>
      <w:proofErr w:type="spellEnd"/>
      <w:r>
        <w:t>), принятых в установленном порядке, другой нормативной документации.</w:t>
      </w:r>
      <w:r>
        <w:rPr>
          <w:b/>
        </w:rPr>
        <w:t xml:space="preserve">       </w:t>
      </w:r>
    </w:p>
    <w:p w:rsidR="005509BB" w:rsidRDefault="00C15D03">
      <w:pPr>
        <w:ind w:left="400" w:hanging="400"/>
        <w:jc w:val="center"/>
        <w:rPr>
          <w:rFonts w:ascii="Times New Roman CYR" w:hAnsi="Times New Roman CYR" w:cs="Times New Roman CYR"/>
          <w:b/>
        </w:rPr>
      </w:pPr>
      <w:r>
        <w:rPr>
          <w:b/>
        </w:rPr>
        <w:t xml:space="preserve">3. </w:t>
      </w:r>
      <w:r>
        <w:rPr>
          <w:rFonts w:ascii="Times New Roman CYR" w:hAnsi="Times New Roman CYR" w:cs="Times New Roman CYR"/>
          <w:b/>
        </w:rPr>
        <w:t xml:space="preserve">Сроки выполнения Работ и </w:t>
      </w:r>
      <w:r>
        <w:rPr>
          <w:b/>
        </w:rPr>
        <w:t>исполнения Контракта</w:t>
      </w:r>
      <w:r>
        <w:rPr>
          <w:rFonts w:ascii="Times New Roman CYR" w:hAnsi="Times New Roman CYR" w:cs="Times New Roman CYR"/>
          <w:b/>
        </w:rPr>
        <w:t>:</w:t>
      </w:r>
    </w:p>
    <w:p w:rsidR="005509BB" w:rsidRDefault="00C15D03">
      <w:pPr>
        <w:rPr>
          <w:lang w:eastAsia="en-US"/>
        </w:rPr>
      </w:pPr>
      <w:r>
        <w:rPr>
          <w:lang w:eastAsia="en-US"/>
        </w:rPr>
        <w:t>Сроки выполнения работ по Контракту:</w:t>
      </w:r>
    </w:p>
    <w:p w:rsidR="005509BB" w:rsidRDefault="00C15D03">
      <w:pPr>
        <w:rPr>
          <w:lang w:eastAsia="en-US"/>
        </w:rPr>
      </w:pPr>
      <w:r>
        <w:rPr>
          <w:lang w:eastAsia="en-US"/>
        </w:rPr>
        <w:t xml:space="preserve">Дата начала выполнения работ по </w:t>
      </w:r>
      <w:r>
        <w:rPr>
          <w:lang w:val="en-US" w:eastAsia="en-US"/>
        </w:rPr>
        <w:t>I</w:t>
      </w:r>
      <w:r>
        <w:rPr>
          <w:lang w:eastAsia="en-US"/>
        </w:rPr>
        <w:t xml:space="preserve"> этапу  – </w:t>
      </w:r>
      <w:proofErr w:type="gramStart"/>
      <w:r>
        <w:rPr>
          <w:lang w:eastAsia="en-US"/>
        </w:rPr>
        <w:t>с даты заключения</w:t>
      </w:r>
      <w:proofErr w:type="gramEnd"/>
      <w:r>
        <w:rPr>
          <w:lang w:eastAsia="en-US"/>
        </w:rPr>
        <w:t xml:space="preserve"> Контракта.</w:t>
      </w:r>
    </w:p>
    <w:p w:rsidR="005509BB" w:rsidRDefault="00C15D03">
      <w:pPr>
        <w:rPr>
          <w:lang w:eastAsia="en-US"/>
        </w:rPr>
      </w:pPr>
      <w:r>
        <w:rPr>
          <w:lang w:eastAsia="en-US"/>
        </w:rPr>
        <w:t xml:space="preserve">Дата окончания выполнения работ по </w:t>
      </w:r>
      <w:r>
        <w:rPr>
          <w:lang w:val="en-US" w:eastAsia="en-US"/>
        </w:rPr>
        <w:t>I</w:t>
      </w:r>
      <w:r>
        <w:rPr>
          <w:lang w:eastAsia="en-US"/>
        </w:rPr>
        <w:t xml:space="preserve"> этапу – 15.07.2024 г.</w:t>
      </w:r>
    </w:p>
    <w:p w:rsidR="005509BB" w:rsidRDefault="00C15D03">
      <w:pPr>
        <w:rPr>
          <w:lang w:eastAsia="en-US"/>
        </w:rPr>
      </w:pPr>
      <w:r>
        <w:rPr>
          <w:lang w:eastAsia="en-US"/>
        </w:rPr>
        <w:t xml:space="preserve">Дата начала выполнения работ по </w:t>
      </w:r>
      <w:r>
        <w:rPr>
          <w:lang w:val="en-US" w:eastAsia="en-US"/>
        </w:rPr>
        <w:t>II</w:t>
      </w:r>
      <w:r>
        <w:rPr>
          <w:lang w:eastAsia="en-US"/>
        </w:rPr>
        <w:t xml:space="preserve"> этапу – 16.07.2024 г.</w:t>
      </w:r>
    </w:p>
    <w:p w:rsidR="005509BB" w:rsidRDefault="00C15D03">
      <w:pPr>
        <w:rPr>
          <w:lang w:eastAsia="en-US"/>
        </w:rPr>
      </w:pPr>
      <w:r>
        <w:rPr>
          <w:lang w:eastAsia="en-US"/>
        </w:rPr>
        <w:t xml:space="preserve">Дата окончания выполнения работ по </w:t>
      </w:r>
      <w:r>
        <w:rPr>
          <w:lang w:val="en-US" w:eastAsia="en-US"/>
        </w:rPr>
        <w:t>II</w:t>
      </w:r>
      <w:r>
        <w:rPr>
          <w:lang w:eastAsia="en-US"/>
        </w:rPr>
        <w:t xml:space="preserve"> этапу –  на Объекте – 15.09.2024 г. (до данной даты результат Работ должен быть сдан Заказчику).</w:t>
      </w:r>
    </w:p>
    <w:p w:rsidR="005509BB" w:rsidRDefault="00C15D03">
      <w:pPr>
        <w:rPr>
          <w:lang w:eastAsia="en-US"/>
        </w:rPr>
      </w:pPr>
      <w:r>
        <w:rPr>
          <w:lang w:eastAsia="en-US"/>
        </w:rPr>
        <w:t xml:space="preserve">Сроки выполнения Работ по этапам устанавливаются </w:t>
      </w:r>
      <w:r>
        <w:t>«Графиком выполнения работ» (Приложение № 2).</w:t>
      </w:r>
    </w:p>
    <w:p w:rsidR="005509BB" w:rsidRDefault="00C15D03">
      <w:r>
        <w:t>Сроки исполнения отдельных этапов Контракта:</w:t>
      </w:r>
    </w:p>
    <w:p w:rsidR="005509BB" w:rsidRDefault="00C15D03">
      <w:pPr>
        <w:numPr>
          <w:ilvl w:val="0"/>
          <w:numId w:val="47"/>
        </w:numPr>
        <w:tabs>
          <w:tab w:val="left" w:pos="1134"/>
        </w:tabs>
        <w:ind w:left="0" w:firstLine="709"/>
        <w:contextualSpacing/>
      </w:pPr>
      <w:r>
        <w:t xml:space="preserve">Дата начала исполнения  I этапа  – </w:t>
      </w:r>
      <w:proofErr w:type="gramStart"/>
      <w:r>
        <w:t>с даты заключения</w:t>
      </w:r>
      <w:proofErr w:type="gramEnd"/>
      <w:r>
        <w:t xml:space="preserve"> Контракта.</w:t>
      </w:r>
    </w:p>
    <w:p w:rsidR="005509BB" w:rsidRDefault="00C15D03">
      <w:pPr>
        <w:numPr>
          <w:ilvl w:val="0"/>
          <w:numId w:val="47"/>
        </w:numPr>
        <w:tabs>
          <w:tab w:val="left" w:pos="1134"/>
        </w:tabs>
        <w:ind w:left="0" w:firstLine="709"/>
        <w:contextualSpacing/>
      </w:pPr>
      <w:r>
        <w:t xml:space="preserve">Дата окончания исполнения I этапа  – </w:t>
      </w:r>
      <w:r>
        <w:rPr>
          <w:lang w:eastAsia="en-US"/>
        </w:rPr>
        <w:t>24.07.2024 г.</w:t>
      </w:r>
    </w:p>
    <w:p w:rsidR="005509BB" w:rsidRDefault="00C15D03">
      <w:pPr>
        <w:numPr>
          <w:ilvl w:val="0"/>
          <w:numId w:val="47"/>
        </w:numPr>
        <w:tabs>
          <w:tab w:val="left" w:pos="1134"/>
        </w:tabs>
        <w:ind w:left="0" w:firstLine="709"/>
        <w:contextualSpacing/>
      </w:pPr>
      <w:r>
        <w:t xml:space="preserve">Дата начала исполнения  II этапа  – </w:t>
      </w:r>
      <w:r>
        <w:rPr>
          <w:lang w:eastAsia="en-US"/>
        </w:rPr>
        <w:t>16.07.2024 г.</w:t>
      </w:r>
    </w:p>
    <w:p w:rsidR="005509BB" w:rsidRDefault="00C15D03">
      <w:pPr>
        <w:numPr>
          <w:ilvl w:val="0"/>
          <w:numId w:val="47"/>
        </w:numPr>
        <w:tabs>
          <w:tab w:val="left" w:pos="1134"/>
        </w:tabs>
        <w:ind w:left="0" w:firstLine="709"/>
        <w:contextualSpacing/>
      </w:pPr>
      <w:r>
        <w:t xml:space="preserve">Дата окончания исполнения II этапа  – </w:t>
      </w:r>
      <w:r>
        <w:rPr>
          <w:lang w:eastAsia="en-US"/>
        </w:rPr>
        <w:t>24.09.2024 г.</w:t>
      </w:r>
    </w:p>
    <w:p w:rsidR="005509BB" w:rsidRDefault="005509BB">
      <w:pPr>
        <w:contextualSpacing/>
      </w:pPr>
    </w:p>
    <w:p w:rsidR="005509BB" w:rsidRDefault="00C15D03">
      <w:pPr>
        <w:contextualSpacing/>
        <w:rPr>
          <w:lang w:eastAsia="en-US"/>
        </w:rPr>
      </w:pPr>
      <w:r>
        <w:rPr>
          <w:lang w:eastAsia="en-US"/>
        </w:rPr>
        <w:t>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w:t>
      </w:r>
    </w:p>
    <w:p w:rsidR="005509BB" w:rsidRDefault="005509BB">
      <w:pPr>
        <w:ind w:left="720"/>
        <w:rPr>
          <w:b/>
        </w:rPr>
      </w:pPr>
    </w:p>
    <w:p w:rsidR="005509BB" w:rsidRDefault="00C15D03">
      <w:pPr>
        <w:ind w:left="720"/>
        <w:rPr>
          <w:b/>
        </w:rPr>
      </w:pPr>
      <w:r>
        <w:rPr>
          <w:b/>
        </w:rPr>
        <w:t>4. Требования по сроку гарантий качества на результаты Работ.</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2D7695" w:rsidTr="00182BE0">
        <w:tc>
          <w:tcPr>
            <w:tcW w:w="3490" w:type="pct"/>
            <w:shd w:val="clear" w:color="auto" w:fill="auto"/>
            <w:vAlign w:val="center"/>
          </w:tcPr>
          <w:p w:rsidR="002D7695" w:rsidRDefault="002D7695" w:rsidP="00182BE0">
            <w:pPr>
              <w:jc w:val="left"/>
            </w:pPr>
            <w:r>
              <w:lastRenderedPageBreak/>
              <w:t>Наименование вида работ</w:t>
            </w:r>
          </w:p>
        </w:tc>
        <w:tc>
          <w:tcPr>
            <w:tcW w:w="1510" w:type="pct"/>
            <w:shd w:val="clear" w:color="auto" w:fill="auto"/>
            <w:vAlign w:val="center"/>
          </w:tcPr>
          <w:p w:rsidR="002D7695" w:rsidRDefault="002D7695" w:rsidP="00182BE0">
            <w:pPr>
              <w:jc w:val="left"/>
            </w:pPr>
            <w:r>
              <w:t>Гарантийный срок</w:t>
            </w:r>
          </w:p>
        </w:tc>
      </w:tr>
      <w:tr w:rsidR="002D7695" w:rsidTr="00182BE0">
        <w:trPr>
          <w:trHeight w:val="120"/>
        </w:trPr>
        <w:tc>
          <w:tcPr>
            <w:tcW w:w="3490" w:type="pct"/>
            <w:shd w:val="clear" w:color="auto" w:fill="auto"/>
            <w:vAlign w:val="center"/>
          </w:tcPr>
          <w:p w:rsidR="002D7695" w:rsidRPr="00D62B60" w:rsidRDefault="002D7695" w:rsidP="00182BE0">
            <w:pPr>
              <w:ind w:firstLine="0"/>
            </w:pPr>
            <w:r w:rsidRPr="00D62B60">
              <w:t xml:space="preserve">Верхний слой покрытия щебень </w:t>
            </w:r>
          </w:p>
        </w:tc>
        <w:tc>
          <w:tcPr>
            <w:tcW w:w="1510" w:type="pct"/>
            <w:shd w:val="clear" w:color="auto" w:fill="auto"/>
            <w:vAlign w:val="center"/>
          </w:tcPr>
          <w:p w:rsidR="002D7695" w:rsidRPr="00D62B60" w:rsidRDefault="002D7695" w:rsidP="00182BE0">
            <w:pPr>
              <w:ind w:firstLine="0"/>
              <w:jc w:val="center"/>
            </w:pPr>
            <w:r w:rsidRPr="00D62B60">
              <w:t>2 года</w:t>
            </w:r>
          </w:p>
        </w:tc>
      </w:tr>
      <w:tr w:rsidR="002D7695" w:rsidTr="00182BE0">
        <w:trPr>
          <w:trHeight w:val="128"/>
        </w:trPr>
        <w:tc>
          <w:tcPr>
            <w:tcW w:w="3490" w:type="pct"/>
            <w:shd w:val="clear" w:color="auto" w:fill="auto"/>
            <w:vAlign w:val="center"/>
          </w:tcPr>
          <w:p w:rsidR="002D7695" w:rsidRPr="00D62B60" w:rsidRDefault="002D7695" w:rsidP="00182BE0">
            <w:pPr>
              <w:ind w:firstLine="0"/>
              <w:jc w:val="left"/>
            </w:pPr>
            <w:r w:rsidRPr="00D62B60">
              <w:t xml:space="preserve">Дорожные знаки с применением </w:t>
            </w:r>
            <w:proofErr w:type="spellStart"/>
            <w:r w:rsidRPr="00D62B60">
              <w:t>световозвращающего</w:t>
            </w:r>
            <w:proofErr w:type="spellEnd"/>
            <w:r w:rsidRPr="00D62B60">
              <w:t xml:space="preserve"> материала I класса</w:t>
            </w:r>
          </w:p>
        </w:tc>
        <w:tc>
          <w:tcPr>
            <w:tcW w:w="1510" w:type="pct"/>
            <w:shd w:val="clear" w:color="auto" w:fill="auto"/>
            <w:vAlign w:val="center"/>
          </w:tcPr>
          <w:p w:rsidR="002D7695" w:rsidRPr="00D62B60" w:rsidRDefault="002D7695" w:rsidP="00182BE0">
            <w:pPr>
              <w:ind w:firstLine="0"/>
              <w:jc w:val="center"/>
            </w:pPr>
            <w:r w:rsidRPr="00D62B60">
              <w:t>5 лет</w:t>
            </w:r>
          </w:p>
        </w:tc>
      </w:tr>
      <w:tr w:rsidR="002D7695" w:rsidTr="00182BE0">
        <w:trPr>
          <w:trHeight w:val="128"/>
        </w:trPr>
        <w:tc>
          <w:tcPr>
            <w:tcW w:w="3490" w:type="pct"/>
            <w:shd w:val="clear" w:color="auto" w:fill="auto"/>
            <w:vAlign w:val="center"/>
          </w:tcPr>
          <w:p w:rsidR="002D7695" w:rsidRPr="00D62B60" w:rsidRDefault="002D7695" w:rsidP="00182BE0">
            <w:pPr>
              <w:ind w:firstLine="0"/>
              <w:jc w:val="left"/>
            </w:pPr>
            <w:r w:rsidRPr="00D62B60">
              <w:t xml:space="preserve">Водопропускные трубы </w:t>
            </w:r>
          </w:p>
        </w:tc>
        <w:tc>
          <w:tcPr>
            <w:tcW w:w="1510" w:type="pct"/>
            <w:shd w:val="clear" w:color="auto" w:fill="auto"/>
            <w:vAlign w:val="center"/>
          </w:tcPr>
          <w:p w:rsidR="002D7695" w:rsidRPr="00D62B60" w:rsidRDefault="002D7695" w:rsidP="00182BE0">
            <w:pPr>
              <w:ind w:firstLine="0"/>
              <w:jc w:val="center"/>
            </w:pPr>
            <w:r w:rsidRPr="00D62B60">
              <w:t>6 лет</w:t>
            </w:r>
          </w:p>
        </w:tc>
      </w:tr>
      <w:tr w:rsidR="002D7695" w:rsidTr="00182BE0">
        <w:trPr>
          <w:trHeight w:val="128"/>
        </w:trPr>
        <w:tc>
          <w:tcPr>
            <w:tcW w:w="3490" w:type="pct"/>
            <w:shd w:val="clear" w:color="auto" w:fill="auto"/>
            <w:vAlign w:val="center"/>
          </w:tcPr>
          <w:p w:rsidR="002D7695" w:rsidRPr="00D62B60" w:rsidRDefault="002D7695" w:rsidP="00182BE0">
            <w:pPr>
              <w:ind w:firstLine="0"/>
              <w:jc w:val="left"/>
            </w:pPr>
            <w:r w:rsidRPr="00D62B60">
              <w:t>Сигнальные столбики</w:t>
            </w:r>
          </w:p>
        </w:tc>
        <w:tc>
          <w:tcPr>
            <w:tcW w:w="1510" w:type="pct"/>
            <w:shd w:val="clear" w:color="auto" w:fill="auto"/>
            <w:vAlign w:val="center"/>
          </w:tcPr>
          <w:p w:rsidR="002D7695" w:rsidRPr="00D62B60" w:rsidRDefault="002D7695" w:rsidP="00182BE0">
            <w:pPr>
              <w:ind w:firstLine="0"/>
              <w:jc w:val="center"/>
            </w:pPr>
            <w:r w:rsidRPr="00D62B60">
              <w:rPr>
                <w:lang w:val="en-US"/>
              </w:rPr>
              <w:t xml:space="preserve">  </w:t>
            </w:r>
            <w:r w:rsidRPr="00D62B60">
              <w:t>2 года</w:t>
            </w:r>
          </w:p>
        </w:tc>
      </w:tr>
    </w:tbl>
    <w:p w:rsidR="005509BB" w:rsidRDefault="005509BB">
      <w:pPr>
        <w:ind w:left="720"/>
        <w:rPr>
          <w:b/>
        </w:rPr>
      </w:pPr>
    </w:p>
    <w:p w:rsidR="002D7695" w:rsidRDefault="002D7695">
      <w:pPr>
        <w:ind w:left="720"/>
        <w:rPr>
          <w:b/>
        </w:rPr>
      </w:pPr>
    </w:p>
    <w:p w:rsidR="002D7695" w:rsidRDefault="002D7695">
      <w:pPr>
        <w:ind w:left="720"/>
        <w:rPr>
          <w:b/>
        </w:rPr>
      </w:pPr>
    </w:p>
    <w:p w:rsidR="002D7695" w:rsidRDefault="002D7695">
      <w:pPr>
        <w:ind w:left="720"/>
        <w:rPr>
          <w:b/>
        </w:rPr>
      </w:pPr>
    </w:p>
    <w:p w:rsidR="005509BB" w:rsidRDefault="005509BB">
      <w:pPr>
        <w:ind w:left="720"/>
        <w:rPr>
          <w:b/>
        </w:rPr>
      </w:pPr>
    </w:p>
    <w:p w:rsidR="005509BB" w:rsidRDefault="005509BB">
      <w:pPr>
        <w:ind w:left="720"/>
        <w:rPr>
          <w:b/>
        </w:rPr>
      </w:pPr>
    </w:p>
    <w:p w:rsidR="005509BB" w:rsidRDefault="005509BB">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76"/>
        <w:gridCol w:w="864"/>
        <w:gridCol w:w="4914"/>
      </w:tblGrid>
      <w:tr w:rsidR="005509BB" w:rsidTr="009162F9">
        <w:trPr>
          <w:trHeight w:val="416"/>
        </w:trPr>
        <w:tc>
          <w:tcPr>
            <w:tcW w:w="4376" w:type="dxa"/>
            <w:shd w:val="clear" w:color="auto" w:fill="auto"/>
          </w:tcPr>
          <w:p w:rsidR="005509BB" w:rsidRDefault="005509BB">
            <w:pPr>
              <w:rPr>
                <w:b/>
              </w:rPr>
            </w:pPr>
          </w:p>
          <w:p w:rsidR="005509BB" w:rsidRDefault="005509BB">
            <w:pPr>
              <w:rPr>
                <w:b/>
              </w:rPr>
            </w:pPr>
          </w:p>
          <w:p w:rsidR="005509BB" w:rsidRDefault="00C15D03">
            <w:pPr>
              <w:rPr>
                <w:b/>
              </w:rPr>
            </w:pPr>
            <w:r>
              <w:rPr>
                <w:b/>
              </w:rPr>
              <w:t>Заказчик:</w:t>
            </w:r>
          </w:p>
          <w:p w:rsidR="005509BB" w:rsidRDefault="00C15D03">
            <w:r>
              <w:t>Начальник ГКУ НСО ТУАД</w:t>
            </w:r>
          </w:p>
          <w:p w:rsidR="005509BB" w:rsidRDefault="005509BB"/>
          <w:p w:rsidR="005509BB" w:rsidRDefault="00C15D03">
            <w:r>
              <w:t xml:space="preserve">_______________ В.В. </w:t>
            </w:r>
            <w:proofErr w:type="spellStart"/>
            <w:r>
              <w:t>Воспанчук</w:t>
            </w:r>
            <w:proofErr w:type="spellEnd"/>
          </w:p>
          <w:p w:rsidR="005509BB" w:rsidRDefault="00C15D03">
            <w:r>
              <w:t xml:space="preserve">М.П.   </w:t>
            </w:r>
          </w:p>
        </w:tc>
        <w:tc>
          <w:tcPr>
            <w:tcW w:w="864" w:type="dxa"/>
            <w:shd w:val="clear" w:color="auto" w:fill="auto"/>
          </w:tcPr>
          <w:p w:rsidR="005509BB" w:rsidRDefault="005509BB">
            <w:pPr>
              <w:rPr>
                <w:b/>
              </w:rPr>
            </w:pPr>
          </w:p>
        </w:tc>
        <w:tc>
          <w:tcPr>
            <w:tcW w:w="4914" w:type="dxa"/>
            <w:shd w:val="clear" w:color="auto" w:fill="auto"/>
          </w:tcPr>
          <w:p w:rsidR="005509BB" w:rsidRDefault="005509BB">
            <w:pPr>
              <w:rPr>
                <w:b/>
              </w:rPr>
            </w:pPr>
          </w:p>
          <w:p w:rsidR="005509BB" w:rsidRDefault="005509BB">
            <w:pPr>
              <w:rPr>
                <w:b/>
              </w:rPr>
            </w:pPr>
          </w:p>
          <w:p w:rsidR="005509BB" w:rsidRDefault="00C15D03" w:rsidP="009162F9">
            <w:pPr>
              <w:ind w:firstLine="0"/>
              <w:rPr>
                <w:b/>
              </w:rPr>
            </w:pPr>
            <w:r>
              <w:rPr>
                <w:b/>
              </w:rPr>
              <w:t>Подрядчик:</w:t>
            </w:r>
          </w:p>
          <w:p w:rsidR="008E7C64" w:rsidRPr="009162F9" w:rsidRDefault="008E7C64" w:rsidP="008E7C64">
            <w:pPr>
              <w:ind w:firstLine="0"/>
            </w:pPr>
            <w:r w:rsidRPr="009162F9">
              <w:t>Директор ООО СУ "</w:t>
            </w:r>
            <w:proofErr w:type="spellStart"/>
            <w:r w:rsidRPr="009162F9">
              <w:t>СибСтрой</w:t>
            </w:r>
            <w:proofErr w:type="spellEnd"/>
            <w:r w:rsidRPr="009162F9">
              <w:t>"</w:t>
            </w:r>
          </w:p>
          <w:p w:rsidR="008E7C64" w:rsidRDefault="008E7C64" w:rsidP="008E7C64">
            <w:pPr>
              <w:spacing w:after="60"/>
              <w:ind w:firstLine="0"/>
            </w:pPr>
          </w:p>
          <w:p w:rsidR="008E7C64" w:rsidRDefault="008E7C64" w:rsidP="008E7C64">
            <w:pPr>
              <w:spacing w:after="60"/>
              <w:ind w:firstLine="0"/>
            </w:pPr>
            <w:r>
              <w:t xml:space="preserve">_______________  </w:t>
            </w:r>
            <w:r w:rsidR="007136AD" w:rsidRPr="007136AD">
              <w:t>К. Д. Пономаренко</w:t>
            </w:r>
          </w:p>
          <w:p w:rsidR="005509BB" w:rsidRDefault="008E7C64" w:rsidP="008E7C64">
            <w:pPr>
              <w:spacing w:after="60"/>
            </w:pPr>
            <w:r>
              <w:t>М.П.</w:t>
            </w:r>
          </w:p>
        </w:tc>
      </w:tr>
    </w:tbl>
    <w:p w:rsidR="005509BB" w:rsidRDefault="005509BB">
      <w:pPr>
        <w:ind w:firstLine="0"/>
      </w:pPr>
    </w:p>
    <w:p w:rsidR="005509BB" w:rsidRDefault="005509BB"/>
    <w:p w:rsidR="005509BB" w:rsidRDefault="005509BB"/>
    <w:p w:rsidR="005509BB" w:rsidRDefault="005509BB"/>
    <w:p w:rsidR="005509BB" w:rsidRDefault="005509BB"/>
    <w:p w:rsidR="005509BB" w:rsidRDefault="005509BB"/>
    <w:p w:rsidR="005509BB" w:rsidRDefault="005509BB"/>
    <w:p w:rsidR="005509BB" w:rsidRDefault="005509BB"/>
    <w:p w:rsidR="005509BB" w:rsidRDefault="005509BB"/>
    <w:p w:rsidR="005509BB" w:rsidRDefault="005509BB"/>
    <w:p w:rsidR="005509BB" w:rsidRDefault="005509BB"/>
    <w:p w:rsidR="005509BB" w:rsidRDefault="005509BB"/>
    <w:p w:rsidR="005509BB" w:rsidRDefault="005509BB"/>
    <w:p w:rsidR="005509BB" w:rsidRDefault="005509BB"/>
    <w:p w:rsidR="005509BB" w:rsidRDefault="005509BB"/>
    <w:p w:rsidR="005509BB" w:rsidRDefault="005509BB"/>
    <w:p w:rsidR="005509BB" w:rsidRDefault="005509BB">
      <w:pPr>
        <w:sectPr w:rsidR="005509BB">
          <w:pgSz w:w="11909" w:h="16834"/>
          <w:pgMar w:top="568" w:right="569" w:bottom="851" w:left="1176" w:header="0" w:footer="284" w:gutter="0"/>
          <w:cols w:space="60"/>
          <w:docGrid w:linePitch="360"/>
        </w:sectPr>
      </w:pPr>
    </w:p>
    <w:p w:rsidR="005509BB" w:rsidRDefault="00C15D03">
      <w:pPr>
        <w:widowControl w:val="0"/>
        <w:ind w:left="5954"/>
        <w:jc w:val="right"/>
      </w:pPr>
      <w:r>
        <w:lastRenderedPageBreak/>
        <w:t>Приложение № 2 к Контракту</w:t>
      </w:r>
    </w:p>
    <w:p w:rsidR="005509BB" w:rsidRDefault="00C15D03">
      <w:pPr>
        <w:widowControl w:val="0"/>
        <w:jc w:val="right"/>
      </w:pPr>
      <w:r>
        <w:t>от «</w:t>
      </w:r>
      <w:r w:rsidR="00B61119">
        <w:t>07</w:t>
      </w:r>
      <w:r>
        <w:t xml:space="preserve">» </w:t>
      </w:r>
      <w:r w:rsidR="00B61119">
        <w:t>августа</w:t>
      </w:r>
      <w:r>
        <w:t xml:space="preserve"> 2023 г. № </w:t>
      </w:r>
      <w:r w:rsidR="006D1E69" w:rsidRPr="006D1E69">
        <w:t>0851200000623005328</w:t>
      </w:r>
    </w:p>
    <w:p w:rsidR="005509BB" w:rsidRDefault="00C15D03">
      <w:pPr>
        <w:jc w:val="center"/>
        <w:rPr>
          <w:b/>
          <w:bCs/>
          <w:sz w:val="28"/>
          <w:szCs w:val="28"/>
        </w:rPr>
      </w:pPr>
      <w:r>
        <w:rPr>
          <w:b/>
          <w:bCs/>
          <w:sz w:val="28"/>
          <w:szCs w:val="28"/>
        </w:rPr>
        <w:t>График выполнения работ</w:t>
      </w:r>
    </w:p>
    <w:p w:rsidR="005509BB" w:rsidRDefault="00C15D03">
      <w:pPr>
        <w:spacing w:before="120"/>
        <w:ind w:firstLine="0"/>
        <w:jc w:val="center"/>
      </w:pPr>
      <w:r>
        <w:t xml:space="preserve">по </w:t>
      </w:r>
      <w:proofErr w:type="gramStart"/>
      <w:r>
        <w:t>ремонту</w:t>
      </w:r>
      <w:proofErr w:type="gramEnd"/>
      <w:r>
        <w:t xml:space="preserve"> </w:t>
      </w:r>
      <w:r>
        <w:rPr>
          <w:lang w:eastAsia="en-US"/>
        </w:rPr>
        <w:t>а/д «Чаны – Песчаное Озеро»</w:t>
      </w:r>
      <w:r>
        <w:t xml:space="preserve"> в </w:t>
      </w:r>
      <w:proofErr w:type="spellStart"/>
      <w:r>
        <w:t>Чановском</w:t>
      </w:r>
      <w:proofErr w:type="spellEnd"/>
      <w:r>
        <w:t xml:space="preserve"> районе Новосибирской области, участок работ км 26+170 – км 33+820, протяженностью 7,65 км</w:t>
      </w:r>
      <w:r>
        <w:rPr>
          <w:lang w:eastAsia="en-US"/>
        </w:rPr>
        <w:t>.</w:t>
      </w:r>
    </w:p>
    <w:tbl>
      <w:tblPr>
        <w:tblpPr w:leftFromText="180" w:rightFromText="180" w:vertAnchor="text" w:horzAnchor="margin" w:tblpY="148"/>
        <w:tblW w:w="1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686"/>
        <w:gridCol w:w="1984"/>
        <w:gridCol w:w="4536"/>
        <w:gridCol w:w="4962"/>
      </w:tblGrid>
      <w:tr w:rsidR="005509BB">
        <w:trPr>
          <w:trHeight w:val="339"/>
        </w:trPr>
        <w:tc>
          <w:tcPr>
            <w:tcW w:w="675" w:type="dxa"/>
            <w:vMerge w:val="restart"/>
            <w:shd w:val="clear" w:color="auto" w:fill="auto"/>
            <w:vAlign w:val="center"/>
          </w:tcPr>
          <w:p w:rsidR="005509BB" w:rsidRDefault="00C15D03">
            <w:pPr>
              <w:ind w:left="-50" w:right="-108" w:firstLine="0"/>
              <w:jc w:val="center"/>
              <w:rPr>
                <w:sz w:val="20"/>
                <w:szCs w:val="20"/>
              </w:rPr>
            </w:pPr>
            <w:r>
              <w:rPr>
                <w:sz w:val="20"/>
                <w:szCs w:val="20"/>
              </w:rPr>
              <w:t>№</w:t>
            </w:r>
          </w:p>
          <w:p w:rsidR="005509BB" w:rsidRDefault="00C15D03">
            <w:pPr>
              <w:ind w:left="-50" w:right="-108"/>
              <w:jc w:val="center"/>
              <w:rPr>
                <w:sz w:val="20"/>
                <w:szCs w:val="20"/>
              </w:rPr>
            </w:pPr>
            <w:proofErr w:type="gramStart"/>
            <w:r>
              <w:rPr>
                <w:sz w:val="20"/>
                <w:szCs w:val="20"/>
              </w:rPr>
              <w:t>п</w:t>
            </w:r>
            <w:proofErr w:type="gramEnd"/>
            <w:r>
              <w:rPr>
                <w:sz w:val="20"/>
                <w:szCs w:val="20"/>
              </w:rPr>
              <w:t>/п</w:t>
            </w:r>
          </w:p>
        </w:tc>
        <w:tc>
          <w:tcPr>
            <w:tcW w:w="3686" w:type="dxa"/>
            <w:vMerge w:val="restart"/>
            <w:shd w:val="clear" w:color="auto" w:fill="auto"/>
            <w:vAlign w:val="center"/>
          </w:tcPr>
          <w:p w:rsidR="005509BB" w:rsidRDefault="00C15D03">
            <w:pPr>
              <w:ind w:left="-50" w:right="-108"/>
              <w:rPr>
                <w:sz w:val="20"/>
                <w:szCs w:val="20"/>
              </w:rPr>
            </w:pPr>
            <w:r>
              <w:rPr>
                <w:sz w:val="20"/>
                <w:szCs w:val="20"/>
              </w:rPr>
              <w:t>Наименование работ</w:t>
            </w:r>
          </w:p>
        </w:tc>
        <w:tc>
          <w:tcPr>
            <w:tcW w:w="1984" w:type="dxa"/>
            <w:vMerge w:val="restart"/>
            <w:shd w:val="clear" w:color="auto" w:fill="auto"/>
            <w:vAlign w:val="center"/>
          </w:tcPr>
          <w:p w:rsidR="005509BB" w:rsidRDefault="00C15D03">
            <w:pPr>
              <w:ind w:left="-50" w:right="-108" w:firstLine="0"/>
              <w:rPr>
                <w:sz w:val="20"/>
                <w:szCs w:val="20"/>
              </w:rPr>
            </w:pPr>
            <w:r>
              <w:rPr>
                <w:sz w:val="20"/>
                <w:szCs w:val="20"/>
              </w:rPr>
              <w:t>Всего по Контракту, руб.</w:t>
            </w:r>
          </w:p>
        </w:tc>
        <w:tc>
          <w:tcPr>
            <w:tcW w:w="4536" w:type="dxa"/>
            <w:shd w:val="clear" w:color="auto" w:fill="auto"/>
            <w:vAlign w:val="center"/>
          </w:tcPr>
          <w:p w:rsidR="005509BB" w:rsidRDefault="005509BB">
            <w:pPr>
              <w:ind w:right="-108" w:firstLine="0"/>
              <w:jc w:val="center"/>
              <w:rPr>
                <w:bCs/>
                <w:sz w:val="20"/>
                <w:szCs w:val="20"/>
              </w:rPr>
            </w:pPr>
          </w:p>
          <w:p w:rsidR="005509BB" w:rsidRDefault="00C15D03">
            <w:pPr>
              <w:ind w:right="-108" w:firstLine="0"/>
              <w:jc w:val="center"/>
              <w:rPr>
                <w:bCs/>
                <w:sz w:val="20"/>
                <w:szCs w:val="20"/>
              </w:rPr>
            </w:pPr>
            <w:r>
              <w:rPr>
                <w:bCs/>
                <w:sz w:val="20"/>
                <w:szCs w:val="20"/>
                <w:lang w:val="en-US"/>
              </w:rPr>
              <w:t>I</w:t>
            </w:r>
            <w:r>
              <w:rPr>
                <w:bCs/>
                <w:sz w:val="20"/>
                <w:szCs w:val="20"/>
              </w:rPr>
              <w:t xml:space="preserve"> Этап</w:t>
            </w:r>
          </w:p>
        </w:tc>
        <w:tc>
          <w:tcPr>
            <w:tcW w:w="4962" w:type="dxa"/>
            <w:shd w:val="clear" w:color="auto" w:fill="auto"/>
            <w:vAlign w:val="center"/>
          </w:tcPr>
          <w:p w:rsidR="005509BB" w:rsidRDefault="005509BB">
            <w:pPr>
              <w:ind w:right="-108" w:firstLine="0"/>
              <w:jc w:val="center"/>
              <w:rPr>
                <w:bCs/>
                <w:sz w:val="20"/>
                <w:szCs w:val="20"/>
              </w:rPr>
            </w:pPr>
          </w:p>
          <w:p w:rsidR="005509BB" w:rsidRDefault="00C15D03">
            <w:pPr>
              <w:ind w:right="-108" w:firstLine="0"/>
              <w:jc w:val="center"/>
              <w:rPr>
                <w:bCs/>
                <w:sz w:val="20"/>
                <w:szCs w:val="20"/>
                <w:lang w:val="en-US"/>
              </w:rPr>
            </w:pPr>
            <w:r>
              <w:rPr>
                <w:bCs/>
                <w:sz w:val="20"/>
                <w:szCs w:val="20"/>
                <w:lang w:val="en-US"/>
              </w:rPr>
              <w:t>II</w:t>
            </w:r>
            <w:r>
              <w:rPr>
                <w:bCs/>
                <w:sz w:val="20"/>
                <w:szCs w:val="20"/>
              </w:rPr>
              <w:t xml:space="preserve"> Этап</w:t>
            </w:r>
          </w:p>
        </w:tc>
      </w:tr>
      <w:tr w:rsidR="005509BB">
        <w:trPr>
          <w:trHeight w:val="958"/>
        </w:trPr>
        <w:tc>
          <w:tcPr>
            <w:tcW w:w="675" w:type="dxa"/>
            <w:vMerge/>
            <w:shd w:val="clear" w:color="auto" w:fill="auto"/>
            <w:vAlign w:val="center"/>
          </w:tcPr>
          <w:p w:rsidR="005509BB" w:rsidRDefault="005509BB">
            <w:pPr>
              <w:ind w:left="-50" w:right="-108" w:firstLine="0"/>
              <w:rPr>
                <w:sz w:val="20"/>
                <w:szCs w:val="20"/>
              </w:rPr>
            </w:pPr>
          </w:p>
        </w:tc>
        <w:tc>
          <w:tcPr>
            <w:tcW w:w="3686" w:type="dxa"/>
            <w:vMerge/>
            <w:shd w:val="clear" w:color="auto" w:fill="auto"/>
            <w:vAlign w:val="center"/>
          </w:tcPr>
          <w:p w:rsidR="005509BB" w:rsidRDefault="005509BB">
            <w:pPr>
              <w:ind w:left="-50" w:right="-108" w:firstLine="0"/>
              <w:rPr>
                <w:sz w:val="20"/>
                <w:szCs w:val="20"/>
              </w:rPr>
            </w:pPr>
          </w:p>
        </w:tc>
        <w:tc>
          <w:tcPr>
            <w:tcW w:w="1984" w:type="dxa"/>
            <w:vMerge/>
            <w:shd w:val="clear" w:color="auto" w:fill="auto"/>
            <w:vAlign w:val="center"/>
          </w:tcPr>
          <w:p w:rsidR="005509BB" w:rsidRDefault="005509BB">
            <w:pPr>
              <w:ind w:left="-50" w:right="-108" w:firstLine="0"/>
              <w:rPr>
                <w:sz w:val="20"/>
                <w:szCs w:val="20"/>
              </w:rPr>
            </w:pPr>
          </w:p>
        </w:tc>
        <w:tc>
          <w:tcPr>
            <w:tcW w:w="4536" w:type="dxa"/>
            <w:shd w:val="clear" w:color="auto" w:fill="auto"/>
            <w:noWrap/>
            <w:vAlign w:val="center"/>
          </w:tcPr>
          <w:p w:rsidR="005509BB" w:rsidRDefault="00C15D03">
            <w:pPr>
              <w:ind w:left="-50" w:right="-108" w:firstLine="0"/>
              <w:jc w:val="center"/>
              <w:rPr>
                <w:sz w:val="20"/>
                <w:szCs w:val="20"/>
              </w:rPr>
            </w:pPr>
            <w:proofErr w:type="gramStart"/>
            <w:r>
              <w:rPr>
                <w:sz w:val="20"/>
                <w:szCs w:val="20"/>
              </w:rPr>
              <w:t>С даты заключения</w:t>
            </w:r>
            <w:proofErr w:type="gramEnd"/>
            <w:r>
              <w:rPr>
                <w:sz w:val="20"/>
                <w:szCs w:val="20"/>
              </w:rPr>
              <w:t xml:space="preserve"> Контракта</w:t>
            </w:r>
          </w:p>
          <w:p w:rsidR="005509BB" w:rsidRDefault="00C15D03">
            <w:pPr>
              <w:ind w:left="-50" w:right="-108" w:firstLine="0"/>
              <w:jc w:val="center"/>
              <w:rPr>
                <w:sz w:val="20"/>
                <w:szCs w:val="20"/>
              </w:rPr>
            </w:pPr>
            <w:r>
              <w:rPr>
                <w:sz w:val="20"/>
                <w:szCs w:val="20"/>
              </w:rPr>
              <w:t>по 15.07.2024г.</w:t>
            </w:r>
          </w:p>
        </w:tc>
        <w:tc>
          <w:tcPr>
            <w:tcW w:w="4962" w:type="dxa"/>
            <w:shd w:val="clear" w:color="auto" w:fill="auto"/>
            <w:vAlign w:val="center"/>
          </w:tcPr>
          <w:p w:rsidR="005509BB" w:rsidRDefault="00C15D03">
            <w:pPr>
              <w:ind w:left="-50" w:right="-108" w:firstLine="0"/>
              <w:jc w:val="center"/>
              <w:rPr>
                <w:sz w:val="20"/>
                <w:szCs w:val="20"/>
              </w:rPr>
            </w:pPr>
            <w:r>
              <w:rPr>
                <w:sz w:val="20"/>
                <w:szCs w:val="20"/>
              </w:rPr>
              <w:t>с 16.07.2024г. по 15.09.2024г.</w:t>
            </w:r>
          </w:p>
          <w:p w:rsidR="005509BB" w:rsidRDefault="005509BB">
            <w:pPr>
              <w:ind w:right="-108" w:firstLine="0"/>
              <w:rPr>
                <w:sz w:val="20"/>
                <w:szCs w:val="20"/>
              </w:rPr>
            </w:pPr>
          </w:p>
        </w:tc>
      </w:tr>
      <w:tr w:rsidR="005509BB">
        <w:trPr>
          <w:trHeight w:val="320"/>
        </w:trPr>
        <w:tc>
          <w:tcPr>
            <w:tcW w:w="675" w:type="dxa"/>
            <w:shd w:val="clear" w:color="auto" w:fill="auto"/>
            <w:noWrap/>
            <w:vAlign w:val="center"/>
          </w:tcPr>
          <w:p w:rsidR="005509BB" w:rsidRDefault="00C15D03">
            <w:pPr>
              <w:ind w:left="-50" w:right="-108" w:firstLine="0"/>
              <w:jc w:val="center"/>
              <w:rPr>
                <w:sz w:val="20"/>
                <w:szCs w:val="20"/>
              </w:rPr>
            </w:pPr>
            <w:r>
              <w:rPr>
                <w:sz w:val="20"/>
                <w:szCs w:val="20"/>
              </w:rPr>
              <w:t>1</w:t>
            </w:r>
          </w:p>
        </w:tc>
        <w:tc>
          <w:tcPr>
            <w:tcW w:w="3686" w:type="dxa"/>
            <w:shd w:val="clear" w:color="auto" w:fill="auto"/>
            <w:noWrap/>
            <w:vAlign w:val="center"/>
          </w:tcPr>
          <w:p w:rsidR="005509BB" w:rsidRDefault="00C15D03">
            <w:pPr>
              <w:ind w:left="-50" w:right="-108" w:firstLine="0"/>
              <w:jc w:val="center"/>
              <w:rPr>
                <w:sz w:val="20"/>
                <w:szCs w:val="20"/>
              </w:rPr>
            </w:pPr>
            <w:r>
              <w:rPr>
                <w:sz w:val="20"/>
                <w:szCs w:val="20"/>
              </w:rPr>
              <w:t>2</w:t>
            </w:r>
          </w:p>
        </w:tc>
        <w:tc>
          <w:tcPr>
            <w:tcW w:w="1984" w:type="dxa"/>
            <w:shd w:val="clear" w:color="auto" w:fill="FFFFFF"/>
            <w:noWrap/>
            <w:vAlign w:val="center"/>
          </w:tcPr>
          <w:p w:rsidR="005509BB" w:rsidRDefault="00C15D03">
            <w:pPr>
              <w:ind w:left="-50" w:right="-108" w:firstLine="0"/>
              <w:jc w:val="center"/>
              <w:rPr>
                <w:sz w:val="20"/>
                <w:szCs w:val="20"/>
              </w:rPr>
            </w:pPr>
            <w:r>
              <w:rPr>
                <w:sz w:val="20"/>
                <w:szCs w:val="20"/>
              </w:rPr>
              <w:t>3</w:t>
            </w:r>
          </w:p>
        </w:tc>
        <w:tc>
          <w:tcPr>
            <w:tcW w:w="4536" w:type="dxa"/>
            <w:shd w:val="clear" w:color="auto" w:fill="auto"/>
            <w:noWrap/>
            <w:vAlign w:val="center"/>
          </w:tcPr>
          <w:p w:rsidR="005509BB" w:rsidRDefault="00C15D03">
            <w:pPr>
              <w:ind w:left="-50" w:right="-108" w:firstLine="0"/>
              <w:jc w:val="center"/>
              <w:rPr>
                <w:sz w:val="20"/>
                <w:szCs w:val="20"/>
              </w:rPr>
            </w:pPr>
            <w:r>
              <w:rPr>
                <w:sz w:val="20"/>
                <w:szCs w:val="20"/>
              </w:rPr>
              <w:t>4</w:t>
            </w:r>
          </w:p>
        </w:tc>
        <w:tc>
          <w:tcPr>
            <w:tcW w:w="4962" w:type="dxa"/>
            <w:shd w:val="clear" w:color="auto" w:fill="auto"/>
            <w:vAlign w:val="center"/>
          </w:tcPr>
          <w:p w:rsidR="005509BB" w:rsidRDefault="00C15D03">
            <w:pPr>
              <w:ind w:left="-50" w:right="-108" w:firstLine="0"/>
              <w:jc w:val="center"/>
              <w:rPr>
                <w:sz w:val="20"/>
                <w:szCs w:val="20"/>
              </w:rPr>
            </w:pPr>
            <w:r>
              <w:rPr>
                <w:sz w:val="20"/>
                <w:szCs w:val="20"/>
              </w:rPr>
              <w:t>7</w:t>
            </w:r>
          </w:p>
        </w:tc>
      </w:tr>
      <w:tr w:rsidR="005509BB">
        <w:trPr>
          <w:trHeight w:val="1544"/>
        </w:trPr>
        <w:tc>
          <w:tcPr>
            <w:tcW w:w="675" w:type="dxa"/>
            <w:shd w:val="clear" w:color="auto" w:fill="auto"/>
            <w:noWrap/>
            <w:vAlign w:val="center"/>
          </w:tcPr>
          <w:p w:rsidR="005509BB" w:rsidRDefault="00C15D03">
            <w:pPr>
              <w:jc w:val="center"/>
              <w:rPr>
                <w:sz w:val="20"/>
                <w:szCs w:val="20"/>
              </w:rPr>
            </w:pPr>
            <w:r>
              <w:rPr>
                <w:sz w:val="20"/>
                <w:szCs w:val="20"/>
              </w:rPr>
              <w:t>11</w:t>
            </w:r>
          </w:p>
        </w:tc>
        <w:tc>
          <w:tcPr>
            <w:tcW w:w="3686" w:type="dxa"/>
            <w:shd w:val="clear" w:color="auto" w:fill="auto"/>
            <w:vAlign w:val="center"/>
          </w:tcPr>
          <w:p w:rsidR="005509BB" w:rsidRDefault="00C15D03">
            <w:pPr>
              <w:ind w:firstLine="0"/>
              <w:rPr>
                <w:bCs/>
                <w:sz w:val="18"/>
                <w:szCs w:val="18"/>
              </w:rPr>
            </w:pPr>
            <w:r>
              <w:rPr>
                <w:sz w:val="18"/>
                <w:szCs w:val="18"/>
              </w:rPr>
              <w:t xml:space="preserve">Ремонт </w:t>
            </w:r>
            <w:r>
              <w:rPr>
                <w:sz w:val="18"/>
                <w:szCs w:val="18"/>
                <w:lang w:eastAsia="en-US"/>
              </w:rPr>
              <w:t xml:space="preserve">автомобильной дороги «Чаны – Песчаное Озеро» в </w:t>
            </w:r>
            <w:proofErr w:type="spellStart"/>
            <w:r>
              <w:rPr>
                <w:sz w:val="18"/>
                <w:szCs w:val="18"/>
                <w:lang w:eastAsia="en-US"/>
              </w:rPr>
              <w:t>Чановском</w:t>
            </w:r>
            <w:proofErr w:type="spellEnd"/>
            <w:r>
              <w:rPr>
                <w:sz w:val="18"/>
                <w:szCs w:val="18"/>
                <w:lang w:eastAsia="en-US"/>
              </w:rPr>
              <w:t xml:space="preserve"> районе Новосибирской области</w:t>
            </w:r>
            <w:r>
              <w:rPr>
                <w:sz w:val="18"/>
                <w:szCs w:val="18"/>
              </w:rPr>
              <w:t>, в том числе по КБК расходов 176 0409 610R153932 244 225/10.00.00/01.01.10</w:t>
            </w:r>
          </w:p>
        </w:tc>
        <w:tc>
          <w:tcPr>
            <w:tcW w:w="1984" w:type="dxa"/>
            <w:shd w:val="clear" w:color="auto" w:fill="auto"/>
            <w:vAlign w:val="center"/>
          </w:tcPr>
          <w:p w:rsidR="005509BB" w:rsidRDefault="008E7C64">
            <w:pPr>
              <w:ind w:firstLine="0"/>
              <w:jc w:val="center"/>
              <w:rPr>
                <w:b/>
                <w:sz w:val="22"/>
                <w:szCs w:val="22"/>
              </w:rPr>
            </w:pPr>
            <w:r>
              <w:rPr>
                <w:b/>
                <w:sz w:val="22"/>
                <w:szCs w:val="22"/>
              </w:rPr>
              <w:t>110 888 541,99</w:t>
            </w:r>
          </w:p>
        </w:tc>
        <w:tc>
          <w:tcPr>
            <w:tcW w:w="4536" w:type="dxa"/>
            <w:shd w:val="clear" w:color="auto" w:fill="auto"/>
            <w:noWrap/>
            <w:vAlign w:val="center"/>
          </w:tcPr>
          <w:p w:rsidR="005509BB" w:rsidRDefault="008E7C64">
            <w:pPr>
              <w:ind w:firstLine="0"/>
              <w:jc w:val="center"/>
              <w:rPr>
                <w:b/>
                <w:sz w:val="22"/>
                <w:szCs w:val="22"/>
              </w:rPr>
            </w:pPr>
            <w:r>
              <w:rPr>
                <w:b/>
                <w:sz w:val="22"/>
                <w:szCs w:val="22"/>
              </w:rPr>
              <w:t>43 602 600,97</w:t>
            </w:r>
          </w:p>
        </w:tc>
        <w:tc>
          <w:tcPr>
            <w:tcW w:w="4962" w:type="dxa"/>
            <w:shd w:val="clear" w:color="auto" w:fill="auto"/>
            <w:vAlign w:val="center"/>
          </w:tcPr>
          <w:p w:rsidR="005509BB" w:rsidRDefault="008E7C64">
            <w:pPr>
              <w:ind w:firstLine="0"/>
              <w:jc w:val="center"/>
              <w:rPr>
                <w:b/>
                <w:sz w:val="22"/>
                <w:szCs w:val="22"/>
              </w:rPr>
            </w:pPr>
            <w:r>
              <w:rPr>
                <w:b/>
                <w:sz w:val="22"/>
                <w:szCs w:val="22"/>
              </w:rPr>
              <w:t>67 285 941,02</w:t>
            </w:r>
          </w:p>
        </w:tc>
      </w:tr>
    </w:tbl>
    <w:p w:rsidR="005509BB" w:rsidRDefault="005509BB">
      <w:pPr>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5509BB">
        <w:trPr>
          <w:trHeight w:val="1395"/>
        </w:trPr>
        <w:tc>
          <w:tcPr>
            <w:tcW w:w="4427" w:type="dxa"/>
            <w:shd w:val="clear" w:color="auto" w:fill="auto"/>
          </w:tcPr>
          <w:p w:rsidR="005509BB" w:rsidRDefault="00C15D03">
            <w:pPr>
              <w:rPr>
                <w:b/>
              </w:rPr>
            </w:pPr>
            <w:r>
              <w:rPr>
                <w:b/>
              </w:rPr>
              <w:t>Заказчик:</w:t>
            </w:r>
          </w:p>
          <w:p w:rsidR="005509BB" w:rsidRDefault="00C15D03">
            <w:r>
              <w:t>Начальник ГКУ НСО ТУАД</w:t>
            </w:r>
          </w:p>
          <w:p w:rsidR="005509BB" w:rsidRDefault="005509BB"/>
          <w:p w:rsidR="009162F9" w:rsidRDefault="009162F9"/>
          <w:p w:rsidR="005509BB" w:rsidRDefault="00C15D03">
            <w:r>
              <w:t xml:space="preserve">_______________ В.В. </w:t>
            </w:r>
            <w:proofErr w:type="spellStart"/>
            <w:r>
              <w:t>Воспанчук</w:t>
            </w:r>
            <w:proofErr w:type="spellEnd"/>
          </w:p>
          <w:p w:rsidR="005509BB" w:rsidRDefault="00C15D03">
            <w:r>
              <w:t xml:space="preserve">М.П.  </w:t>
            </w:r>
          </w:p>
        </w:tc>
        <w:tc>
          <w:tcPr>
            <w:tcW w:w="5604" w:type="dxa"/>
            <w:shd w:val="clear" w:color="auto" w:fill="auto"/>
          </w:tcPr>
          <w:p w:rsidR="005509BB" w:rsidRDefault="005509BB">
            <w:pPr>
              <w:rPr>
                <w:b/>
              </w:rPr>
            </w:pPr>
          </w:p>
          <w:p w:rsidR="005509BB" w:rsidRDefault="005509BB"/>
          <w:p w:rsidR="005509BB" w:rsidRDefault="005509BB"/>
          <w:p w:rsidR="005509BB" w:rsidRDefault="005509BB"/>
          <w:p w:rsidR="005509BB" w:rsidRDefault="005509BB">
            <w:pPr>
              <w:tabs>
                <w:tab w:val="left" w:pos="3810"/>
              </w:tabs>
            </w:pPr>
          </w:p>
        </w:tc>
        <w:tc>
          <w:tcPr>
            <w:tcW w:w="4705" w:type="dxa"/>
            <w:shd w:val="clear" w:color="auto" w:fill="auto"/>
          </w:tcPr>
          <w:p w:rsidR="005509BB" w:rsidRDefault="00C15D03" w:rsidP="009162F9">
            <w:pPr>
              <w:ind w:firstLine="0"/>
              <w:rPr>
                <w:b/>
              </w:rPr>
            </w:pPr>
            <w:r>
              <w:rPr>
                <w:b/>
              </w:rPr>
              <w:t>Подрядчик:</w:t>
            </w:r>
          </w:p>
          <w:p w:rsidR="008E7C64" w:rsidRDefault="008E7C64" w:rsidP="008E7C64">
            <w:pPr>
              <w:ind w:firstLine="0"/>
            </w:pPr>
            <w:r w:rsidRPr="009162F9">
              <w:t>Директор ООО СУ "</w:t>
            </w:r>
            <w:proofErr w:type="spellStart"/>
            <w:r w:rsidRPr="009162F9">
              <w:t>СибСтрой</w:t>
            </w:r>
            <w:proofErr w:type="spellEnd"/>
            <w:r w:rsidRPr="009162F9">
              <w:t>"</w:t>
            </w:r>
          </w:p>
          <w:p w:rsidR="009162F9" w:rsidRDefault="009162F9" w:rsidP="008E7C64">
            <w:pPr>
              <w:ind w:firstLine="0"/>
            </w:pPr>
          </w:p>
          <w:p w:rsidR="009162F9" w:rsidRPr="009162F9" w:rsidRDefault="009162F9" w:rsidP="008E7C64">
            <w:pPr>
              <w:ind w:firstLine="0"/>
            </w:pPr>
          </w:p>
          <w:p w:rsidR="008E7C64" w:rsidRDefault="009162F9" w:rsidP="008E7C64">
            <w:pPr>
              <w:spacing w:after="60"/>
              <w:ind w:firstLine="0"/>
            </w:pPr>
            <w:r>
              <w:t xml:space="preserve">_______________ </w:t>
            </w:r>
            <w:r w:rsidR="007136AD" w:rsidRPr="007136AD">
              <w:t>К. Д. Пономаренко</w:t>
            </w:r>
          </w:p>
          <w:p w:rsidR="005509BB" w:rsidRDefault="008E7C64" w:rsidP="008E7C64">
            <w:pPr>
              <w:spacing w:after="60"/>
            </w:pPr>
            <w:r>
              <w:t>М.П.</w:t>
            </w:r>
          </w:p>
        </w:tc>
      </w:tr>
    </w:tbl>
    <w:p w:rsidR="005509BB" w:rsidRDefault="005509BB">
      <w:pPr>
        <w:widowControl w:val="0"/>
        <w:ind w:left="5954"/>
        <w:jc w:val="right"/>
        <w:sectPr w:rsidR="005509BB">
          <w:footerReference w:type="even" r:id="rId26"/>
          <w:footerReference w:type="default" r:id="rId27"/>
          <w:pgSz w:w="16838" w:h="11906" w:orient="landscape"/>
          <w:pgMar w:top="783" w:right="567" w:bottom="454" w:left="567" w:header="0" w:footer="284" w:gutter="0"/>
          <w:cols w:space="720"/>
          <w:docGrid w:linePitch="360"/>
        </w:sectPr>
      </w:pPr>
    </w:p>
    <w:p w:rsidR="005509BB" w:rsidRDefault="00C15D03">
      <w:pPr>
        <w:widowControl w:val="0"/>
        <w:ind w:left="5954"/>
        <w:jc w:val="right"/>
      </w:pPr>
      <w:r>
        <w:lastRenderedPageBreak/>
        <w:t>Приложение № 3 к Контракту</w:t>
      </w:r>
    </w:p>
    <w:p w:rsidR="005509BB" w:rsidRDefault="00C15D03">
      <w:pPr>
        <w:widowControl w:val="0"/>
        <w:jc w:val="right"/>
      </w:pPr>
      <w:r>
        <w:t>от «</w:t>
      </w:r>
      <w:r w:rsidR="00B61119">
        <w:t>07</w:t>
      </w:r>
      <w:r>
        <w:t xml:space="preserve">» </w:t>
      </w:r>
      <w:r w:rsidR="00B61119">
        <w:t>августа 2023 г. №</w:t>
      </w:r>
      <w:r w:rsidR="006D1E69" w:rsidRPr="006D1E69">
        <w:tab/>
        <w:t>0851200000623005328</w:t>
      </w:r>
    </w:p>
    <w:tbl>
      <w:tblPr>
        <w:tblW w:w="15451" w:type="dxa"/>
        <w:tblInd w:w="392" w:type="dxa"/>
        <w:tblLayout w:type="fixed"/>
        <w:tblLook w:val="00A0" w:firstRow="1" w:lastRow="0" w:firstColumn="1" w:lastColumn="0" w:noHBand="0" w:noVBand="0"/>
      </w:tblPr>
      <w:tblGrid>
        <w:gridCol w:w="15451"/>
      </w:tblGrid>
      <w:tr w:rsidR="005509BB">
        <w:trPr>
          <w:trHeight w:val="172"/>
        </w:trPr>
        <w:tc>
          <w:tcPr>
            <w:tcW w:w="15451" w:type="dxa"/>
            <w:vAlign w:val="bottom"/>
          </w:tcPr>
          <w:p w:rsidR="005509BB" w:rsidRDefault="00C15D03">
            <w:pPr>
              <w:jc w:val="center"/>
              <w:rPr>
                <w:b/>
                <w:bCs/>
              </w:rPr>
            </w:pPr>
            <w:r>
              <w:rPr>
                <w:b/>
                <w:bCs/>
              </w:rPr>
              <w:t>График оплаты выполненных работ</w:t>
            </w:r>
          </w:p>
        </w:tc>
      </w:tr>
      <w:tr w:rsidR="005509BB">
        <w:trPr>
          <w:trHeight w:val="172"/>
        </w:trPr>
        <w:tc>
          <w:tcPr>
            <w:tcW w:w="15451" w:type="dxa"/>
            <w:vAlign w:val="bottom"/>
          </w:tcPr>
          <w:p w:rsidR="005509BB" w:rsidRDefault="00C15D03">
            <w:pPr>
              <w:spacing w:before="120"/>
              <w:ind w:firstLine="0"/>
              <w:jc w:val="center"/>
              <w:rPr>
                <w:lang w:eastAsia="en-US"/>
              </w:rPr>
            </w:pPr>
            <w:r>
              <w:t xml:space="preserve">по </w:t>
            </w:r>
            <w:proofErr w:type="gramStart"/>
            <w:r>
              <w:t>ремонту</w:t>
            </w:r>
            <w:proofErr w:type="gramEnd"/>
            <w:r>
              <w:t xml:space="preserve"> </w:t>
            </w:r>
            <w:r>
              <w:rPr>
                <w:lang w:eastAsia="en-US"/>
              </w:rPr>
              <w:t>а/д «Чаны – Песчаное Озеро»</w:t>
            </w:r>
            <w:r>
              <w:t xml:space="preserve"> в </w:t>
            </w:r>
            <w:proofErr w:type="spellStart"/>
            <w:r>
              <w:t>Чановском</w:t>
            </w:r>
            <w:proofErr w:type="spellEnd"/>
            <w:r>
              <w:t xml:space="preserve"> районе Новосибирской области, участок работ км 26+170 – км 33+820, протяженностью 7,65 км</w:t>
            </w:r>
            <w:r>
              <w:rPr>
                <w:lang w:eastAsia="en-US"/>
              </w:rPr>
              <w:t>.</w:t>
            </w:r>
          </w:p>
          <w:p w:rsidR="005509BB" w:rsidRDefault="005509BB">
            <w:pPr>
              <w:spacing w:before="120"/>
              <w:ind w:firstLine="0"/>
              <w:jc w:val="center"/>
            </w:pPr>
          </w:p>
          <w:tbl>
            <w:tblPr>
              <w:tblW w:w="15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
              <w:gridCol w:w="7037"/>
              <w:gridCol w:w="1984"/>
              <w:gridCol w:w="5103"/>
            </w:tblGrid>
            <w:tr w:rsidR="005509BB">
              <w:trPr>
                <w:trHeight w:val="1500"/>
              </w:trPr>
              <w:tc>
                <w:tcPr>
                  <w:tcW w:w="963" w:type="dxa"/>
                  <w:tcBorders>
                    <w:top w:val="single" w:sz="4" w:space="0" w:color="auto"/>
                  </w:tcBorders>
                  <w:shd w:val="clear" w:color="auto" w:fill="auto"/>
                  <w:vAlign w:val="center"/>
                </w:tcPr>
                <w:p w:rsidR="005509BB" w:rsidRDefault="00C15D03">
                  <w:pPr>
                    <w:ind w:firstLine="96"/>
                    <w:jc w:val="center"/>
                    <w:rPr>
                      <w:sz w:val="22"/>
                      <w:szCs w:val="22"/>
                    </w:rPr>
                  </w:pPr>
                  <w:r>
                    <w:rPr>
                      <w:sz w:val="22"/>
                      <w:szCs w:val="22"/>
                    </w:rPr>
                    <w:t>№ Этапа</w:t>
                  </w:r>
                </w:p>
              </w:tc>
              <w:tc>
                <w:tcPr>
                  <w:tcW w:w="7037" w:type="dxa"/>
                  <w:tcBorders>
                    <w:top w:val="single" w:sz="4" w:space="0" w:color="auto"/>
                  </w:tcBorders>
                  <w:shd w:val="clear" w:color="auto" w:fill="auto"/>
                  <w:vAlign w:val="center"/>
                </w:tcPr>
                <w:p w:rsidR="005509BB" w:rsidRDefault="00C15D03">
                  <w:pPr>
                    <w:ind w:firstLine="0"/>
                    <w:jc w:val="center"/>
                    <w:rPr>
                      <w:sz w:val="22"/>
                      <w:szCs w:val="22"/>
                    </w:rPr>
                  </w:pPr>
                  <w:r>
                    <w:rPr>
                      <w:sz w:val="22"/>
                      <w:szCs w:val="22"/>
                    </w:rPr>
                    <w:t>Наименование Работ/КБК расходов/тип средств</w:t>
                  </w:r>
                </w:p>
              </w:tc>
              <w:tc>
                <w:tcPr>
                  <w:tcW w:w="1984" w:type="dxa"/>
                  <w:tcBorders>
                    <w:top w:val="single" w:sz="4" w:space="0" w:color="auto"/>
                  </w:tcBorders>
                  <w:shd w:val="clear" w:color="auto" w:fill="auto"/>
                  <w:vAlign w:val="center"/>
                </w:tcPr>
                <w:p w:rsidR="005509BB" w:rsidRDefault="00C15D03">
                  <w:pPr>
                    <w:ind w:firstLine="0"/>
                    <w:jc w:val="center"/>
                    <w:rPr>
                      <w:sz w:val="20"/>
                      <w:szCs w:val="20"/>
                    </w:rPr>
                  </w:pPr>
                  <w:r>
                    <w:rPr>
                      <w:sz w:val="20"/>
                      <w:szCs w:val="20"/>
                    </w:rPr>
                    <w:t>Сумма к оплате за выполненные Подрядчиком Работы, рублей</w:t>
                  </w:r>
                </w:p>
              </w:tc>
              <w:tc>
                <w:tcPr>
                  <w:tcW w:w="5103" w:type="dxa"/>
                  <w:tcBorders>
                    <w:top w:val="single" w:sz="4" w:space="0" w:color="auto"/>
                  </w:tcBorders>
                  <w:shd w:val="clear" w:color="auto" w:fill="auto"/>
                  <w:vAlign w:val="center"/>
                </w:tcPr>
                <w:p w:rsidR="005509BB" w:rsidRDefault="00C15D03">
                  <w:pPr>
                    <w:jc w:val="center"/>
                    <w:rPr>
                      <w:sz w:val="20"/>
                      <w:szCs w:val="20"/>
                    </w:rPr>
                  </w:pPr>
                  <w:r>
                    <w:rPr>
                      <w:sz w:val="20"/>
                      <w:szCs w:val="20"/>
                    </w:rPr>
                    <w:t xml:space="preserve">Сроки оплаты Заказчиком Работ, выполненных Подрядчиком </w:t>
                  </w:r>
                </w:p>
              </w:tc>
            </w:tr>
            <w:tr w:rsidR="005509BB">
              <w:trPr>
                <w:trHeight w:val="615"/>
              </w:trPr>
              <w:tc>
                <w:tcPr>
                  <w:tcW w:w="963" w:type="dxa"/>
                  <w:shd w:val="clear" w:color="auto" w:fill="auto"/>
                  <w:vAlign w:val="center"/>
                </w:tcPr>
                <w:p w:rsidR="005509BB" w:rsidRDefault="00C15D03">
                  <w:pPr>
                    <w:ind w:firstLine="0"/>
                    <w:jc w:val="center"/>
                    <w:rPr>
                      <w:sz w:val="22"/>
                      <w:szCs w:val="22"/>
                    </w:rPr>
                  </w:pPr>
                  <w:r>
                    <w:rPr>
                      <w:sz w:val="22"/>
                      <w:szCs w:val="22"/>
                    </w:rPr>
                    <w:t>1</w:t>
                  </w:r>
                </w:p>
              </w:tc>
              <w:tc>
                <w:tcPr>
                  <w:tcW w:w="7037" w:type="dxa"/>
                  <w:vMerge w:val="restart"/>
                  <w:shd w:val="clear" w:color="auto" w:fill="auto"/>
                  <w:vAlign w:val="center"/>
                </w:tcPr>
                <w:p w:rsidR="005509BB" w:rsidRDefault="005509BB">
                  <w:pPr>
                    <w:ind w:firstLine="0"/>
                    <w:jc w:val="left"/>
                    <w:rPr>
                      <w:sz w:val="22"/>
                      <w:szCs w:val="18"/>
                      <w:lang w:eastAsia="en-US"/>
                    </w:rPr>
                  </w:pPr>
                </w:p>
                <w:p w:rsidR="005509BB" w:rsidRDefault="00C15D03">
                  <w:pPr>
                    <w:ind w:firstLine="0"/>
                    <w:jc w:val="left"/>
                    <w:rPr>
                      <w:sz w:val="22"/>
                      <w:szCs w:val="18"/>
                      <w:lang w:eastAsia="en-US"/>
                    </w:rPr>
                  </w:pPr>
                  <w:r>
                    <w:rPr>
                      <w:sz w:val="22"/>
                      <w:szCs w:val="18"/>
                      <w:lang w:eastAsia="en-US"/>
                    </w:rPr>
                    <w:t xml:space="preserve">Ремонт автомобильной дороги «Чаны – Песчаное Озеро» в </w:t>
                  </w:r>
                  <w:proofErr w:type="spellStart"/>
                  <w:r>
                    <w:rPr>
                      <w:sz w:val="22"/>
                      <w:szCs w:val="18"/>
                      <w:lang w:eastAsia="en-US"/>
                    </w:rPr>
                    <w:t>Чановском</w:t>
                  </w:r>
                  <w:proofErr w:type="spellEnd"/>
                  <w:r>
                    <w:rPr>
                      <w:sz w:val="22"/>
                      <w:szCs w:val="18"/>
                      <w:lang w:eastAsia="en-US"/>
                    </w:rPr>
                    <w:t xml:space="preserve"> районе Новосибирской области, в том числе по КБК расходов:</w:t>
                  </w:r>
                </w:p>
              </w:tc>
              <w:tc>
                <w:tcPr>
                  <w:tcW w:w="1984" w:type="dxa"/>
                  <w:shd w:val="clear" w:color="auto" w:fill="auto"/>
                  <w:noWrap/>
                  <w:vAlign w:val="center"/>
                </w:tcPr>
                <w:p w:rsidR="005509BB" w:rsidRDefault="008E7C64">
                  <w:pPr>
                    <w:ind w:firstLine="0"/>
                    <w:jc w:val="center"/>
                    <w:rPr>
                      <w:sz w:val="22"/>
                      <w:szCs w:val="22"/>
                    </w:rPr>
                  </w:pPr>
                  <w:r>
                    <w:rPr>
                      <w:b/>
                      <w:sz w:val="22"/>
                      <w:szCs w:val="22"/>
                    </w:rPr>
                    <w:t>43 602 600,97</w:t>
                  </w:r>
                </w:p>
              </w:tc>
              <w:tc>
                <w:tcPr>
                  <w:tcW w:w="5103" w:type="dxa"/>
                  <w:shd w:val="clear" w:color="auto" w:fill="auto"/>
                  <w:vAlign w:val="center"/>
                </w:tcPr>
                <w:p w:rsidR="005509BB" w:rsidRDefault="00C15D03">
                  <w:pPr>
                    <w:ind w:firstLine="0"/>
                    <w:rPr>
                      <w:sz w:val="20"/>
                      <w:szCs w:val="20"/>
                    </w:rPr>
                  </w:pPr>
                  <w:r>
                    <w:rPr>
                      <w:sz w:val="20"/>
                      <w:szCs w:val="20"/>
                    </w:rPr>
                    <w:t xml:space="preserve">24.07.2024, но не более 7 (семи) рабочих дней </w:t>
                  </w:r>
                  <w:proofErr w:type="gramStart"/>
                  <w:r>
                    <w:rPr>
                      <w:sz w:val="20"/>
                      <w:szCs w:val="20"/>
                    </w:rPr>
                    <w:t>с даты подписания</w:t>
                  </w:r>
                  <w:proofErr w:type="gramEnd"/>
                  <w:r>
                    <w:rPr>
                      <w:sz w:val="20"/>
                      <w:szCs w:val="20"/>
                    </w:rPr>
                    <w:t xml:space="preserve"> Заказчиком документа о приемке в ЕИС.</w:t>
                  </w:r>
                </w:p>
              </w:tc>
            </w:tr>
            <w:tr w:rsidR="005509BB">
              <w:trPr>
                <w:trHeight w:val="546"/>
              </w:trPr>
              <w:tc>
                <w:tcPr>
                  <w:tcW w:w="963" w:type="dxa"/>
                  <w:shd w:val="clear" w:color="auto" w:fill="auto"/>
                  <w:vAlign w:val="center"/>
                </w:tcPr>
                <w:p w:rsidR="005509BB" w:rsidRDefault="00C15D03">
                  <w:pPr>
                    <w:ind w:firstLine="0"/>
                    <w:jc w:val="center"/>
                    <w:rPr>
                      <w:sz w:val="22"/>
                      <w:szCs w:val="22"/>
                    </w:rPr>
                  </w:pPr>
                  <w:r>
                    <w:rPr>
                      <w:sz w:val="22"/>
                      <w:szCs w:val="22"/>
                    </w:rPr>
                    <w:t>2</w:t>
                  </w:r>
                </w:p>
              </w:tc>
              <w:tc>
                <w:tcPr>
                  <w:tcW w:w="7037" w:type="dxa"/>
                  <w:vMerge/>
                  <w:shd w:val="clear" w:color="auto" w:fill="auto"/>
                  <w:vAlign w:val="center"/>
                </w:tcPr>
                <w:p w:rsidR="005509BB" w:rsidRDefault="005509BB">
                  <w:pPr>
                    <w:ind w:firstLine="0"/>
                    <w:jc w:val="left"/>
                    <w:rPr>
                      <w:sz w:val="22"/>
                      <w:szCs w:val="22"/>
                    </w:rPr>
                  </w:pPr>
                </w:p>
              </w:tc>
              <w:tc>
                <w:tcPr>
                  <w:tcW w:w="1984" w:type="dxa"/>
                  <w:shd w:val="clear" w:color="auto" w:fill="auto"/>
                  <w:noWrap/>
                  <w:vAlign w:val="center"/>
                </w:tcPr>
                <w:p w:rsidR="005509BB" w:rsidRDefault="008E7C64">
                  <w:pPr>
                    <w:ind w:firstLine="0"/>
                    <w:jc w:val="center"/>
                    <w:rPr>
                      <w:b/>
                      <w:sz w:val="22"/>
                      <w:szCs w:val="22"/>
                    </w:rPr>
                  </w:pPr>
                  <w:r>
                    <w:rPr>
                      <w:b/>
                      <w:sz w:val="22"/>
                      <w:szCs w:val="22"/>
                    </w:rPr>
                    <w:t>67 285 941,02</w:t>
                  </w:r>
                </w:p>
              </w:tc>
              <w:tc>
                <w:tcPr>
                  <w:tcW w:w="5103" w:type="dxa"/>
                  <w:shd w:val="clear" w:color="auto" w:fill="auto"/>
                  <w:vAlign w:val="center"/>
                </w:tcPr>
                <w:p w:rsidR="005509BB" w:rsidRDefault="00C15D03">
                  <w:pPr>
                    <w:ind w:firstLine="0"/>
                    <w:rPr>
                      <w:sz w:val="20"/>
                      <w:szCs w:val="20"/>
                    </w:rPr>
                  </w:pPr>
                  <w:r>
                    <w:rPr>
                      <w:sz w:val="20"/>
                      <w:szCs w:val="20"/>
                    </w:rPr>
                    <w:t xml:space="preserve">24.09.2024, но не более 7 (семи) рабочих дней </w:t>
                  </w:r>
                  <w:proofErr w:type="gramStart"/>
                  <w:r>
                    <w:rPr>
                      <w:sz w:val="20"/>
                      <w:szCs w:val="20"/>
                    </w:rPr>
                    <w:t>с даты подписания</w:t>
                  </w:r>
                  <w:proofErr w:type="gramEnd"/>
                  <w:r>
                    <w:rPr>
                      <w:sz w:val="20"/>
                      <w:szCs w:val="20"/>
                    </w:rPr>
                    <w:t xml:space="preserve"> Заказчиком документа о приемке в ЕИС.</w:t>
                  </w:r>
                </w:p>
              </w:tc>
            </w:tr>
            <w:tr w:rsidR="005509BB">
              <w:trPr>
                <w:trHeight w:val="209"/>
              </w:trPr>
              <w:tc>
                <w:tcPr>
                  <w:tcW w:w="8000" w:type="dxa"/>
                  <w:gridSpan w:val="2"/>
                  <w:shd w:val="clear" w:color="auto" w:fill="auto"/>
                  <w:noWrap/>
                  <w:vAlign w:val="center"/>
                </w:tcPr>
                <w:p w:rsidR="005509BB" w:rsidRDefault="00C15D03">
                  <w:pPr>
                    <w:ind w:firstLine="0"/>
                    <w:jc w:val="left"/>
                    <w:rPr>
                      <w:sz w:val="22"/>
                      <w:szCs w:val="22"/>
                    </w:rPr>
                  </w:pPr>
                  <w:r>
                    <w:rPr>
                      <w:b/>
                      <w:bCs/>
                      <w:i/>
                      <w:sz w:val="22"/>
                      <w:szCs w:val="22"/>
                    </w:rPr>
                    <w:t>Всего по контракту, в том числе по КБК расходов:</w:t>
                  </w:r>
                </w:p>
              </w:tc>
              <w:tc>
                <w:tcPr>
                  <w:tcW w:w="1984" w:type="dxa"/>
                  <w:shd w:val="clear" w:color="auto" w:fill="auto"/>
                  <w:noWrap/>
                </w:tcPr>
                <w:p w:rsidR="005509BB" w:rsidRDefault="008E7C64">
                  <w:pPr>
                    <w:ind w:firstLine="0"/>
                  </w:pPr>
                  <w:r>
                    <w:rPr>
                      <w:b/>
                      <w:sz w:val="22"/>
                      <w:szCs w:val="22"/>
                    </w:rPr>
                    <w:t>110 888 541,99</w:t>
                  </w:r>
                </w:p>
              </w:tc>
              <w:tc>
                <w:tcPr>
                  <w:tcW w:w="5103" w:type="dxa"/>
                  <w:tcBorders>
                    <w:right w:val="single" w:sz="4" w:space="0" w:color="auto"/>
                  </w:tcBorders>
                  <w:shd w:val="clear" w:color="auto" w:fill="auto"/>
                  <w:noWrap/>
                  <w:vAlign w:val="center"/>
                </w:tcPr>
                <w:p w:rsidR="005509BB" w:rsidRDefault="005509BB">
                  <w:pPr>
                    <w:jc w:val="center"/>
                    <w:rPr>
                      <w:sz w:val="20"/>
                      <w:szCs w:val="20"/>
                    </w:rPr>
                  </w:pPr>
                </w:p>
              </w:tc>
            </w:tr>
            <w:tr w:rsidR="005509BB">
              <w:trPr>
                <w:trHeight w:val="289"/>
              </w:trPr>
              <w:tc>
                <w:tcPr>
                  <w:tcW w:w="8000" w:type="dxa"/>
                  <w:gridSpan w:val="2"/>
                  <w:shd w:val="clear" w:color="auto" w:fill="auto"/>
                  <w:noWrap/>
                  <w:vAlign w:val="center"/>
                </w:tcPr>
                <w:p w:rsidR="005509BB" w:rsidRDefault="00C15D03">
                  <w:pPr>
                    <w:ind w:firstLine="0"/>
                    <w:jc w:val="left"/>
                    <w:rPr>
                      <w:sz w:val="22"/>
                      <w:szCs w:val="22"/>
                    </w:rPr>
                  </w:pPr>
                  <w:r>
                    <w:rPr>
                      <w:sz w:val="22"/>
                      <w:szCs w:val="18"/>
                    </w:rPr>
                    <w:t>176 0409 610R153932 244 225/10.00.00/01.01.10</w:t>
                  </w:r>
                </w:p>
              </w:tc>
              <w:tc>
                <w:tcPr>
                  <w:tcW w:w="1984" w:type="dxa"/>
                  <w:shd w:val="clear" w:color="auto" w:fill="auto"/>
                  <w:noWrap/>
                </w:tcPr>
                <w:p w:rsidR="005509BB" w:rsidRDefault="008E7C64">
                  <w:pPr>
                    <w:ind w:firstLine="0"/>
                  </w:pPr>
                  <w:r>
                    <w:rPr>
                      <w:b/>
                      <w:sz w:val="22"/>
                      <w:szCs w:val="22"/>
                    </w:rPr>
                    <w:t>110 888 541,99</w:t>
                  </w:r>
                </w:p>
              </w:tc>
              <w:tc>
                <w:tcPr>
                  <w:tcW w:w="5103" w:type="dxa"/>
                  <w:tcBorders>
                    <w:right w:val="single" w:sz="4" w:space="0" w:color="auto"/>
                  </w:tcBorders>
                  <w:shd w:val="clear" w:color="auto" w:fill="auto"/>
                  <w:noWrap/>
                  <w:vAlign w:val="center"/>
                </w:tcPr>
                <w:p w:rsidR="005509BB" w:rsidRDefault="005509BB">
                  <w:pPr>
                    <w:jc w:val="center"/>
                    <w:rPr>
                      <w:sz w:val="20"/>
                      <w:szCs w:val="20"/>
                    </w:rPr>
                  </w:pPr>
                </w:p>
              </w:tc>
            </w:tr>
          </w:tbl>
          <w:p w:rsidR="005509BB" w:rsidRDefault="005509BB">
            <w:pPr>
              <w:spacing w:after="60"/>
            </w:pPr>
          </w:p>
        </w:tc>
      </w:tr>
    </w:tbl>
    <w:p w:rsidR="005509BB" w:rsidRDefault="005509BB">
      <w:pPr>
        <w:widowControl w:val="0"/>
        <w:jc w:val="right"/>
      </w:pPr>
    </w:p>
    <w:tbl>
      <w:tblPr>
        <w:tblpPr w:leftFromText="180" w:rightFromText="180" w:bottomFromText="60" w:vertAnchor="text" w:horzAnchor="page" w:tblpX="1208" w:tblpY="533"/>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509BB">
        <w:trPr>
          <w:trHeight w:val="416"/>
        </w:trPr>
        <w:tc>
          <w:tcPr>
            <w:tcW w:w="4427" w:type="dxa"/>
            <w:tcBorders>
              <w:top w:val="single" w:sz="4" w:space="0" w:color="FFFFFF"/>
              <w:left w:val="single" w:sz="4" w:space="0" w:color="FFFFFF"/>
              <w:bottom w:val="single" w:sz="4" w:space="0" w:color="FFFFFF"/>
              <w:right w:val="single" w:sz="4" w:space="0" w:color="FFFFFF"/>
            </w:tcBorders>
          </w:tcPr>
          <w:p w:rsidR="005509BB" w:rsidRDefault="00C15D03">
            <w:pPr>
              <w:rPr>
                <w:b/>
                <w:bCs/>
                <w:sz w:val="22"/>
                <w:szCs w:val="20"/>
              </w:rPr>
            </w:pPr>
            <w:r>
              <w:rPr>
                <w:b/>
                <w:bCs/>
                <w:sz w:val="22"/>
                <w:szCs w:val="20"/>
              </w:rPr>
              <w:t>Заказчик:</w:t>
            </w:r>
          </w:p>
          <w:p w:rsidR="005509BB" w:rsidRDefault="00C15D03">
            <w:pPr>
              <w:rPr>
                <w:sz w:val="22"/>
                <w:szCs w:val="20"/>
              </w:rPr>
            </w:pPr>
            <w:r>
              <w:rPr>
                <w:sz w:val="22"/>
                <w:szCs w:val="20"/>
              </w:rPr>
              <w:t>Начальник ГКУ НСО ТУАД</w:t>
            </w:r>
          </w:p>
          <w:p w:rsidR="009162F9" w:rsidRDefault="009162F9">
            <w:pPr>
              <w:rPr>
                <w:sz w:val="22"/>
                <w:szCs w:val="20"/>
              </w:rPr>
            </w:pPr>
          </w:p>
          <w:p w:rsidR="009162F9" w:rsidRDefault="009162F9">
            <w:pPr>
              <w:rPr>
                <w:sz w:val="22"/>
                <w:szCs w:val="20"/>
              </w:rPr>
            </w:pPr>
          </w:p>
          <w:p w:rsidR="005509BB" w:rsidRDefault="00C15D03">
            <w:pPr>
              <w:rPr>
                <w:sz w:val="22"/>
                <w:szCs w:val="20"/>
              </w:rPr>
            </w:pPr>
            <w:r>
              <w:rPr>
                <w:sz w:val="22"/>
                <w:szCs w:val="20"/>
              </w:rPr>
              <w:t xml:space="preserve">_______________ В.В. </w:t>
            </w:r>
            <w:proofErr w:type="spellStart"/>
            <w:r>
              <w:rPr>
                <w:sz w:val="22"/>
                <w:szCs w:val="20"/>
              </w:rPr>
              <w:t>Воспанчук</w:t>
            </w:r>
            <w:proofErr w:type="spellEnd"/>
          </w:p>
          <w:p w:rsidR="005509BB" w:rsidRDefault="00C15D03">
            <w:pPr>
              <w:rPr>
                <w:sz w:val="22"/>
                <w:szCs w:val="20"/>
              </w:rPr>
            </w:pPr>
            <w:r>
              <w:rPr>
                <w:sz w:val="22"/>
                <w:szCs w:val="20"/>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509BB" w:rsidRDefault="005509BB">
            <w:pPr>
              <w:rPr>
                <w:b/>
                <w:bCs/>
                <w:sz w:val="22"/>
                <w:szCs w:val="20"/>
              </w:rPr>
            </w:pPr>
          </w:p>
        </w:tc>
        <w:tc>
          <w:tcPr>
            <w:tcW w:w="7660" w:type="dxa"/>
            <w:tcBorders>
              <w:top w:val="single" w:sz="4" w:space="0" w:color="FFFFFF"/>
              <w:left w:val="single" w:sz="4" w:space="0" w:color="FFFFFF"/>
              <w:bottom w:val="single" w:sz="4" w:space="0" w:color="FFFFFF"/>
              <w:right w:val="single" w:sz="4" w:space="0" w:color="FFFFFF"/>
            </w:tcBorders>
          </w:tcPr>
          <w:p w:rsidR="005509BB" w:rsidRDefault="00C15D03">
            <w:pPr>
              <w:rPr>
                <w:b/>
                <w:bCs/>
                <w:sz w:val="22"/>
                <w:szCs w:val="20"/>
              </w:rPr>
            </w:pPr>
            <w:r>
              <w:rPr>
                <w:b/>
                <w:bCs/>
                <w:sz w:val="22"/>
                <w:szCs w:val="20"/>
              </w:rPr>
              <w:t>Подрядчик:</w:t>
            </w:r>
          </w:p>
          <w:p w:rsidR="008E7C64" w:rsidRDefault="008E7C64" w:rsidP="008E7C64">
            <w:pPr>
              <w:ind w:firstLine="0"/>
              <w:rPr>
                <w:sz w:val="22"/>
                <w:szCs w:val="20"/>
              </w:rPr>
            </w:pPr>
            <w:r w:rsidRPr="009162F9">
              <w:rPr>
                <w:sz w:val="22"/>
                <w:szCs w:val="20"/>
              </w:rPr>
              <w:t>Директор ООО СУ "</w:t>
            </w:r>
            <w:proofErr w:type="spellStart"/>
            <w:r w:rsidRPr="009162F9">
              <w:rPr>
                <w:sz w:val="22"/>
                <w:szCs w:val="20"/>
              </w:rPr>
              <w:t>СибСтрой</w:t>
            </w:r>
            <w:proofErr w:type="spellEnd"/>
            <w:r w:rsidRPr="009162F9">
              <w:rPr>
                <w:sz w:val="22"/>
                <w:szCs w:val="20"/>
              </w:rPr>
              <w:t>"</w:t>
            </w:r>
          </w:p>
          <w:p w:rsidR="009162F9" w:rsidRDefault="009162F9" w:rsidP="008E7C64">
            <w:pPr>
              <w:ind w:firstLine="0"/>
              <w:rPr>
                <w:sz w:val="22"/>
                <w:szCs w:val="20"/>
              </w:rPr>
            </w:pPr>
          </w:p>
          <w:p w:rsidR="009162F9" w:rsidRPr="009162F9" w:rsidRDefault="009162F9" w:rsidP="008E7C64">
            <w:pPr>
              <w:ind w:firstLine="0"/>
              <w:rPr>
                <w:sz w:val="22"/>
                <w:szCs w:val="20"/>
              </w:rPr>
            </w:pPr>
          </w:p>
          <w:p w:rsidR="008E7C64" w:rsidRPr="009162F9" w:rsidRDefault="007136AD" w:rsidP="008E7C64">
            <w:pPr>
              <w:spacing w:after="60"/>
              <w:ind w:firstLine="0"/>
              <w:rPr>
                <w:sz w:val="22"/>
                <w:szCs w:val="20"/>
              </w:rPr>
            </w:pPr>
            <w:r>
              <w:rPr>
                <w:sz w:val="22"/>
                <w:szCs w:val="20"/>
              </w:rPr>
              <w:t>_______________</w:t>
            </w:r>
            <w:r w:rsidRPr="007136AD">
              <w:rPr>
                <w:sz w:val="22"/>
                <w:szCs w:val="20"/>
              </w:rPr>
              <w:t>К. Д. Пономаренко</w:t>
            </w:r>
          </w:p>
          <w:p w:rsidR="005509BB" w:rsidRDefault="008E7C64" w:rsidP="008E7C64">
            <w:pPr>
              <w:rPr>
                <w:sz w:val="22"/>
                <w:szCs w:val="20"/>
              </w:rPr>
            </w:pPr>
            <w:r>
              <w:t>М.П.</w:t>
            </w:r>
          </w:p>
        </w:tc>
      </w:tr>
    </w:tbl>
    <w:p w:rsidR="005509BB" w:rsidRDefault="005509BB">
      <w:pPr>
        <w:ind w:firstLine="0"/>
        <w:sectPr w:rsidR="005509BB">
          <w:footerReference w:type="even" r:id="rId28"/>
          <w:footerReference w:type="default" r:id="rId29"/>
          <w:pgSz w:w="16838" w:h="11906" w:orient="landscape"/>
          <w:pgMar w:top="783" w:right="567" w:bottom="454" w:left="567" w:header="0" w:footer="284" w:gutter="0"/>
          <w:cols w:space="720"/>
          <w:docGrid w:linePitch="360"/>
        </w:sectPr>
      </w:pPr>
    </w:p>
    <w:tbl>
      <w:tblPr>
        <w:tblpPr w:leftFromText="180" w:rightFromText="180" w:vertAnchor="page" w:horzAnchor="margin" w:tblpY="391"/>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1843"/>
      </w:tblGrid>
      <w:tr w:rsidR="005509BB" w:rsidRPr="008E7C64">
        <w:trPr>
          <w:trHeight w:val="20"/>
        </w:trPr>
        <w:tc>
          <w:tcPr>
            <w:tcW w:w="10039" w:type="dxa"/>
            <w:gridSpan w:val="10"/>
            <w:tcBorders>
              <w:top w:val="none" w:sz="4" w:space="0" w:color="000000"/>
              <w:left w:val="none" w:sz="4" w:space="0" w:color="000000"/>
              <w:bottom w:val="none" w:sz="4" w:space="0" w:color="000000"/>
              <w:right w:val="none" w:sz="4" w:space="0" w:color="000000"/>
            </w:tcBorders>
            <w:vAlign w:val="center"/>
          </w:tcPr>
          <w:p w:rsidR="005509BB" w:rsidRPr="008E7C64" w:rsidRDefault="005509BB">
            <w:pPr>
              <w:spacing w:line="360" w:lineRule="auto"/>
              <w:ind w:firstLine="0"/>
              <w:rPr>
                <w:b/>
                <w:sz w:val="18"/>
                <w:szCs w:val="18"/>
              </w:rPr>
            </w:pPr>
          </w:p>
        </w:tc>
        <w:tc>
          <w:tcPr>
            <w:tcW w:w="5520" w:type="dxa"/>
            <w:gridSpan w:val="7"/>
            <w:tcBorders>
              <w:top w:val="none" w:sz="4" w:space="0" w:color="000000"/>
              <w:left w:val="none" w:sz="4" w:space="0" w:color="000000"/>
              <w:bottom w:val="none" w:sz="4" w:space="0" w:color="000000"/>
              <w:right w:val="none" w:sz="4" w:space="0" w:color="000000"/>
            </w:tcBorders>
            <w:vAlign w:val="center"/>
          </w:tcPr>
          <w:p w:rsidR="005509BB" w:rsidRPr="008E7C64" w:rsidRDefault="00C15D03">
            <w:pPr>
              <w:spacing w:line="360" w:lineRule="auto"/>
              <w:jc w:val="right"/>
              <w:rPr>
                <w:sz w:val="18"/>
                <w:szCs w:val="18"/>
              </w:rPr>
            </w:pPr>
            <w:r w:rsidRPr="008E7C64">
              <w:rPr>
                <w:sz w:val="18"/>
                <w:szCs w:val="18"/>
              </w:rPr>
              <w:t xml:space="preserve">Приложение№4 к Контракту  </w:t>
            </w:r>
          </w:p>
          <w:p w:rsidR="005509BB" w:rsidRPr="008E7C64" w:rsidRDefault="00C15D03">
            <w:pPr>
              <w:spacing w:line="360" w:lineRule="auto"/>
              <w:ind w:firstLine="0"/>
              <w:jc w:val="right"/>
              <w:rPr>
                <w:sz w:val="18"/>
                <w:szCs w:val="18"/>
              </w:rPr>
            </w:pPr>
            <w:r w:rsidRPr="008E7C64">
              <w:rPr>
                <w:sz w:val="18"/>
                <w:szCs w:val="18"/>
              </w:rPr>
              <w:t>от «</w:t>
            </w:r>
            <w:r w:rsidR="00B61119">
              <w:rPr>
                <w:sz w:val="18"/>
                <w:szCs w:val="18"/>
              </w:rPr>
              <w:t>07</w:t>
            </w:r>
            <w:r w:rsidRPr="008E7C64">
              <w:rPr>
                <w:sz w:val="18"/>
                <w:szCs w:val="18"/>
              </w:rPr>
              <w:t xml:space="preserve">» </w:t>
            </w:r>
            <w:r w:rsidR="00B61119">
              <w:rPr>
                <w:sz w:val="18"/>
                <w:szCs w:val="18"/>
              </w:rPr>
              <w:t xml:space="preserve">августа </w:t>
            </w:r>
            <w:r w:rsidRPr="008E7C64">
              <w:rPr>
                <w:sz w:val="18"/>
                <w:szCs w:val="18"/>
              </w:rPr>
              <w:t xml:space="preserve">2023 г. № </w:t>
            </w:r>
            <w:r w:rsidR="006D1E69">
              <w:t xml:space="preserve"> </w:t>
            </w:r>
            <w:r w:rsidR="006D1E69" w:rsidRPr="006D1E69">
              <w:rPr>
                <w:sz w:val="18"/>
                <w:szCs w:val="18"/>
              </w:rPr>
              <w:t>0851200000623005328</w:t>
            </w:r>
          </w:p>
          <w:p w:rsidR="005509BB" w:rsidRPr="008E7C64" w:rsidRDefault="00C15D03">
            <w:pPr>
              <w:spacing w:line="360" w:lineRule="auto"/>
              <w:jc w:val="right"/>
              <w:rPr>
                <w:sz w:val="18"/>
                <w:szCs w:val="18"/>
              </w:rPr>
            </w:pPr>
            <w:r w:rsidRPr="008E7C64">
              <w:rPr>
                <w:sz w:val="18"/>
                <w:szCs w:val="18"/>
              </w:rPr>
              <w:t>(форма)</w:t>
            </w:r>
          </w:p>
        </w:tc>
      </w:tr>
      <w:tr w:rsidR="005509BB" w:rsidRPr="008E7C64">
        <w:trPr>
          <w:trHeight w:val="20"/>
        </w:trPr>
        <w:tc>
          <w:tcPr>
            <w:tcW w:w="15559" w:type="dxa"/>
            <w:gridSpan w:val="17"/>
            <w:tcBorders>
              <w:top w:val="none" w:sz="4" w:space="0" w:color="000000"/>
              <w:left w:val="none" w:sz="4" w:space="0" w:color="000000"/>
              <w:bottom w:val="none" w:sz="4" w:space="0" w:color="000000"/>
              <w:right w:val="none" w:sz="4" w:space="0" w:color="000000"/>
            </w:tcBorders>
            <w:shd w:val="clear" w:color="auto" w:fill="auto"/>
            <w:vAlign w:val="center"/>
          </w:tcPr>
          <w:p w:rsidR="005509BB" w:rsidRPr="008E7C64" w:rsidRDefault="00C15D03">
            <w:pPr>
              <w:spacing w:line="360" w:lineRule="auto"/>
              <w:jc w:val="center"/>
              <w:rPr>
                <w:b/>
                <w:sz w:val="18"/>
                <w:szCs w:val="18"/>
              </w:rPr>
            </w:pPr>
            <w:r w:rsidRPr="008E7C64">
              <w:rPr>
                <w:b/>
                <w:sz w:val="18"/>
                <w:szCs w:val="18"/>
              </w:rPr>
              <w:t xml:space="preserve">Расшифровка к документу о приемке № ___________ </w:t>
            </w:r>
            <w:proofErr w:type="gramStart"/>
            <w:r w:rsidRPr="008E7C64">
              <w:rPr>
                <w:b/>
                <w:sz w:val="18"/>
                <w:szCs w:val="18"/>
              </w:rPr>
              <w:t>от</w:t>
            </w:r>
            <w:proofErr w:type="gramEnd"/>
            <w:r w:rsidRPr="008E7C64">
              <w:rPr>
                <w:b/>
                <w:sz w:val="18"/>
                <w:szCs w:val="18"/>
              </w:rPr>
              <w:t xml:space="preserve"> _____________ за ___ этап</w:t>
            </w:r>
          </w:p>
        </w:tc>
      </w:tr>
      <w:tr w:rsidR="005509BB" w:rsidRPr="008E7C64">
        <w:trPr>
          <w:trHeight w:val="20"/>
        </w:trPr>
        <w:tc>
          <w:tcPr>
            <w:tcW w:w="15559" w:type="dxa"/>
            <w:gridSpan w:val="17"/>
            <w:tcBorders>
              <w:top w:val="none" w:sz="4" w:space="0" w:color="000000"/>
              <w:left w:val="none" w:sz="4" w:space="0" w:color="000000"/>
              <w:bottom w:val="none" w:sz="4" w:space="0" w:color="000000"/>
              <w:right w:val="none" w:sz="4" w:space="0" w:color="000000"/>
            </w:tcBorders>
            <w:vAlign w:val="center"/>
          </w:tcPr>
          <w:p w:rsidR="005509BB" w:rsidRPr="008E7C64" w:rsidRDefault="00C15D03">
            <w:pPr>
              <w:ind w:firstLine="0"/>
              <w:jc w:val="center"/>
              <w:rPr>
                <w:sz w:val="18"/>
                <w:szCs w:val="18"/>
              </w:rPr>
            </w:pPr>
            <w:r w:rsidRPr="008E7C64">
              <w:rPr>
                <w:sz w:val="18"/>
                <w:szCs w:val="18"/>
              </w:rPr>
              <w:t xml:space="preserve">Исправление № __________ </w:t>
            </w:r>
            <w:proofErr w:type="gramStart"/>
            <w:r w:rsidRPr="008E7C64">
              <w:rPr>
                <w:sz w:val="18"/>
                <w:szCs w:val="18"/>
              </w:rPr>
              <w:t>от</w:t>
            </w:r>
            <w:proofErr w:type="gramEnd"/>
            <w:r w:rsidRPr="008E7C64">
              <w:rPr>
                <w:sz w:val="18"/>
                <w:szCs w:val="18"/>
              </w:rPr>
              <w:t xml:space="preserve"> _____________</w:t>
            </w:r>
          </w:p>
        </w:tc>
      </w:tr>
      <w:tr w:rsidR="005509BB" w:rsidRPr="008E7C64">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5509BB" w:rsidRPr="008E7C64" w:rsidRDefault="00C15D03">
            <w:pPr>
              <w:spacing w:before="120"/>
              <w:ind w:firstLine="0"/>
              <w:jc w:val="left"/>
              <w:rPr>
                <w:sz w:val="18"/>
                <w:szCs w:val="18"/>
              </w:rPr>
            </w:pPr>
            <w:r w:rsidRPr="008E7C64">
              <w:rPr>
                <w:sz w:val="18"/>
                <w:szCs w:val="18"/>
              </w:rPr>
              <w:t>Инвестор</w:t>
            </w:r>
          </w:p>
        </w:tc>
        <w:tc>
          <w:tcPr>
            <w:tcW w:w="14175" w:type="dxa"/>
            <w:gridSpan w:val="15"/>
            <w:tcBorders>
              <w:top w:val="none" w:sz="4" w:space="0" w:color="000000"/>
              <w:left w:val="none" w:sz="4" w:space="0" w:color="000000"/>
              <w:bottom w:val="single" w:sz="4" w:space="0" w:color="auto"/>
              <w:right w:val="none" w:sz="4" w:space="0" w:color="000000"/>
            </w:tcBorders>
            <w:vAlign w:val="center"/>
          </w:tcPr>
          <w:p w:rsidR="005509BB" w:rsidRPr="008E7C64" w:rsidRDefault="005509BB">
            <w:pPr>
              <w:ind w:firstLine="0"/>
              <w:jc w:val="center"/>
              <w:rPr>
                <w:sz w:val="18"/>
                <w:szCs w:val="18"/>
              </w:rPr>
            </w:pPr>
          </w:p>
        </w:tc>
      </w:tr>
      <w:tr w:rsidR="005509BB" w:rsidRPr="008E7C64">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5509BB" w:rsidRPr="008E7C64" w:rsidRDefault="00C15D03">
            <w:pPr>
              <w:spacing w:before="120"/>
              <w:ind w:firstLine="0"/>
              <w:jc w:val="left"/>
              <w:rPr>
                <w:sz w:val="18"/>
                <w:szCs w:val="18"/>
              </w:rPr>
            </w:pPr>
            <w:r w:rsidRPr="008E7C64">
              <w:rPr>
                <w:sz w:val="18"/>
                <w:szCs w:val="18"/>
              </w:rPr>
              <w:t>Заказчик</w:t>
            </w:r>
          </w:p>
        </w:tc>
        <w:tc>
          <w:tcPr>
            <w:tcW w:w="14175" w:type="dxa"/>
            <w:gridSpan w:val="15"/>
            <w:tcBorders>
              <w:top w:val="single" w:sz="4" w:space="0" w:color="auto"/>
              <w:left w:val="none" w:sz="4" w:space="0" w:color="000000"/>
              <w:bottom w:val="single" w:sz="4" w:space="0" w:color="auto"/>
              <w:right w:val="none" w:sz="4" w:space="0" w:color="000000"/>
            </w:tcBorders>
            <w:vAlign w:val="center"/>
          </w:tcPr>
          <w:p w:rsidR="005509BB" w:rsidRPr="008E7C64" w:rsidRDefault="005509BB">
            <w:pPr>
              <w:ind w:firstLine="0"/>
              <w:jc w:val="center"/>
              <w:rPr>
                <w:sz w:val="18"/>
                <w:szCs w:val="18"/>
              </w:rPr>
            </w:pPr>
          </w:p>
        </w:tc>
      </w:tr>
      <w:tr w:rsidR="005509BB" w:rsidRPr="008E7C64">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5509BB" w:rsidRPr="008E7C64" w:rsidRDefault="00C15D03">
            <w:pPr>
              <w:spacing w:before="120"/>
              <w:ind w:firstLine="0"/>
              <w:jc w:val="left"/>
              <w:rPr>
                <w:sz w:val="18"/>
                <w:szCs w:val="18"/>
              </w:rPr>
            </w:pPr>
            <w:r w:rsidRPr="008E7C64">
              <w:rPr>
                <w:sz w:val="18"/>
                <w:szCs w:val="18"/>
              </w:rPr>
              <w:t>Подрядчик</w:t>
            </w:r>
          </w:p>
        </w:tc>
        <w:tc>
          <w:tcPr>
            <w:tcW w:w="14175" w:type="dxa"/>
            <w:gridSpan w:val="15"/>
            <w:tcBorders>
              <w:top w:val="single" w:sz="4" w:space="0" w:color="auto"/>
              <w:left w:val="none" w:sz="4" w:space="0" w:color="000000"/>
              <w:bottom w:val="single" w:sz="4" w:space="0" w:color="auto"/>
              <w:right w:val="none" w:sz="4" w:space="0" w:color="000000"/>
            </w:tcBorders>
            <w:vAlign w:val="center"/>
          </w:tcPr>
          <w:p w:rsidR="005509BB" w:rsidRPr="008E7C64" w:rsidRDefault="005509BB">
            <w:pPr>
              <w:ind w:firstLine="0"/>
              <w:jc w:val="center"/>
              <w:rPr>
                <w:sz w:val="18"/>
                <w:szCs w:val="18"/>
              </w:rPr>
            </w:pPr>
          </w:p>
        </w:tc>
      </w:tr>
      <w:tr w:rsidR="005509BB" w:rsidRPr="008E7C64">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5509BB" w:rsidRPr="008E7C64" w:rsidRDefault="00C15D03">
            <w:pPr>
              <w:spacing w:before="120"/>
              <w:ind w:firstLine="0"/>
              <w:jc w:val="left"/>
              <w:rPr>
                <w:sz w:val="18"/>
                <w:szCs w:val="18"/>
              </w:rPr>
            </w:pPr>
            <w:r w:rsidRPr="008E7C64">
              <w:rPr>
                <w:sz w:val="18"/>
                <w:szCs w:val="18"/>
              </w:rPr>
              <w:t>Контракт</w:t>
            </w:r>
          </w:p>
        </w:tc>
        <w:tc>
          <w:tcPr>
            <w:tcW w:w="14175" w:type="dxa"/>
            <w:gridSpan w:val="15"/>
            <w:tcBorders>
              <w:top w:val="single" w:sz="4" w:space="0" w:color="auto"/>
              <w:left w:val="none" w:sz="4" w:space="0" w:color="000000"/>
              <w:bottom w:val="single" w:sz="4" w:space="0" w:color="auto"/>
              <w:right w:val="none" w:sz="4" w:space="0" w:color="000000"/>
            </w:tcBorders>
            <w:vAlign w:val="center"/>
          </w:tcPr>
          <w:p w:rsidR="005509BB" w:rsidRPr="008E7C64" w:rsidRDefault="005509BB">
            <w:pPr>
              <w:ind w:firstLine="0"/>
              <w:jc w:val="center"/>
              <w:rPr>
                <w:sz w:val="18"/>
                <w:szCs w:val="18"/>
              </w:rPr>
            </w:pPr>
          </w:p>
        </w:tc>
      </w:tr>
      <w:tr w:rsidR="005509BB" w:rsidRPr="008E7C64">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5509BB" w:rsidRPr="008E7C64" w:rsidRDefault="00C15D03">
            <w:pPr>
              <w:spacing w:before="120"/>
              <w:ind w:firstLine="0"/>
              <w:jc w:val="left"/>
              <w:rPr>
                <w:sz w:val="18"/>
                <w:szCs w:val="18"/>
              </w:rPr>
            </w:pPr>
            <w:r w:rsidRPr="008E7C64">
              <w:rPr>
                <w:sz w:val="18"/>
                <w:szCs w:val="18"/>
              </w:rPr>
              <w:t>Наименование объекта</w:t>
            </w:r>
          </w:p>
        </w:tc>
        <w:tc>
          <w:tcPr>
            <w:tcW w:w="12616" w:type="dxa"/>
            <w:gridSpan w:val="14"/>
            <w:tcBorders>
              <w:top w:val="single" w:sz="4" w:space="0" w:color="auto"/>
              <w:left w:val="none" w:sz="4" w:space="0" w:color="000000"/>
              <w:bottom w:val="single" w:sz="4" w:space="0" w:color="auto"/>
              <w:right w:val="none" w:sz="4" w:space="0" w:color="000000"/>
            </w:tcBorders>
            <w:vAlign w:val="center"/>
          </w:tcPr>
          <w:p w:rsidR="005509BB" w:rsidRPr="008E7C64" w:rsidRDefault="005509BB">
            <w:pPr>
              <w:ind w:firstLine="0"/>
              <w:jc w:val="center"/>
              <w:rPr>
                <w:sz w:val="18"/>
                <w:szCs w:val="18"/>
              </w:rPr>
            </w:pPr>
          </w:p>
        </w:tc>
      </w:tr>
      <w:tr w:rsidR="005509BB" w:rsidRPr="008E7C64">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5509BB" w:rsidRPr="008E7C64" w:rsidRDefault="00C15D03">
            <w:pPr>
              <w:spacing w:before="120"/>
              <w:ind w:firstLine="0"/>
              <w:jc w:val="left"/>
              <w:rPr>
                <w:sz w:val="18"/>
                <w:szCs w:val="18"/>
              </w:rPr>
            </w:pPr>
            <w:r w:rsidRPr="008E7C64">
              <w:rPr>
                <w:sz w:val="18"/>
                <w:szCs w:val="18"/>
              </w:rPr>
              <w:t>Место выполнения работ</w:t>
            </w:r>
          </w:p>
        </w:tc>
        <w:tc>
          <w:tcPr>
            <w:tcW w:w="12616" w:type="dxa"/>
            <w:gridSpan w:val="14"/>
            <w:tcBorders>
              <w:top w:val="single" w:sz="4" w:space="0" w:color="auto"/>
              <w:left w:val="none" w:sz="4" w:space="0" w:color="000000"/>
              <w:bottom w:val="single" w:sz="4" w:space="0" w:color="auto"/>
              <w:right w:val="none" w:sz="4" w:space="0" w:color="000000"/>
            </w:tcBorders>
            <w:vAlign w:val="center"/>
          </w:tcPr>
          <w:p w:rsidR="005509BB" w:rsidRPr="008E7C64" w:rsidRDefault="005509BB">
            <w:pPr>
              <w:ind w:firstLine="0"/>
              <w:jc w:val="center"/>
              <w:rPr>
                <w:sz w:val="18"/>
                <w:szCs w:val="18"/>
              </w:rPr>
            </w:pPr>
          </w:p>
        </w:tc>
      </w:tr>
      <w:tr w:rsidR="005509BB" w:rsidRPr="008E7C64">
        <w:tc>
          <w:tcPr>
            <w:tcW w:w="15559" w:type="dxa"/>
            <w:gridSpan w:val="17"/>
            <w:tcBorders>
              <w:top w:val="none" w:sz="4" w:space="0" w:color="000000"/>
              <w:left w:val="none" w:sz="4" w:space="0" w:color="000000"/>
              <w:bottom w:val="single" w:sz="4" w:space="0" w:color="auto"/>
              <w:right w:val="none" w:sz="4" w:space="0" w:color="000000"/>
            </w:tcBorders>
            <w:vAlign w:val="center"/>
          </w:tcPr>
          <w:p w:rsidR="005509BB" w:rsidRPr="008E7C64" w:rsidRDefault="00C15D03">
            <w:pPr>
              <w:spacing w:before="120" w:after="120"/>
              <w:ind w:firstLine="0"/>
              <w:rPr>
                <w:sz w:val="18"/>
                <w:szCs w:val="18"/>
              </w:rPr>
            </w:pPr>
            <w:r w:rsidRPr="008E7C64">
              <w:rPr>
                <w:sz w:val="18"/>
                <w:szCs w:val="18"/>
              </w:rPr>
              <w:t xml:space="preserve">Отчетный период </w:t>
            </w:r>
            <w:proofErr w:type="gramStart"/>
            <w:r w:rsidRPr="008E7C64">
              <w:rPr>
                <w:sz w:val="18"/>
                <w:szCs w:val="18"/>
              </w:rPr>
              <w:t>с</w:t>
            </w:r>
            <w:proofErr w:type="gramEnd"/>
            <w:r w:rsidRPr="008E7C64">
              <w:rPr>
                <w:sz w:val="18"/>
                <w:szCs w:val="18"/>
              </w:rPr>
              <w:t xml:space="preserve"> _____________ по ______________</w:t>
            </w:r>
          </w:p>
          <w:p w:rsidR="005509BB" w:rsidRPr="008E7C64" w:rsidRDefault="00C15D03">
            <w:pPr>
              <w:spacing w:before="120" w:after="120"/>
              <w:ind w:firstLine="0"/>
              <w:rPr>
                <w:sz w:val="18"/>
                <w:szCs w:val="18"/>
              </w:rPr>
            </w:pPr>
            <w:proofErr w:type="gramStart"/>
            <w:r w:rsidRPr="008E7C64">
              <w:rPr>
                <w:sz w:val="18"/>
                <w:szCs w:val="18"/>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5509BB" w:rsidRPr="008E7C64">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tcPr>
          <w:p w:rsidR="005509BB" w:rsidRPr="008E7C64" w:rsidRDefault="00C15D03">
            <w:pPr>
              <w:ind w:firstLine="0"/>
              <w:jc w:val="center"/>
              <w:rPr>
                <w:sz w:val="18"/>
                <w:szCs w:val="18"/>
              </w:rPr>
            </w:pPr>
            <w:r w:rsidRPr="008E7C64">
              <w:rPr>
                <w:sz w:val="18"/>
                <w:szCs w:val="18"/>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tcPr>
          <w:p w:rsidR="005509BB" w:rsidRPr="008E7C64" w:rsidRDefault="00C15D03">
            <w:pPr>
              <w:ind w:firstLine="0"/>
              <w:jc w:val="center"/>
              <w:rPr>
                <w:sz w:val="18"/>
                <w:szCs w:val="18"/>
              </w:rPr>
            </w:pPr>
            <w:r w:rsidRPr="008E7C64">
              <w:rPr>
                <w:sz w:val="18"/>
                <w:szCs w:val="18"/>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tcPr>
          <w:p w:rsidR="005509BB" w:rsidRPr="008E7C64" w:rsidRDefault="00C15D03">
            <w:pPr>
              <w:ind w:firstLine="0"/>
              <w:jc w:val="center"/>
              <w:rPr>
                <w:sz w:val="18"/>
                <w:szCs w:val="18"/>
              </w:rPr>
            </w:pPr>
            <w:r w:rsidRPr="008E7C64">
              <w:rPr>
                <w:sz w:val="18"/>
                <w:szCs w:val="18"/>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tcPr>
          <w:p w:rsidR="005509BB" w:rsidRPr="008E7C64" w:rsidRDefault="00C15D03">
            <w:pPr>
              <w:ind w:firstLine="0"/>
              <w:jc w:val="center"/>
              <w:rPr>
                <w:sz w:val="18"/>
                <w:szCs w:val="18"/>
              </w:rPr>
            </w:pPr>
            <w:r w:rsidRPr="008E7C64">
              <w:rPr>
                <w:sz w:val="18"/>
                <w:szCs w:val="18"/>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tcPr>
          <w:p w:rsidR="005509BB" w:rsidRPr="008E7C64" w:rsidRDefault="00C15D03">
            <w:pPr>
              <w:ind w:firstLine="0"/>
              <w:jc w:val="center"/>
              <w:rPr>
                <w:sz w:val="18"/>
                <w:szCs w:val="18"/>
              </w:rPr>
            </w:pPr>
            <w:r w:rsidRPr="008E7C64">
              <w:rPr>
                <w:sz w:val="18"/>
                <w:szCs w:val="18"/>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tcPr>
          <w:p w:rsidR="005509BB" w:rsidRPr="008E7C64" w:rsidRDefault="00C15D03">
            <w:pPr>
              <w:ind w:firstLine="0"/>
              <w:jc w:val="center"/>
              <w:rPr>
                <w:sz w:val="18"/>
                <w:szCs w:val="18"/>
              </w:rPr>
            </w:pPr>
            <w:r w:rsidRPr="008E7C64">
              <w:rPr>
                <w:sz w:val="18"/>
                <w:szCs w:val="18"/>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tcPr>
          <w:p w:rsidR="005509BB" w:rsidRPr="008E7C64" w:rsidRDefault="00C15D03">
            <w:pPr>
              <w:ind w:firstLine="0"/>
              <w:jc w:val="center"/>
              <w:rPr>
                <w:sz w:val="18"/>
                <w:szCs w:val="18"/>
              </w:rPr>
            </w:pPr>
            <w:r w:rsidRPr="008E7C64">
              <w:rPr>
                <w:sz w:val="18"/>
                <w:szCs w:val="18"/>
              </w:rPr>
              <w:t>Страна происхождения товара (оборудования)</w:t>
            </w:r>
          </w:p>
        </w:tc>
      </w:tr>
      <w:tr w:rsidR="005509BB" w:rsidRPr="008E7C64">
        <w:trPr>
          <w:trHeight w:val="20"/>
        </w:trPr>
        <w:tc>
          <w:tcPr>
            <w:tcW w:w="1242" w:type="dxa"/>
            <w:tcBorders>
              <w:top w:val="single" w:sz="4" w:space="0" w:color="auto"/>
              <w:left w:val="single" w:sz="4" w:space="0" w:color="auto"/>
              <w:bottom w:val="single" w:sz="4" w:space="0" w:color="auto"/>
              <w:right w:val="single" w:sz="4" w:space="0" w:color="auto"/>
            </w:tcBorders>
            <w:vAlign w:val="center"/>
          </w:tcPr>
          <w:p w:rsidR="005509BB" w:rsidRPr="008E7C64" w:rsidRDefault="00C15D03">
            <w:pPr>
              <w:ind w:firstLine="0"/>
              <w:jc w:val="center"/>
              <w:rPr>
                <w:sz w:val="18"/>
                <w:szCs w:val="18"/>
              </w:rPr>
            </w:pPr>
            <w:r w:rsidRPr="008E7C64">
              <w:rPr>
                <w:sz w:val="18"/>
                <w:szCs w:val="18"/>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5509BB" w:rsidRPr="008E7C64" w:rsidRDefault="00C15D03">
            <w:pPr>
              <w:ind w:firstLine="0"/>
              <w:jc w:val="center"/>
              <w:rPr>
                <w:sz w:val="18"/>
                <w:szCs w:val="18"/>
              </w:rPr>
            </w:pPr>
            <w:r w:rsidRPr="008E7C64">
              <w:rPr>
                <w:sz w:val="18"/>
                <w:szCs w:val="18"/>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tcPr>
          <w:p w:rsidR="005509BB" w:rsidRPr="008E7C64" w:rsidRDefault="005509BB">
            <w:pPr>
              <w:ind w:firstLine="0"/>
              <w:jc w:val="left"/>
              <w:rPr>
                <w:sz w:val="18"/>
                <w:szCs w:val="18"/>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tcPr>
          <w:p w:rsidR="005509BB" w:rsidRPr="008E7C64" w:rsidRDefault="005509BB">
            <w:pPr>
              <w:ind w:firstLine="0"/>
              <w:jc w:val="left"/>
              <w:rPr>
                <w:sz w:val="18"/>
                <w:szCs w:val="18"/>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tcPr>
          <w:p w:rsidR="005509BB" w:rsidRPr="008E7C64" w:rsidRDefault="005509BB">
            <w:pPr>
              <w:ind w:firstLine="0"/>
              <w:jc w:val="left"/>
              <w:rPr>
                <w:sz w:val="18"/>
                <w:szCs w:val="18"/>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tcPr>
          <w:p w:rsidR="005509BB" w:rsidRPr="008E7C64" w:rsidRDefault="005509BB">
            <w:pPr>
              <w:ind w:firstLine="0"/>
              <w:jc w:val="left"/>
              <w:rPr>
                <w:sz w:val="18"/>
                <w:szCs w:val="18"/>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tcPr>
          <w:p w:rsidR="005509BB" w:rsidRPr="008E7C64" w:rsidRDefault="005509BB">
            <w:pPr>
              <w:ind w:firstLine="0"/>
              <w:jc w:val="left"/>
              <w:rPr>
                <w:sz w:val="18"/>
                <w:szCs w:val="18"/>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tcPr>
          <w:p w:rsidR="005509BB" w:rsidRPr="008E7C64" w:rsidRDefault="005509BB">
            <w:pPr>
              <w:ind w:firstLine="0"/>
              <w:jc w:val="left"/>
              <w:rPr>
                <w:sz w:val="18"/>
                <w:szCs w:val="18"/>
              </w:rPr>
            </w:pPr>
          </w:p>
        </w:tc>
      </w:tr>
      <w:tr w:rsidR="005509BB" w:rsidRPr="008E7C64">
        <w:trPr>
          <w:trHeight w:val="20"/>
        </w:trPr>
        <w:tc>
          <w:tcPr>
            <w:tcW w:w="1242" w:type="dxa"/>
            <w:tcBorders>
              <w:top w:val="single" w:sz="4" w:space="0" w:color="auto"/>
              <w:left w:val="single" w:sz="4" w:space="0" w:color="auto"/>
              <w:bottom w:val="single" w:sz="4" w:space="0" w:color="auto"/>
              <w:right w:val="single" w:sz="4" w:space="0" w:color="auto"/>
            </w:tcBorders>
          </w:tcPr>
          <w:p w:rsidR="005509BB" w:rsidRPr="008E7C64" w:rsidRDefault="00C15D03">
            <w:pPr>
              <w:ind w:firstLine="0"/>
              <w:jc w:val="center"/>
              <w:rPr>
                <w:sz w:val="18"/>
                <w:szCs w:val="18"/>
              </w:rPr>
            </w:pPr>
            <w:r w:rsidRPr="008E7C64">
              <w:rPr>
                <w:sz w:val="18"/>
                <w:szCs w:val="18"/>
              </w:rPr>
              <w:t>1</w:t>
            </w:r>
          </w:p>
        </w:tc>
        <w:tc>
          <w:tcPr>
            <w:tcW w:w="1985" w:type="dxa"/>
            <w:gridSpan w:val="3"/>
            <w:tcBorders>
              <w:top w:val="single" w:sz="4" w:space="0" w:color="auto"/>
              <w:left w:val="single" w:sz="4" w:space="0" w:color="auto"/>
              <w:bottom w:val="single" w:sz="4" w:space="0" w:color="auto"/>
              <w:right w:val="single" w:sz="4" w:space="0" w:color="auto"/>
            </w:tcBorders>
          </w:tcPr>
          <w:p w:rsidR="005509BB" w:rsidRPr="008E7C64" w:rsidRDefault="00C15D03">
            <w:pPr>
              <w:ind w:firstLine="0"/>
              <w:jc w:val="center"/>
              <w:rPr>
                <w:sz w:val="18"/>
                <w:szCs w:val="18"/>
              </w:rPr>
            </w:pPr>
            <w:r w:rsidRPr="008E7C64">
              <w:rPr>
                <w:sz w:val="18"/>
                <w:szCs w:val="18"/>
              </w:rPr>
              <w:t>1а</w:t>
            </w:r>
          </w:p>
        </w:tc>
        <w:tc>
          <w:tcPr>
            <w:tcW w:w="4394" w:type="dxa"/>
            <w:gridSpan w:val="2"/>
            <w:tcBorders>
              <w:top w:val="single" w:sz="4" w:space="0" w:color="auto"/>
              <w:left w:val="single" w:sz="4" w:space="0" w:color="auto"/>
              <w:bottom w:val="single" w:sz="4" w:space="0" w:color="auto"/>
              <w:right w:val="single" w:sz="4" w:space="0" w:color="auto"/>
            </w:tcBorders>
          </w:tcPr>
          <w:p w:rsidR="005509BB" w:rsidRPr="008E7C64" w:rsidRDefault="00C15D03">
            <w:pPr>
              <w:ind w:firstLine="0"/>
              <w:jc w:val="center"/>
              <w:rPr>
                <w:sz w:val="18"/>
                <w:szCs w:val="18"/>
              </w:rPr>
            </w:pPr>
            <w:r w:rsidRPr="008E7C64">
              <w:rPr>
                <w:sz w:val="18"/>
                <w:szCs w:val="18"/>
              </w:rPr>
              <w:t>2</w:t>
            </w:r>
          </w:p>
        </w:tc>
        <w:tc>
          <w:tcPr>
            <w:tcW w:w="1282" w:type="dxa"/>
            <w:gridSpan w:val="2"/>
            <w:tcBorders>
              <w:top w:val="single" w:sz="4" w:space="0" w:color="auto"/>
              <w:left w:val="single" w:sz="4" w:space="0" w:color="auto"/>
              <w:bottom w:val="single" w:sz="4" w:space="0" w:color="auto"/>
              <w:right w:val="single" w:sz="4" w:space="0" w:color="auto"/>
            </w:tcBorders>
          </w:tcPr>
          <w:p w:rsidR="005509BB" w:rsidRPr="008E7C64" w:rsidRDefault="00C15D03">
            <w:pPr>
              <w:ind w:firstLine="0"/>
              <w:jc w:val="center"/>
              <w:rPr>
                <w:sz w:val="18"/>
                <w:szCs w:val="18"/>
              </w:rPr>
            </w:pPr>
            <w:r w:rsidRPr="008E7C64">
              <w:rPr>
                <w:sz w:val="18"/>
                <w:szCs w:val="18"/>
              </w:rPr>
              <w:t>3</w:t>
            </w:r>
          </w:p>
        </w:tc>
        <w:tc>
          <w:tcPr>
            <w:tcW w:w="1411" w:type="dxa"/>
            <w:gridSpan w:val="3"/>
            <w:tcBorders>
              <w:top w:val="single" w:sz="4" w:space="0" w:color="auto"/>
              <w:left w:val="single" w:sz="4" w:space="0" w:color="auto"/>
              <w:bottom w:val="single" w:sz="4" w:space="0" w:color="auto"/>
              <w:right w:val="single" w:sz="4" w:space="0" w:color="auto"/>
            </w:tcBorders>
          </w:tcPr>
          <w:p w:rsidR="005509BB" w:rsidRPr="008E7C64" w:rsidRDefault="00C15D03">
            <w:pPr>
              <w:ind w:firstLine="0"/>
              <w:jc w:val="center"/>
              <w:rPr>
                <w:sz w:val="18"/>
                <w:szCs w:val="18"/>
              </w:rPr>
            </w:pPr>
            <w:r w:rsidRPr="008E7C64">
              <w:rPr>
                <w:sz w:val="18"/>
                <w:szCs w:val="18"/>
              </w:rPr>
              <w:t>4</w:t>
            </w:r>
          </w:p>
        </w:tc>
        <w:tc>
          <w:tcPr>
            <w:tcW w:w="1671" w:type="dxa"/>
            <w:gridSpan w:val="2"/>
            <w:tcBorders>
              <w:top w:val="single" w:sz="4" w:space="0" w:color="auto"/>
              <w:left w:val="single" w:sz="4" w:space="0" w:color="auto"/>
              <w:bottom w:val="single" w:sz="4" w:space="0" w:color="auto"/>
              <w:right w:val="single" w:sz="4" w:space="0" w:color="auto"/>
            </w:tcBorders>
          </w:tcPr>
          <w:p w:rsidR="005509BB" w:rsidRPr="008E7C64" w:rsidRDefault="00C15D03">
            <w:pPr>
              <w:ind w:firstLine="0"/>
              <w:jc w:val="center"/>
              <w:rPr>
                <w:sz w:val="18"/>
                <w:szCs w:val="18"/>
              </w:rPr>
            </w:pPr>
            <w:r w:rsidRPr="008E7C64">
              <w:rPr>
                <w:sz w:val="18"/>
                <w:szCs w:val="18"/>
              </w:rPr>
              <w:t>5</w:t>
            </w:r>
          </w:p>
        </w:tc>
        <w:tc>
          <w:tcPr>
            <w:tcW w:w="1294" w:type="dxa"/>
            <w:gridSpan w:val="2"/>
            <w:tcBorders>
              <w:top w:val="single" w:sz="4" w:space="0" w:color="auto"/>
              <w:left w:val="single" w:sz="4" w:space="0" w:color="auto"/>
              <w:bottom w:val="single" w:sz="4" w:space="0" w:color="auto"/>
              <w:right w:val="single" w:sz="4" w:space="0" w:color="auto"/>
            </w:tcBorders>
          </w:tcPr>
          <w:p w:rsidR="005509BB" w:rsidRPr="008E7C64" w:rsidRDefault="00C15D03">
            <w:pPr>
              <w:ind w:firstLine="0"/>
              <w:jc w:val="center"/>
              <w:rPr>
                <w:sz w:val="18"/>
                <w:szCs w:val="18"/>
              </w:rPr>
            </w:pPr>
            <w:r w:rsidRPr="008E7C64">
              <w:rPr>
                <w:sz w:val="18"/>
                <w:szCs w:val="18"/>
              </w:rPr>
              <w:t>6</w:t>
            </w:r>
          </w:p>
        </w:tc>
        <w:tc>
          <w:tcPr>
            <w:tcW w:w="2280" w:type="dxa"/>
            <w:gridSpan w:val="2"/>
            <w:tcBorders>
              <w:top w:val="single" w:sz="4" w:space="0" w:color="auto"/>
              <w:left w:val="single" w:sz="4" w:space="0" w:color="auto"/>
              <w:bottom w:val="single" w:sz="4" w:space="0" w:color="auto"/>
              <w:right w:val="single" w:sz="4" w:space="0" w:color="auto"/>
            </w:tcBorders>
          </w:tcPr>
          <w:p w:rsidR="005509BB" w:rsidRPr="008E7C64" w:rsidRDefault="00C15D03">
            <w:pPr>
              <w:ind w:firstLine="0"/>
              <w:jc w:val="center"/>
              <w:rPr>
                <w:sz w:val="18"/>
                <w:szCs w:val="18"/>
              </w:rPr>
            </w:pPr>
            <w:r w:rsidRPr="008E7C64">
              <w:rPr>
                <w:sz w:val="18"/>
                <w:szCs w:val="18"/>
              </w:rPr>
              <w:t>7</w:t>
            </w:r>
          </w:p>
        </w:tc>
      </w:tr>
      <w:tr w:rsidR="005509BB" w:rsidRPr="008E7C64">
        <w:trPr>
          <w:trHeight w:val="20"/>
        </w:trPr>
        <w:tc>
          <w:tcPr>
            <w:tcW w:w="1242" w:type="dxa"/>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r>
      <w:tr w:rsidR="005509BB" w:rsidRPr="008E7C64">
        <w:trPr>
          <w:trHeight w:val="20"/>
        </w:trPr>
        <w:tc>
          <w:tcPr>
            <w:tcW w:w="1242" w:type="dxa"/>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5509BB" w:rsidRPr="008E7C64" w:rsidRDefault="00C15D03">
            <w:pPr>
              <w:ind w:firstLine="0"/>
              <w:rPr>
                <w:sz w:val="18"/>
                <w:szCs w:val="18"/>
              </w:rPr>
            </w:pPr>
            <w:r w:rsidRPr="008E7C64">
              <w:rPr>
                <w:sz w:val="18"/>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r>
      <w:tr w:rsidR="005509BB" w:rsidRPr="008E7C64">
        <w:trPr>
          <w:trHeight w:val="20"/>
        </w:trPr>
        <w:tc>
          <w:tcPr>
            <w:tcW w:w="1242" w:type="dxa"/>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5509BB" w:rsidRPr="008E7C64" w:rsidRDefault="00C15D03">
            <w:pPr>
              <w:ind w:firstLine="0"/>
              <w:rPr>
                <w:sz w:val="18"/>
                <w:szCs w:val="18"/>
              </w:rPr>
            </w:pPr>
            <w:r w:rsidRPr="008E7C64">
              <w:rPr>
                <w:sz w:val="18"/>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r>
      <w:tr w:rsidR="005509BB" w:rsidRPr="008E7C64">
        <w:trPr>
          <w:trHeight w:val="20"/>
        </w:trPr>
        <w:tc>
          <w:tcPr>
            <w:tcW w:w="1242" w:type="dxa"/>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5509BB" w:rsidRPr="008E7C64" w:rsidRDefault="00C15D03">
            <w:pPr>
              <w:ind w:firstLine="0"/>
              <w:rPr>
                <w:sz w:val="18"/>
                <w:szCs w:val="18"/>
              </w:rPr>
            </w:pPr>
            <w:r w:rsidRPr="008E7C64">
              <w:rPr>
                <w:sz w:val="18"/>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r>
      <w:tr w:rsidR="005509BB" w:rsidRPr="008E7C64">
        <w:trPr>
          <w:trHeight w:val="20"/>
        </w:trPr>
        <w:tc>
          <w:tcPr>
            <w:tcW w:w="1242" w:type="dxa"/>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5509BB" w:rsidRPr="008E7C64" w:rsidRDefault="00C15D03">
            <w:pPr>
              <w:ind w:firstLine="0"/>
              <w:rPr>
                <w:sz w:val="18"/>
                <w:szCs w:val="18"/>
              </w:rPr>
            </w:pPr>
            <w:r w:rsidRPr="008E7C64">
              <w:rPr>
                <w:sz w:val="18"/>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r>
      <w:tr w:rsidR="005509BB" w:rsidRPr="008E7C64">
        <w:trPr>
          <w:trHeight w:val="20"/>
        </w:trPr>
        <w:tc>
          <w:tcPr>
            <w:tcW w:w="1242" w:type="dxa"/>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5509BB" w:rsidRPr="008E7C64" w:rsidRDefault="005509BB">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5509BB" w:rsidRPr="008E7C64" w:rsidRDefault="00C15D03">
            <w:pPr>
              <w:ind w:firstLine="0"/>
              <w:rPr>
                <w:sz w:val="18"/>
                <w:szCs w:val="18"/>
              </w:rPr>
            </w:pPr>
            <w:r w:rsidRPr="008E7C64">
              <w:rPr>
                <w:sz w:val="18"/>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5509BB" w:rsidRPr="008E7C64" w:rsidRDefault="005509BB">
            <w:pPr>
              <w:ind w:firstLine="0"/>
              <w:jc w:val="center"/>
              <w:rPr>
                <w:sz w:val="18"/>
                <w:szCs w:val="18"/>
              </w:rPr>
            </w:pPr>
          </w:p>
        </w:tc>
      </w:tr>
      <w:tr w:rsidR="005509BB" w:rsidRPr="008E7C64">
        <w:trPr>
          <w:trHeight w:val="20"/>
        </w:trPr>
        <w:tc>
          <w:tcPr>
            <w:tcW w:w="3227" w:type="dxa"/>
            <w:gridSpan w:val="4"/>
            <w:tcBorders>
              <w:top w:val="single" w:sz="4" w:space="0" w:color="auto"/>
              <w:left w:val="none" w:sz="4" w:space="0" w:color="000000"/>
              <w:bottom w:val="none" w:sz="4" w:space="0" w:color="000000"/>
              <w:right w:val="none" w:sz="4" w:space="0" w:color="000000"/>
            </w:tcBorders>
          </w:tcPr>
          <w:p w:rsidR="005509BB" w:rsidRPr="008E7C64" w:rsidRDefault="00C15D03">
            <w:pPr>
              <w:ind w:firstLine="0"/>
              <w:rPr>
                <w:sz w:val="18"/>
                <w:szCs w:val="18"/>
              </w:rPr>
            </w:pPr>
            <w:r w:rsidRPr="008E7C64">
              <w:rPr>
                <w:sz w:val="18"/>
                <w:szCs w:val="18"/>
              </w:rPr>
              <w:t>Приложение:_____________</w:t>
            </w:r>
          </w:p>
        </w:tc>
        <w:tc>
          <w:tcPr>
            <w:tcW w:w="4394" w:type="dxa"/>
            <w:gridSpan w:val="2"/>
            <w:tcBorders>
              <w:top w:val="single" w:sz="4" w:space="0" w:color="auto"/>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851" w:type="dxa"/>
            <w:tcBorders>
              <w:top w:val="single" w:sz="4" w:space="0" w:color="auto"/>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1842" w:type="dxa"/>
            <w:gridSpan w:val="4"/>
            <w:tcBorders>
              <w:top w:val="single" w:sz="4" w:space="0" w:color="auto"/>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1671" w:type="dxa"/>
            <w:gridSpan w:val="2"/>
            <w:tcBorders>
              <w:top w:val="single" w:sz="4" w:space="0" w:color="auto"/>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1294" w:type="dxa"/>
            <w:gridSpan w:val="2"/>
            <w:tcBorders>
              <w:top w:val="single" w:sz="4" w:space="0" w:color="auto"/>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2280" w:type="dxa"/>
            <w:gridSpan w:val="2"/>
            <w:tcBorders>
              <w:top w:val="single" w:sz="4" w:space="0" w:color="auto"/>
              <w:left w:val="none" w:sz="4" w:space="0" w:color="000000"/>
              <w:bottom w:val="none" w:sz="4" w:space="0" w:color="000000"/>
              <w:right w:val="none" w:sz="4" w:space="0" w:color="000000"/>
            </w:tcBorders>
          </w:tcPr>
          <w:p w:rsidR="005509BB" w:rsidRPr="008E7C64" w:rsidRDefault="005509BB">
            <w:pPr>
              <w:ind w:firstLine="0"/>
              <w:rPr>
                <w:sz w:val="18"/>
                <w:szCs w:val="18"/>
              </w:rPr>
            </w:pPr>
          </w:p>
        </w:tc>
      </w:tr>
      <w:tr w:rsidR="005509BB" w:rsidRPr="008E7C64">
        <w:trPr>
          <w:trHeight w:val="20"/>
        </w:trPr>
        <w:tc>
          <w:tcPr>
            <w:tcW w:w="7621" w:type="dxa"/>
            <w:gridSpan w:val="6"/>
            <w:tcBorders>
              <w:top w:val="none" w:sz="4" w:space="0" w:color="000000"/>
              <w:left w:val="none" w:sz="4" w:space="0" w:color="000000"/>
              <w:bottom w:val="none" w:sz="4" w:space="0" w:color="000000"/>
              <w:right w:val="none" w:sz="4" w:space="0" w:color="000000"/>
            </w:tcBorders>
            <w:vAlign w:val="center"/>
          </w:tcPr>
          <w:p w:rsidR="005509BB" w:rsidRPr="008E7C64" w:rsidRDefault="00C15D03">
            <w:pPr>
              <w:ind w:firstLine="0"/>
              <w:jc w:val="center"/>
              <w:rPr>
                <w:b/>
                <w:sz w:val="18"/>
                <w:szCs w:val="18"/>
              </w:rPr>
            </w:pPr>
            <w:r w:rsidRPr="008E7C64">
              <w:rPr>
                <w:b/>
                <w:sz w:val="18"/>
                <w:szCs w:val="18"/>
              </w:rPr>
              <w:t>Подрядчик:</w:t>
            </w:r>
          </w:p>
        </w:tc>
        <w:tc>
          <w:tcPr>
            <w:tcW w:w="851" w:type="dxa"/>
            <w:tcBorders>
              <w:top w:val="none" w:sz="4" w:space="0" w:color="000000"/>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7087" w:type="dxa"/>
            <w:gridSpan w:val="10"/>
            <w:tcBorders>
              <w:top w:val="none" w:sz="4" w:space="0" w:color="000000"/>
              <w:left w:val="none" w:sz="4" w:space="0" w:color="000000"/>
              <w:bottom w:val="none" w:sz="4" w:space="0" w:color="000000"/>
              <w:right w:val="none" w:sz="4" w:space="0" w:color="000000"/>
            </w:tcBorders>
            <w:vAlign w:val="center"/>
          </w:tcPr>
          <w:p w:rsidR="005509BB" w:rsidRPr="008E7C64" w:rsidRDefault="00C15D03">
            <w:pPr>
              <w:ind w:firstLine="0"/>
              <w:jc w:val="center"/>
              <w:rPr>
                <w:b/>
                <w:sz w:val="18"/>
                <w:szCs w:val="18"/>
              </w:rPr>
            </w:pPr>
            <w:r w:rsidRPr="008E7C64">
              <w:rPr>
                <w:b/>
                <w:sz w:val="18"/>
                <w:szCs w:val="18"/>
              </w:rPr>
              <w:t>Заказчик:</w:t>
            </w:r>
          </w:p>
        </w:tc>
      </w:tr>
      <w:tr w:rsidR="005509BB" w:rsidRPr="008E7C64">
        <w:trPr>
          <w:trHeight w:val="20"/>
        </w:trPr>
        <w:tc>
          <w:tcPr>
            <w:tcW w:w="1384" w:type="dxa"/>
            <w:gridSpan w:val="2"/>
            <w:tcBorders>
              <w:top w:val="none" w:sz="4" w:space="0" w:color="000000"/>
              <w:left w:val="none" w:sz="4" w:space="0" w:color="000000"/>
              <w:bottom w:val="none" w:sz="4" w:space="0" w:color="000000"/>
              <w:right w:val="none" w:sz="4" w:space="0" w:color="000000"/>
            </w:tcBorders>
          </w:tcPr>
          <w:p w:rsidR="005509BB" w:rsidRPr="008E7C64" w:rsidRDefault="00C15D03">
            <w:pPr>
              <w:ind w:firstLine="0"/>
              <w:rPr>
                <w:sz w:val="18"/>
                <w:szCs w:val="18"/>
              </w:rPr>
            </w:pPr>
            <w:r w:rsidRPr="008E7C64">
              <w:rPr>
                <w:sz w:val="18"/>
                <w:szCs w:val="18"/>
              </w:rPr>
              <w:t>Дата сдачи</w:t>
            </w:r>
          </w:p>
        </w:tc>
        <w:tc>
          <w:tcPr>
            <w:tcW w:w="1843" w:type="dxa"/>
            <w:gridSpan w:val="2"/>
            <w:tcBorders>
              <w:top w:val="none" w:sz="4" w:space="0" w:color="000000"/>
              <w:left w:val="none" w:sz="4" w:space="0" w:color="000000"/>
              <w:bottom w:val="single" w:sz="4" w:space="0" w:color="auto"/>
              <w:right w:val="none" w:sz="4" w:space="0" w:color="000000"/>
            </w:tcBorders>
          </w:tcPr>
          <w:p w:rsidR="005509BB" w:rsidRPr="008E7C64" w:rsidRDefault="005509BB">
            <w:pPr>
              <w:ind w:firstLine="0"/>
              <w:rPr>
                <w:sz w:val="18"/>
                <w:szCs w:val="18"/>
              </w:rPr>
            </w:pPr>
          </w:p>
        </w:tc>
        <w:tc>
          <w:tcPr>
            <w:tcW w:w="4394" w:type="dxa"/>
            <w:gridSpan w:val="2"/>
            <w:tcBorders>
              <w:top w:val="none" w:sz="4" w:space="0" w:color="000000"/>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851" w:type="dxa"/>
            <w:tcBorders>
              <w:top w:val="none" w:sz="4" w:space="0" w:color="000000"/>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1417" w:type="dxa"/>
            <w:gridSpan w:val="2"/>
            <w:tcBorders>
              <w:top w:val="none" w:sz="4" w:space="0" w:color="000000"/>
              <w:left w:val="none" w:sz="4" w:space="0" w:color="000000"/>
              <w:bottom w:val="none" w:sz="4" w:space="0" w:color="000000"/>
              <w:right w:val="none" w:sz="4" w:space="0" w:color="000000"/>
            </w:tcBorders>
          </w:tcPr>
          <w:p w:rsidR="005509BB" w:rsidRPr="008E7C64" w:rsidRDefault="00C15D03">
            <w:pPr>
              <w:ind w:firstLine="0"/>
              <w:rPr>
                <w:sz w:val="18"/>
                <w:szCs w:val="18"/>
              </w:rPr>
            </w:pPr>
            <w:r w:rsidRPr="008E7C64">
              <w:rPr>
                <w:sz w:val="18"/>
                <w:szCs w:val="18"/>
              </w:rPr>
              <w:t>Дата сдачи</w:t>
            </w:r>
          </w:p>
        </w:tc>
        <w:tc>
          <w:tcPr>
            <w:tcW w:w="2268" w:type="dxa"/>
            <w:gridSpan w:val="5"/>
            <w:tcBorders>
              <w:top w:val="none" w:sz="4" w:space="0" w:color="000000"/>
              <w:left w:val="none" w:sz="4" w:space="0" w:color="000000"/>
              <w:bottom w:val="single" w:sz="4" w:space="0" w:color="auto"/>
              <w:right w:val="none" w:sz="4" w:space="0" w:color="000000"/>
            </w:tcBorders>
          </w:tcPr>
          <w:p w:rsidR="005509BB" w:rsidRPr="008E7C64" w:rsidRDefault="005509BB">
            <w:pPr>
              <w:ind w:firstLine="0"/>
              <w:rPr>
                <w:sz w:val="18"/>
                <w:szCs w:val="18"/>
              </w:rPr>
            </w:pPr>
          </w:p>
        </w:tc>
        <w:tc>
          <w:tcPr>
            <w:tcW w:w="1122" w:type="dxa"/>
            <w:tcBorders>
              <w:top w:val="none" w:sz="4" w:space="0" w:color="000000"/>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2280" w:type="dxa"/>
            <w:gridSpan w:val="2"/>
            <w:tcBorders>
              <w:top w:val="none" w:sz="4" w:space="0" w:color="000000"/>
              <w:left w:val="none" w:sz="4" w:space="0" w:color="000000"/>
              <w:bottom w:val="none" w:sz="4" w:space="0" w:color="000000"/>
              <w:right w:val="none" w:sz="4" w:space="0" w:color="000000"/>
            </w:tcBorders>
          </w:tcPr>
          <w:p w:rsidR="005509BB" w:rsidRPr="008E7C64" w:rsidRDefault="005509BB">
            <w:pPr>
              <w:ind w:firstLine="0"/>
              <w:rPr>
                <w:sz w:val="18"/>
                <w:szCs w:val="18"/>
              </w:rPr>
            </w:pPr>
          </w:p>
        </w:tc>
      </w:tr>
      <w:tr w:rsidR="005509BB" w:rsidRPr="008E7C64">
        <w:trPr>
          <w:trHeight w:val="629"/>
        </w:trPr>
        <w:tc>
          <w:tcPr>
            <w:tcW w:w="3227" w:type="dxa"/>
            <w:gridSpan w:val="4"/>
            <w:tcBorders>
              <w:top w:val="none" w:sz="4" w:space="0" w:color="000000"/>
              <w:left w:val="none" w:sz="4" w:space="0" w:color="000000"/>
              <w:bottom w:val="none" w:sz="4" w:space="0" w:color="000000"/>
              <w:right w:val="none" w:sz="4" w:space="0" w:color="000000"/>
            </w:tcBorders>
            <w:vAlign w:val="bottom"/>
          </w:tcPr>
          <w:p w:rsidR="005509BB" w:rsidRPr="008E7C64" w:rsidRDefault="00C15D03">
            <w:pPr>
              <w:ind w:firstLine="0"/>
              <w:jc w:val="center"/>
              <w:rPr>
                <w:sz w:val="18"/>
                <w:szCs w:val="18"/>
              </w:rPr>
            </w:pPr>
            <w:r w:rsidRPr="008E7C64">
              <w:rPr>
                <w:sz w:val="18"/>
                <w:szCs w:val="18"/>
              </w:rPr>
              <w:t>________________________</w:t>
            </w:r>
          </w:p>
        </w:tc>
        <w:tc>
          <w:tcPr>
            <w:tcW w:w="2568" w:type="dxa"/>
            <w:tcBorders>
              <w:top w:val="none" w:sz="4" w:space="0" w:color="000000"/>
              <w:left w:val="none" w:sz="4" w:space="0" w:color="000000"/>
              <w:bottom w:val="none" w:sz="4" w:space="0" w:color="000000"/>
              <w:right w:val="none" w:sz="4" w:space="0" w:color="000000"/>
            </w:tcBorders>
            <w:vAlign w:val="bottom"/>
          </w:tcPr>
          <w:p w:rsidR="005509BB" w:rsidRPr="008E7C64" w:rsidRDefault="00C15D03">
            <w:pPr>
              <w:ind w:firstLine="0"/>
              <w:jc w:val="center"/>
              <w:rPr>
                <w:sz w:val="18"/>
                <w:szCs w:val="18"/>
              </w:rPr>
            </w:pPr>
            <w:r w:rsidRPr="008E7C64">
              <w:rPr>
                <w:sz w:val="18"/>
                <w:szCs w:val="18"/>
              </w:rPr>
              <w:t>___________________</w:t>
            </w:r>
          </w:p>
        </w:tc>
        <w:tc>
          <w:tcPr>
            <w:tcW w:w="1826" w:type="dxa"/>
            <w:tcBorders>
              <w:top w:val="none" w:sz="4" w:space="0" w:color="000000"/>
              <w:left w:val="none" w:sz="4" w:space="0" w:color="000000"/>
              <w:bottom w:val="none" w:sz="4" w:space="0" w:color="000000"/>
              <w:right w:val="none" w:sz="4" w:space="0" w:color="000000"/>
            </w:tcBorders>
            <w:vAlign w:val="bottom"/>
          </w:tcPr>
          <w:p w:rsidR="005509BB" w:rsidRPr="008E7C64" w:rsidRDefault="00C15D03">
            <w:pPr>
              <w:ind w:firstLine="0"/>
              <w:jc w:val="center"/>
              <w:rPr>
                <w:sz w:val="18"/>
                <w:szCs w:val="18"/>
              </w:rPr>
            </w:pPr>
            <w:r w:rsidRPr="008E7C64">
              <w:rPr>
                <w:sz w:val="18"/>
                <w:szCs w:val="18"/>
              </w:rPr>
              <w:t>_____________</w:t>
            </w:r>
          </w:p>
        </w:tc>
        <w:tc>
          <w:tcPr>
            <w:tcW w:w="851" w:type="dxa"/>
            <w:tcBorders>
              <w:top w:val="none" w:sz="4" w:space="0" w:color="000000"/>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3260" w:type="dxa"/>
            <w:gridSpan w:val="5"/>
            <w:tcBorders>
              <w:top w:val="none" w:sz="4" w:space="0" w:color="000000"/>
              <w:left w:val="none" w:sz="4" w:space="0" w:color="000000"/>
              <w:bottom w:val="none" w:sz="4" w:space="0" w:color="000000"/>
              <w:right w:val="none" w:sz="4" w:space="0" w:color="000000"/>
            </w:tcBorders>
            <w:vAlign w:val="bottom"/>
          </w:tcPr>
          <w:p w:rsidR="005509BB" w:rsidRPr="008E7C64" w:rsidRDefault="00C15D03">
            <w:pPr>
              <w:ind w:firstLine="0"/>
              <w:jc w:val="center"/>
              <w:rPr>
                <w:sz w:val="18"/>
                <w:szCs w:val="18"/>
              </w:rPr>
            </w:pPr>
            <w:r w:rsidRPr="008E7C64">
              <w:rPr>
                <w:sz w:val="18"/>
                <w:szCs w:val="18"/>
              </w:rPr>
              <w:t>_________________________</w:t>
            </w:r>
          </w:p>
        </w:tc>
        <w:tc>
          <w:tcPr>
            <w:tcW w:w="1984" w:type="dxa"/>
            <w:gridSpan w:val="4"/>
            <w:tcBorders>
              <w:top w:val="none" w:sz="4" w:space="0" w:color="000000"/>
              <w:left w:val="none" w:sz="4" w:space="0" w:color="000000"/>
              <w:bottom w:val="none" w:sz="4" w:space="0" w:color="000000"/>
              <w:right w:val="none" w:sz="4" w:space="0" w:color="000000"/>
            </w:tcBorders>
            <w:vAlign w:val="bottom"/>
          </w:tcPr>
          <w:p w:rsidR="005509BB" w:rsidRPr="008E7C64" w:rsidRDefault="00C15D03">
            <w:pPr>
              <w:ind w:firstLine="0"/>
              <w:jc w:val="center"/>
              <w:rPr>
                <w:sz w:val="18"/>
                <w:szCs w:val="18"/>
              </w:rPr>
            </w:pPr>
            <w:r w:rsidRPr="008E7C64">
              <w:rPr>
                <w:sz w:val="18"/>
                <w:szCs w:val="18"/>
              </w:rPr>
              <w:t>______________</w:t>
            </w:r>
          </w:p>
        </w:tc>
        <w:tc>
          <w:tcPr>
            <w:tcW w:w="1843" w:type="dxa"/>
            <w:tcBorders>
              <w:top w:val="none" w:sz="4" w:space="0" w:color="000000"/>
              <w:left w:val="none" w:sz="4" w:space="0" w:color="000000"/>
              <w:bottom w:val="none" w:sz="4" w:space="0" w:color="000000"/>
              <w:right w:val="none" w:sz="4" w:space="0" w:color="000000"/>
            </w:tcBorders>
            <w:vAlign w:val="bottom"/>
          </w:tcPr>
          <w:p w:rsidR="005509BB" w:rsidRPr="008E7C64" w:rsidRDefault="00C15D03">
            <w:pPr>
              <w:ind w:firstLine="0"/>
              <w:jc w:val="center"/>
              <w:rPr>
                <w:sz w:val="18"/>
                <w:szCs w:val="18"/>
              </w:rPr>
            </w:pPr>
            <w:r w:rsidRPr="008E7C64">
              <w:rPr>
                <w:sz w:val="18"/>
                <w:szCs w:val="18"/>
              </w:rPr>
              <w:t>_____________</w:t>
            </w:r>
          </w:p>
        </w:tc>
      </w:tr>
      <w:tr w:rsidR="005509BB" w:rsidRPr="008E7C64">
        <w:trPr>
          <w:trHeight w:val="20"/>
        </w:trPr>
        <w:tc>
          <w:tcPr>
            <w:tcW w:w="3227" w:type="dxa"/>
            <w:gridSpan w:val="4"/>
            <w:tcBorders>
              <w:top w:val="none" w:sz="4" w:space="0" w:color="000000"/>
              <w:left w:val="none" w:sz="4" w:space="0" w:color="000000"/>
              <w:bottom w:val="none" w:sz="4" w:space="0" w:color="000000"/>
              <w:right w:val="none" w:sz="4" w:space="0" w:color="000000"/>
            </w:tcBorders>
          </w:tcPr>
          <w:p w:rsidR="005509BB" w:rsidRPr="008E7C64" w:rsidRDefault="00C15D03">
            <w:pPr>
              <w:ind w:firstLine="0"/>
              <w:jc w:val="center"/>
              <w:rPr>
                <w:sz w:val="18"/>
                <w:szCs w:val="18"/>
                <w:vertAlign w:val="superscript"/>
              </w:rPr>
            </w:pPr>
            <w:r w:rsidRPr="008E7C64">
              <w:rPr>
                <w:sz w:val="18"/>
                <w:szCs w:val="18"/>
                <w:vertAlign w:val="superscript"/>
              </w:rPr>
              <w:t>должность</w:t>
            </w:r>
          </w:p>
        </w:tc>
        <w:tc>
          <w:tcPr>
            <w:tcW w:w="2568" w:type="dxa"/>
            <w:tcBorders>
              <w:top w:val="none" w:sz="4" w:space="0" w:color="000000"/>
              <w:left w:val="none" w:sz="4" w:space="0" w:color="000000"/>
              <w:bottom w:val="none" w:sz="4" w:space="0" w:color="000000"/>
              <w:right w:val="none" w:sz="4" w:space="0" w:color="000000"/>
            </w:tcBorders>
          </w:tcPr>
          <w:p w:rsidR="005509BB" w:rsidRPr="008E7C64" w:rsidRDefault="00C15D03">
            <w:pPr>
              <w:ind w:firstLine="0"/>
              <w:jc w:val="center"/>
              <w:rPr>
                <w:sz w:val="18"/>
                <w:szCs w:val="18"/>
                <w:vertAlign w:val="superscript"/>
              </w:rPr>
            </w:pPr>
            <w:r w:rsidRPr="008E7C64">
              <w:rPr>
                <w:sz w:val="18"/>
                <w:szCs w:val="18"/>
                <w:vertAlign w:val="superscript"/>
              </w:rPr>
              <w:t>ФИО</w:t>
            </w:r>
          </w:p>
        </w:tc>
        <w:tc>
          <w:tcPr>
            <w:tcW w:w="1826" w:type="dxa"/>
            <w:tcBorders>
              <w:top w:val="none" w:sz="4" w:space="0" w:color="000000"/>
              <w:left w:val="none" w:sz="4" w:space="0" w:color="000000"/>
              <w:bottom w:val="none" w:sz="4" w:space="0" w:color="000000"/>
              <w:right w:val="none" w:sz="4" w:space="0" w:color="000000"/>
            </w:tcBorders>
          </w:tcPr>
          <w:p w:rsidR="005509BB" w:rsidRPr="008E7C64" w:rsidRDefault="00C15D03">
            <w:pPr>
              <w:ind w:firstLine="0"/>
              <w:jc w:val="center"/>
              <w:rPr>
                <w:sz w:val="18"/>
                <w:szCs w:val="18"/>
                <w:vertAlign w:val="superscript"/>
              </w:rPr>
            </w:pPr>
            <w:r w:rsidRPr="008E7C64">
              <w:rPr>
                <w:sz w:val="18"/>
                <w:szCs w:val="18"/>
                <w:vertAlign w:val="superscript"/>
              </w:rPr>
              <w:t>подпись</w:t>
            </w:r>
          </w:p>
        </w:tc>
        <w:tc>
          <w:tcPr>
            <w:tcW w:w="851" w:type="dxa"/>
            <w:tcBorders>
              <w:top w:val="none" w:sz="4" w:space="0" w:color="000000"/>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3260" w:type="dxa"/>
            <w:gridSpan w:val="5"/>
            <w:tcBorders>
              <w:top w:val="none" w:sz="4" w:space="0" w:color="000000"/>
              <w:left w:val="none" w:sz="4" w:space="0" w:color="000000"/>
              <w:bottom w:val="none" w:sz="4" w:space="0" w:color="000000"/>
              <w:right w:val="none" w:sz="4" w:space="0" w:color="000000"/>
            </w:tcBorders>
            <w:vAlign w:val="center"/>
          </w:tcPr>
          <w:p w:rsidR="005509BB" w:rsidRPr="008E7C64" w:rsidRDefault="00C15D03">
            <w:pPr>
              <w:ind w:firstLine="0"/>
              <w:jc w:val="center"/>
              <w:rPr>
                <w:sz w:val="18"/>
                <w:szCs w:val="18"/>
              </w:rPr>
            </w:pPr>
            <w:r w:rsidRPr="008E7C64">
              <w:rPr>
                <w:sz w:val="18"/>
                <w:szCs w:val="18"/>
                <w:vertAlign w:val="superscript"/>
              </w:rPr>
              <w:t>должность</w:t>
            </w:r>
          </w:p>
        </w:tc>
        <w:tc>
          <w:tcPr>
            <w:tcW w:w="1984" w:type="dxa"/>
            <w:gridSpan w:val="4"/>
            <w:tcBorders>
              <w:top w:val="none" w:sz="4" w:space="0" w:color="000000"/>
              <w:left w:val="none" w:sz="4" w:space="0" w:color="000000"/>
              <w:bottom w:val="none" w:sz="4" w:space="0" w:color="000000"/>
              <w:right w:val="none" w:sz="4" w:space="0" w:color="000000"/>
            </w:tcBorders>
            <w:vAlign w:val="center"/>
          </w:tcPr>
          <w:p w:rsidR="005509BB" w:rsidRPr="008E7C64" w:rsidRDefault="00C15D03">
            <w:pPr>
              <w:ind w:firstLine="0"/>
              <w:jc w:val="center"/>
              <w:rPr>
                <w:sz w:val="18"/>
                <w:szCs w:val="18"/>
              </w:rPr>
            </w:pPr>
            <w:r w:rsidRPr="008E7C64">
              <w:rPr>
                <w:sz w:val="18"/>
                <w:szCs w:val="18"/>
                <w:vertAlign w:val="superscript"/>
              </w:rPr>
              <w:t>ФИО</w:t>
            </w:r>
          </w:p>
        </w:tc>
        <w:tc>
          <w:tcPr>
            <w:tcW w:w="1843" w:type="dxa"/>
            <w:tcBorders>
              <w:top w:val="none" w:sz="4" w:space="0" w:color="000000"/>
              <w:left w:val="none" w:sz="4" w:space="0" w:color="000000"/>
              <w:bottom w:val="none" w:sz="4" w:space="0" w:color="000000"/>
              <w:right w:val="none" w:sz="4" w:space="0" w:color="000000"/>
            </w:tcBorders>
            <w:vAlign w:val="center"/>
          </w:tcPr>
          <w:p w:rsidR="005509BB" w:rsidRPr="008E7C64" w:rsidRDefault="00C15D03">
            <w:pPr>
              <w:ind w:firstLine="0"/>
              <w:jc w:val="center"/>
              <w:rPr>
                <w:sz w:val="18"/>
                <w:szCs w:val="18"/>
              </w:rPr>
            </w:pPr>
            <w:r w:rsidRPr="008E7C64">
              <w:rPr>
                <w:sz w:val="18"/>
                <w:szCs w:val="18"/>
                <w:vertAlign w:val="superscript"/>
              </w:rPr>
              <w:t>подпись</w:t>
            </w:r>
          </w:p>
        </w:tc>
      </w:tr>
      <w:tr w:rsidR="005509BB" w:rsidRPr="008E7C64">
        <w:trPr>
          <w:trHeight w:val="20"/>
        </w:trPr>
        <w:tc>
          <w:tcPr>
            <w:tcW w:w="1242" w:type="dxa"/>
            <w:tcBorders>
              <w:top w:val="none" w:sz="4" w:space="0" w:color="000000"/>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1985" w:type="dxa"/>
            <w:gridSpan w:val="3"/>
            <w:tcBorders>
              <w:top w:val="none" w:sz="4" w:space="0" w:color="000000"/>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5245" w:type="dxa"/>
            <w:gridSpan w:val="3"/>
            <w:tcBorders>
              <w:top w:val="none" w:sz="4" w:space="0" w:color="000000"/>
              <w:left w:val="none" w:sz="4" w:space="0" w:color="000000"/>
              <w:bottom w:val="none" w:sz="4" w:space="0" w:color="000000"/>
              <w:right w:val="none" w:sz="4" w:space="0" w:color="000000"/>
            </w:tcBorders>
          </w:tcPr>
          <w:p w:rsidR="005509BB" w:rsidRPr="008E7C64" w:rsidRDefault="00C15D03">
            <w:pPr>
              <w:ind w:firstLine="0"/>
              <w:jc w:val="right"/>
              <w:rPr>
                <w:b/>
                <w:sz w:val="18"/>
                <w:szCs w:val="18"/>
              </w:rPr>
            </w:pPr>
            <w:r w:rsidRPr="008E7C64">
              <w:rPr>
                <w:b/>
                <w:sz w:val="18"/>
                <w:szCs w:val="18"/>
              </w:rPr>
              <w:t>Форма согласована:</w:t>
            </w:r>
          </w:p>
        </w:tc>
        <w:tc>
          <w:tcPr>
            <w:tcW w:w="1842" w:type="dxa"/>
            <w:gridSpan w:val="4"/>
            <w:tcBorders>
              <w:top w:val="none" w:sz="4" w:space="0" w:color="000000"/>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1418" w:type="dxa"/>
            <w:tcBorders>
              <w:top w:val="none" w:sz="4" w:space="0" w:color="000000"/>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1984" w:type="dxa"/>
            <w:gridSpan w:val="4"/>
            <w:tcBorders>
              <w:top w:val="none" w:sz="4" w:space="0" w:color="000000"/>
              <w:left w:val="none" w:sz="4" w:space="0" w:color="000000"/>
              <w:bottom w:val="none" w:sz="4" w:space="0" w:color="000000"/>
              <w:right w:val="none" w:sz="4" w:space="0" w:color="000000"/>
            </w:tcBorders>
          </w:tcPr>
          <w:p w:rsidR="005509BB" w:rsidRPr="008E7C64" w:rsidRDefault="005509BB">
            <w:pPr>
              <w:ind w:firstLine="0"/>
              <w:rPr>
                <w:sz w:val="18"/>
                <w:szCs w:val="18"/>
              </w:rPr>
            </w:pPr>
          </w:p>
        </w:tc>
        <w:tc>
          <w:tcPr>
            <w:tcW w:w="1843" w:type="dxa"/>
            <w:tcBorders>
              <w:top w:val="none" w:sz="4" w:space="0" w:color="000000"/>
              <w:left w:val="none" w:sz="4" w:space="0" w:color="000000"/>
              <w:bottom w:val="none" w:sz="4" w:space="0" w:color="000000"/>
              <w:right w:val="none" w:sz="4" w:space="0" w:color="000000"/>
            </w:tcBorders>
          </w:tcPr>
          <w:p w:rsidR="005509BB" w:rsidRPr="008E7C64" w:rsidRDefault="005509BB">
            <w:pPr>
              <w:ind w:firstLine="0"/>
              <w:rPr>
                <w:sz w:val="18"/>
                <w:szCs w:val="18"/>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509BB" w:rsidRPr="008E7C64">
        <w:trPr>
          <w:trHeight w:val="416"/>
        </w:trPr>
        <w:tc>
          <w:tcPr>
            <w:tcW w:w="4427" w:type="dxa"/>
            <w:tcBorders>
              <w:top w:val="single" w:sz="4" w:space="0" w:color="FFFFFF"/>
              <w:left w:val="single" w:sz="4" w:space="0" w:color="FFFFFF"/>
              <w:bottom w:val="single" w:sz="4" w:space="0" w:color="FFFFFF"/>
              <w:right w:val="single" w:sz="4" w:space="0" w:color="FFFFFF"/>
            </w:tcBorders>
          </w:tcPr>
          <w:p w:rsidR="005509BB" w:rsidRPr="008E7C64" w:rsidRDefault="00C15D03">
            <w:pPr>
              <w:rPr>
                <w:b/>
                <w:bCs/>
                <w:sz w:val="20"/>
                <w:szCs w:val="20"/>
              </w:rPr>
            </w:pPr>
            <w:r w:rsidRPr="008E7C64">
              <w:rPr>
                <w:b/>
                <w:bCs/>
                <w:sz w:val="20"/>
                <w:szCs w:val="20"/>
              </w:rPr>
              <w:t>Заказчик:</w:t>
            </w:r>
          </w:p>
          <w:p w:rsidR="005509BB" w:rsidRDefault="00C15D03">
            <w:pPr>
              <w:rPr>
                <w:sz w:val="20"/>
                <w:szCs w:val="20"/>
              </w:rPr>
            </w:pPr>
            <w:r w:rsidRPr="008E7C64">
              <w:rPr>
                <w:sz w:val="20"/>
                <w:szCs w:val="20"/>
              </w:rPr>
              <w:t>Начальник ГКУ НСО ТУАД</w:t>
            </w:r>
          </w:p>
          <w:p w:rsidR="007136AD" w:rsidRPr="008E7C64" w:rsidRDefault="007136AD">
            <w:pPr>
              <w:rPr>
                <w:sz w:val="20"/>
                <w:szCs w:val="20"/>
              </w:rPr>
            </w:pPr>
          </w:p>
          <w:p w:rsidR="005509BB" w:rsidRPr="008E7C64" w:rsidRDefault="00C15D03">
            <w:pPr>
              <w:rPr>
                <w:sz w:val="20"/>
                <w:szCs w:val="20"/>
              </w:rPr>
            </w:pPr>
            <w:r w:rsidRPr="008E7C64">
              <w:rPr>
                <w:sz w:val="20"/>
                <w:szCs w:val="20"/>
              </w:rPr>
              <w:t xml:space="preserve">_______________ В.В. </w:t>
            </w:r>
            <w:proofErr w:type="spellStart"/>
            <w:r w:rsidRPr="008E7C64">
              <w:rPr>
                <w:sz w:val="20"/>
                <w:szCs w:val="20"/>
              </w:rPr>
              <w:t>Воспанчук</w:t>
            </w:r>
            <w:proofErr w:type="spellEnd"/>
          </w:p>
          <w:p w:rsidR="005509BB" w:rsidRPr="008E7C64" w:rsidRDefault="00C15D03">
            <w:pPr>
              <w:rPr>
                <w:sz w:val="20"/>
                <w:szCs w:val="20"/>
              </w:rPr>
            </w:pPr>
            <w:r w:rsidRPr="008E7C64">
              <w:rPr>
                <w:sz w:val="20"/>
                <w:szCs w:val="20"/>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509BB" w:rsidRPr="008E7C64" w:rsidRDefault="005509BB">
            <w:pPr>
              <w:rPr>
                <w:b/>
                <w:bCs/>
                <w:sz w:val="20"/>
                <w:szCs w:val="20"/>
              </w:rPr>
            </w:pPr>
          </w:p>
        </w:tc>
        <w:tc>
          <w:tcPr>
            <w:tcW w:w="7660" w:type="dxa"/>
            <w:tcBorders>
              <w:top w:val="single" w:sz="4" w:space="0" w:color="FFFFFF"/>
              <w:left w:val="single" w:sz="4" w:space="0" w:color="FFFFFF"/>
              <w:bottom w:val="single" w:sz="4" w:space="0" w:color="FFFFFF"/>
              <w:right w:val="single" w:sz="4" w:space="0" w:color="FFFFFF"/>
            </w:tcBorders>
          </w:tcPr>
          <w:p w:rsidR="005509BB" w:rsidRPr="008E7C64" w:rsidRDefault="00C15D03">
            <w:pPr>
              <w:rPr>
                <w:b/>
                <w:bCs/>
                <w:sz w:val="20"/>
                <w:szCs w:val="20"/>
              </w:rPr>
            </w:pPr>
            <w:r w:rsidRPr="008E7C64">
              <w:rPr>
                <w:b/>
                <w:bCs/>
                <w:sz w:val="20"/>
                <w:szCs w:val="20"/>
              </w:rPr>
              <w:t>Подрядчик:</w:t>
            </w:r>
          </w:p>
          <w:p w:rsidR="008E7C64" w:rsidRDefault="008E7C64" w:rsidP="008E7C64">
            <w:pPr>
              <w:ind w:firstLine="0"/>
              <w:rPr>
                <w:sz w:val="20"/>
                <w:szCs w:val="20"/>
              </w:rPr>
            </w:pPr>
            <w:r w:rsidRPr="008E7C64">
              <w:rPr>
                <w:sz w:val="20"/>
                <w:szCs w:val="20"/>
              </w:rPr>
              <w:t>Директор ООО</w:t>
            </w:r>
            <w:r w:rsidRPr="008E7C64">
              <w:rPr>
                <w:spacing w:val="-6"/>
                <w:sz w:val="20"/>
                <w:szCs w:val="20"/>
              </w:rPr>
              <w:t xml:space="preserve"> </w:t>
            </w:r>
            <w:r w:rsidRPr="008E7C64">
              <w:rPr>
                <w:sz w:val="20"/>
                <w:szCs w:val="20"/>
              </w:rPr>
              <w:t>СУ</w:t>
            </w:r>
            <w:r w:rsidRPr="008E7C64">
              <w:rPr>
                <w:spacing w:val="-2"/>
                <w:sz w:val="20"/>
                <w:szCs w:val="20"/>
              </w:rPr>
              <w:t xml:space="preserve"> </w:t>
            </w:r>
            <w:r w:rsidRPr="008E7C64">
              <w:rPr>
                <w:sz w:val="20"/>
                <w:szCs w:val="20"/>
              </w:rPr>
              <w:t>"</w:t>
            </w:r>
            <w:proofErr w:type="spellStart"/>
            <w:r w:rsidRPr="008E7C64">
              <w:rPr>
                <w:sz w:val="20"/>
                <w:szCs w:val="20"/>
              </w:rPr>
              <w:t>СибСтрой</w:t>
            </w:r>
            <w:proofErr w:type="spellEnd"/>
            <w:r w:rsidRPr="008E7C64">
              <w:rPr>
                <w:sz w:val="20"/>
                <w:szCs w:val="20"/>
              </w:rPr>
              <w:t>"</w:t>
            </w:r>
          </w:p>
          <w:p w:rsidR="007136AD" w:rsidRPr="008E7C64" w:rsidRDefault="007136AD" w:rsidP="008E7C64">
            <w:pPr>
              <w:ind w:firstLine="0"/>
              <w:rPr>
                <w:b/>
                <w:sz w:val="20"/>
                <w:szCs w:val="20"/>
              </w:rPr>
            </w:pPr>
          </w:p>
          <w:p w:rsidR="008E7C64" w:rsidRPr="008E7C64" w:rsidRDefault="007136AD" w:rsidP="008E7C64">
            <w:pPr>
              <w:spacing w:after="60"/>
              <w:ind w:firstLine="0"/>
              <w:rPr>
                <w:sz w:val="20"/>
                <w:szCs w:val="20"/>
              </w:rPr>
            </w:pPr>
            <w:r>
              <w:rPr>
                <w:sz w:val="20"/>
                <w:szCs w:val="20"/>
              </w:rPr>
              <w:t>_______________</w:t>
            </w:r>
            <w:r w:rsidRPr="007136AD">
              <w:rPr>
                <w:sz w:val="20"/>
                <w:szCs w:val="20"/>
              </w:rPr>
              <w:t>К. Д. Пономаренко</w:t>
            </w:r>
          </w:p>
          <w:p w:rsidR="005509BB" w:rsidRPr="008E7C64" w:rsidRDefault="008E7C64" w:rsidP="008E7C64">
            <w:pPr>
              <w:rPr>
                <w:sz w:val="20"/>
                <w:szCs w:val="20"/>
              </w:rPr>
            </w:pPr>
            <w:r w:rsidRPr="008E7C64">
              <w:rPr>
                <w:sz w:val="20"/>
                <w:szCs w:val="20"/>
              </w:rPr>
              <w:t>М.П.</w:t>
            </w:r>
          </w:p>
        </w:tc>
      </w:tr>
    </w:tbl>
    <w:p w:rsidR="005509BB" w:rsidRDefault="005509BB">
      <w:pPr>
        <w:widowControl w:val="0"/>
        <w:ind w:left="5954"/>
        <w:jc w:val="right"/>
        <w:rPr>
          <w:rFonts w:eastAsia="Calibri"/>
          <w:szCs w:val="22"/>
          <w:lang w:eastAsia="ar-SA"/>
        </w:rPr>
      </w:pPr>
    </w:p>
    <w:sectPr w:rsidR="005509BB">
      <w:footerReference w:type="even" r:id="rId30"/>
      <w:footerReference w:type="default" r:id="rId31"/>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5A68" w:rsidRDefault="00495A68">
      <w:r>
        <w:separator/>
      </w:r>
    </w:p>
  </w:endnote>
  <w:endnote w:type="continuationSeparator" w:id="0">
    <w:p w:rsidR="00495A68" w:rsidRDefault="00495A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MS Gothic"/>
    <w:charset w:val="00"/>
    <w:family w:val="auto"/>
    <w:pitch w:val="default"/>
  </w:font>
  <w:font w:name="Arial">
    <w:panose1 w:val="020B0604020202020204"/>
    <w:charset w:val="CC"/>
    <w:family w:val="swiss"/>
    <w:pitch w:val="variable"/>
    <w:sig w:usb0="E0002EFF" w:usb1="C000785B" w:usb2="00000009" w:usb3="00000000" w:csb0="000001FF" w:csb1="00000000"/>
  </w:font>
  <w:font w:name="Jourier Russian">
    <w:altName w:val="Times New Roman"/>
    <w:charset w:val="00"/>
    <w:family w:val="auto"/>
    <w:pitch w:val="default"/>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309020205020404"/>
    <w:charset w:val="00"/>
    <w:family w:val="modern"/>
    <w:notTrueType/>
    <w:pitch w:val="fixed"/>
    <w:sig w:usb0="00000003" w:usb1="00000000" w:usb2="00000000" w:usb3="00000000" w:csb0="00000001" w:csb1="00000000"/>
  </w:font>
  <w:font w:name="TimesDL">
    <w:altName w:val="Times New Roman"/>
    <w:charset w:val="00"/>
    <w:family w:val="auto"/>
    <w:pitch w:val="default"/>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00"/>
    <w:family w:val="auto"/>
    <w:pitch w:val="default"/>
  </w:font>
  <w:font w:name="Andale Sans UI">
    <w:altName w:val="Calibri"/>
    <w:charset w:val="00"/>
    <w:family w:val="auto"/>
    <w:pitch w:val="default"/>
  </w:font>
  <w:font w:name="Cumberland">
    <w:altName w:val="Courier New"/>
    <w:charset w:val="00"/>
    <w:family w:val="auto"/>
    <w:pitch w:val="default"/>
  </w:font>
  <w:font w:name="GaramondNarrowC">
    <w:altName w:val="Courier New"/>
    <w:charset w:val="00"/>
    <w:family w:val="auto"/>
    <w:pitch w:val="default"/>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5A68" w:rsidRDefault="00495A68">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495A68" w:rsidRDefault="00495A68">
    <w:pPr>
      <w:pStyle w:val="af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5A68" w:rsidRDefault="00495A68">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883E12">
      <w:rPr>
        <w:rStyle w:val="af5"/>
        <w:noProof/>
      </w:rPr>
      <w:t>6</w:t>
    </w:r>
    <w:r>
      <w:rPr>
        <w:rStyle w:val="af5"/>
      </w:rPr>
      <w:fldChar w:fldCharType="end"/>
    </w:r>
  </w:p>
  <w:p w:rsidR="00495A68" w:rsidRDefault="00495A68">
    <w:pPr>
      <w:pStyle w:val="af3"/>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5A68" w:rsidRDefault="00495A68">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495A68" w:rsidRDefault="00495A68">
    <w:pPr>
      <w:pStyle w:val="af3"/>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5A68" w:rsidRDefault="00495A68">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883E12">
      <w:rPr>
        <w:rStyle w:val="af5"/>
        <w:noProof/>
      </w:rPr>
      <w:t>43</w:t>
    </w:r>
    <w:r>
      <w:rPr>
        <w:rStyle w:val="af5"/>
      </w:rPr>
      <w:fldChar w:fldCharType="end"/>
    </w:r>
  </w:p>
  <w:p w:rsidR="00495A68" w:rsidRDefault="00495A68">
    <w:pPr>
      <w:pStyle w:val="af3"/>
      <w:ind w:right="360"/>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5A68" w:rsidRDefault="00495A68">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495A68" w:rsidRDefault="00495A68">
    <w:pPr>
      <w:pStyle w:val="af3"/>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5A68" w:rsidRDefault="00495A68">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883E12">
      <w:rPr>
        <w:rStyle w:val="af5"/>
        <w:noProof/>
      </w:rPr>
      <w:t>44</w:t>
    </w:r>
    <w:r>
      <w:rPr>
        <w:rStyle w:val="af5"/>
      </w:rPr>
      <w:fldChar w:fldCharType="end"/>
    </w:r>
  </w:p>
  <w:p w:rsidR="00495A68" w:rsidRDefault="00495A68">
    <w:pPr>
      <w:pStyle w:val="af3"/>
      <w:ind w:right="360"/>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5A68" w:rsidRDefault="00495A68">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495A68" w:rsidRDefault="00495A68">
    <w:pPr>
      <w:pStyle w:val="af3"/>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5A68" w:rsidRDefault="00495A68">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883E12">
      <w:rPr>
        <w:rStyle w:val="af5"/>
        <w:noProof/>
      </w:rPr>
      <w:t>45</w:t>
    </w:r>
    <w:r>
      <w:rPr>
        <w:rStyle w:val="af5"/>
      </w:rPr>
      <w:fldChar w:fldCharType="end"/>
    </w:r>
  </w:p>
  <w:p w:rsidR="00495A68" w:rsidRDefault="00495A68">
    <w:pPr>
      <w:pStyle w:val="af3"/>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5A68" w:rsidRDefault="00495A68">
      <w:r>
        <w:separator/>
      </w:r>
    </w:p>
  </w:footnote>
  <w:footnote w:type="continuationSeparator" w:id="0">
    <w:p w:rsidR="00495A68" w:rsidRDefault="00495A6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45930"/>
    <w:multiLevelType w:val="hybridMultilevel"/>
    <w:tmpl w:val="C196247C"/>
    <w:lvl w:ilvl="0" w:tplc="132AB8BC">
      <w:start w:val="1"/>
      <w:numFmt w:val="russianLower"/>
      <w:lvlText w:val="%1)"/>
      <w:lvlJc w:val="left"/>
      <w:pPr>
        <w:ind w:left="1429" w:hanging="360"/>
      </w:pPr>
      <w:rPr>
        <w:rFonts w:hint="default"/>
      </w:rPr>
    </w:lvl>
    <w:lvl w:ilvl="1" w:tplc="A41A01A6">
      <w:start w:val="1"/>
      <w:numFmt w:val="lowerLetter"/>
      <w:lvlText w:val="%2."/>
      <w:lvlJc w:val="left"/>
      <w:pPr>
        <w:ind w:left="2149" w:hanging="360"/>
      </w:pPr>
    </w:lvl>
    <w:lvl w:ilvl="2" w:tplc="7730D5C6">
      <w:start w:val="1"/>
      <w:numFmt w:val="lowerRoman"/>
      <w:lvlText w:val="%3."/>
      <w:lvlJc w:val="right"/>
      <w:pPr>
        <w:ind w:left="2869" w:hanging="180"/>
      </w:pPr>
    </w:lvl>
    <w:lvl w:ilvl="3" w:tplc="CF4C56CC">
      <w:start w:val="1"/>
      <w:numFmt w:val="decimal"/>
      <w:lvlText w:val="%4."/>
      <w:lvlJc w:val="left"/>
      <w:pPr>
        <w:ind w:left="3589" w:hanging="360"/>
      </w:pPr>
    </w:lvl>
    <w:lvl w:ilvl="4" w:tplc="21F4EBBE">
      <w:start w:val="1"/>
      <w:numFmt w:val="lowerLetter"/>
      <w:lvlText w:val="%5."/>
      <w:lvlJc w:val="left"/>
      <w:pPr>
        <w:ind w:left="4309" w:hanging="360"/>
      </w:pPr>
    </w:lvl>
    <w:lvl w:ilvl="5" w:tplc="9A68ECC2">
      <w:start w:val="1"/>
      <w:numFmt w:val="lowerRoman"/>
      <w:lvlText w:val="%6."/>
      <w:lvlJc w:val="right"/>
      <w:pPr>
        <w:ind w:left="5029" w:hanging="180"/>
      </w:pPr>
    </w:lvl>
    <w:lvl w:ilvl="6" w:tplc="74B00FE2">
      <w:start w:val="1"/>
      <w:numFmt w:val="decimal"/>
      <w:lvlText w:val="%7."/>
      <w:lvlJc w:val="left"/>
      <w:pPr>
        <w:ind w:left="5749" w:hanging="360"/>
      </w:pPr>
    </w:lvl>
    <w:lvl w:ilvl="7" w:tplc="9C4231AE">
      <w:start w:val="1"/>
      <w:numFmt w:val="lowerLetter"/>
      <w:lvlText w:val="%8."/>
      <w:lvlJc w:val="left"/>
      <w:pPr>
        <w:ind w:left="6469" w:hanging="360"/>
      </w:pPr>
    </w:lvl>
    <w:lvl w:ilvl="8" w:tplc="509CC6D4">
      <w:start w:val="1"/>
      <w:numFmt w:val="lowerRoman"/>
      <w:lvlText w:val="%9."/>
      <w:lvlJc w:val="right"/>
      <w:pPr>
        <w:ind w:left="7189" w:hanging="180"/>
      </w:pPr>
    </w:lvl>
  </w:abstractNum>
  <w:abstractNum w:abstractNumId="1">
    <w:nsid w:val="04B95AD3"/>
    <w:multiLevelType w:val="hybridMultilevel"/>
    <w:tmpl w:val="266EC75C"/>
    <w:lvl w:ilvl="0" w:tplc="92BCBD56">
      <w:start w:val="1"/>
      <w:numFmt w:val="russianLower"/>
      <w:lvlText w:val="%1)"/>
      <w:lvlJc w:val="left"/>
      <w:pPr>
        <w:ind w:left="1429" w:hanging="360"/>
      </w:pPr>
      <w:rPr>
        <w:rFonts w:hint="default"/>
      </w:rPr>
    </w:lvl>
    <w:lvl w:ilvl="1" w:tplc="38AA4C1C">
      <w:start w:val="1"/>
      <w:numFmt w:val="lowerLetter"/>
      <w:lvlText w:val="%2."/>
      <w:lvlJc w:val="left"/>
      <w:pPr>
        <w:ind w:left="2149" w:hanging="360"/>
      </w:pPr>
    </w:lvl>
    <w:lvl w:ilvl="2" w:tplc="3E12BCB2">
      <w:start w:val="1"/>
      <w:numFmt w:val="lowerRoman"/>
      <w:lvlText w:val="%3."/>
      <w:lvlJc w:val="right"/>
      <w:pPr>
        <w:ind w:left="2869" w:hanging="180"/>
      </w:pPr>
    </w:lvl>
    <w:lvl w:ilvl="3" w:tplc="A718D8B2">
      <w:start w:val="1"/>
      <w:numFmt w:val="decimal"/>
      <w:lvlText w:val="%4."/>
      <w:lvlJc w:val="left"/>
      <w:pPr>
        <w:ind w:left="3589" w:hanging="360"/>
      </w:pPr>
    </w:lvl>
    <w:lvl w:ilvl="4" w:tplc="AD2262BC">
      <w:start w:val="1"/>
      <w:numFmt w:val="lowerLetter"/>
      <w:lvlText w:val="%5."/>
      <w:lvlJc w:val="left"/>
      <w:pPr>
        <w:ind w:left="4309" w:hanging="360"/>
      </w:pPr>
    </w:lvl>
    <w:lvl w:ilvl="5" w:tplc="5B3C72FE">
      <w:start w:val="1"/>
      <w:numFmt w:val="lowerRoman"/>
      <w:lvlText w:val="%6."/>
      <w:lvlJc w:val="right"/>
      <w:pPr>
        <w:ind w:left="5029" w:hanging="180"/>
      </w:pPr>
    </w:lvl>
    <w:lvl w:ilvl="6" w:tplc="14020B70">
      <w:start w:val="1"/>
      <w:numFmt w:val="decimal"/>
      <w:lvlText w:val="%7."/>
      <w:lvlJc w:val="left"/>
      <w:pPr>
        <w:ind w:left="5749" w:hanging="360"/>
      </w:pPr>
    </w:lvl>
    <w:lvl w:ilvl="7" w:tplc="3D2AF6C8">
      <w:start w:val="1"/>
      <w:numFmt w:val="lowerLetter"/>
      <w:lvlText w:val="%8."/>
      <w:lvlJc w:val="left"/>
      <w:pPr>
        <w:ind w:left="6469" w:hanging="360"/>
      </w:pPr>
    </w:lvl>
    <w:lvl w:ilvl="8" w:tplc="129AE0C2">
      <w:start w:val="1"/>
      <w:numFmt w:val="lowerRoman"/>
      <w:lvlText w:val="%9."/>
      <w:lvlJc w:val="right"/>
      <w:pPr>
        <w:ind w:left="7189" w:hanging="180"/>
      </w:pPr>
    </w:lvl>
  </w:abstractNum>
  <w:abstractNum w:abstractNumId="2">
    <w:nsid w:val="0ADE1157"/>
    <w:multiLevelType w:val="hybridMultilevel"/>
    <w:tmpl w:val="E1145904"/>
    <w:lvl w:ilvl="0" w:tplc="815AFCF8">
      <w:start w:val="1"/>
      <w:numFmt w:val="russianLower"/>
      <w:lvlText w:val="%1)"/>
      <w:lvlJc w:val="left"/>
      <w:pPr>
        <w:ind w:left="1429" w:hanging="360"/>
      </w:pPr>
      <w:rPr>
        <w:rFonts w:hint="default"/>
      </w:rPr>
    </w:lvl>
    <w:lvl w:ilvl="1" w:tplc="3B906ACE">
      <w:start w:val="1"/>
      <w:numFmt w:val="lowerLetter"/>
      <w:lvlText w:val="%2."/>
      <w:lvlJc w:val="left"/>
      <w:pPr>
        <w:ind w:left="2149" w:hanging="360"/>
      </w:pPr>
    </w:lvl>
    <w:lvl w:ilvl="2" w:tplc="EC8428EE">
      <w:start w:val="1"/>
      <w:numFmt w:val="lowerRoman"/>
      <w:lvlText w:val="%3."/>
      <w:lvlJc w:val="right"/>
      <w:pPr>
        <w:ind w:left="2869" w:hanging="180"/>
      </w:pPr>
    </w:lvl>
    <w:lvl w:ilvl="3" w:tplc="9D903A9E">
      <w:start w:val="1"/>
      <w:numFmt w:val="decimal"/>
      <w:lvlText w:val="%4."/>
      <w:lvlJc w:val="left"/>
      <w:pPr>
        <w:ind w:left="3589" w:hanging="360"/>
      </w:pPr>
    </w:lvl>
    <w:lvl w:ilvl="4" w:tplc="39B2E8BE">
      <w:start w:val="1"/>
      <w:numFmt w:val="lowerLetter"/>
      <w:lvlText w:val="%5."/>
      <w:lvlJc w:val="left"/>
      <w:pPr>
        <w:ind w:left="4309" w:hanging="360"/>
      </w:pPr>
    </w:lvl>
    <w:lvl w:ilvl="5" w:tplc="49D4C7EA">
      <w:start w:val="1"/>
      <w:numFmt w:val="lowerRoman"/>
      <w:lvlText w:val="%6."/>
      <w:lvlJc w:val="right"/>
      <w:pPr>
        <w:ind w:left="5029" w:hanging="180"/>
      </w:pPr>
    </w:lvl>
    <w:lvl w:ilvl="6" w:tplc="D434501A">
      <w:start w:val="1"/>
      <w:numFmt w:val="decimal"/>
      <w:lvlText w:val="%7."/>
      <w:lvlJc w:val="left"/>
      <w:pPr>
        <w:ind w:left="5749" w:hanging="360"/>
      </w:pPr>
    </w:lvl>
    <w:lvl w:ilvl="7" w:tplc="4888F86A">
      <w:start w:val="1"/>
      <w:numFmt w:val="lowerLetter"/>
      <w:lvlText w:val="%8."/>
      <w:lvlJc w:val="left"/>
      <w:pPr>
        <w:ind w:left="6469" w:hanging="360"/>
      </w:pPr>
    </w:lvl>
    <w:lvl w:ilvl="8" w:tplc="7E7A8E2A">
      <w:start w:val="1"/>
      <w:numFmt w:val="lowerRoman"/>
      <w:lvlText w:val="%9."/>
      <w:lvlJc w:val="right"/>
      <w:pPr>
        <w:ind w:left="7189" w:hanging="180"/>
      </w:pPr>
    </w:lvl>
  </w:abstractNum>
  <w:abstractNum w:abstractNumId="3">
    <w:nsid w:val="0B4579E7"/>
    <w:multiLevelType w:val="multilevel"/>
    <w:tmpl w:val="0D749EF6"/>
    <w:styleLink w:val="3"/>
    <w:lvl w:ilvl="0">
      <w:start w:val="2"/>
      <w:numFmt w:val="decimal"/>
      <w:pStyle w:val="3"/>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
    <w:nsid w:val="0BE927D4"/>
    <w:multiLevelType w:val="multilevel"/>
    <w:tmpl w:val="D8885464"/>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0BFD18C4"/>
    <w:multiLevelType w:val="hybridMultilevel"/>
    <w:tmpl w:val="B96A9E4A"/>
    <w:styleLink w:val="2"/>
    <w:lvl w:ilvl="0" w:tplc="1728C99C">
      <w:start w:val="1"/>
      <w:numFmt w:val="bullet"/>
      <w:pStyle w:val="2"/>
      <w:lvlText w:val=""/>
      <w:lvlJc w:val="left"/>
      <w:pPr>
        <w:ind w:left="0" w:firstLine="0"/>
      </w:pPr>
      <w:rPr>
        <w:rFonts w:ascii="Symbol" w:hAnsi="Symbol"/>
      </w:rPr>
    </w:lvl>
    <w:lvl w:ilvl="1" w:tplc="E64E0070">
      <w:start w:val="1"/>
      <w:numFmt w:val="bullet"/>
      <w:lvlText w:val="o"/>
      <w:lvlJc w:val="left"/>
      <w:pPr>
        <w:ind w:left="0" w:firstLine="0"/>
      </w:pPr>
      <w:rPr>
        <w:rFonts w:ascii="Courier New" w:hAnsi="Courier New" w:cs="Courier New"/>
      </w:rPr>
    </w:lvl>
    <w:lvl w:ilvl="2" w:tplc="2C4A95F6">
      <w:start w:val="1"/>
      <w:numFmt w:val="bullet"/>
      <w:lvlText w:val=""/>
      <w:lvlJc w:val="left"/>
      <w:pPr>
        <w:ind w:left="0" w:firstLine="0"/>
      </w:pPr>
      <w:rPr>
        <w:rFonts w:ascii="Wingdings" w:hAnsi="Wingdings"/>
      </w:rPr>
    </w:lvl>
    <w:lvl w:ilvl="3" w:tplc="A282F1DE">
      <w:start w:val="1"/>
      <w:numFmt w:val="bullet"/>
      <w:lvlText w:val=""/>
      <w:lvlJc w:val="left"/>
      <w:pPr>
        <w:ind w:left="0" w:firstLine="0"/>
      </w:pPr>
      <w:rPr>
        <w:rFonts w:ascii="Symbol" w:hAnsi="Symbol"/>
      </w:rPr>
    </w:lvl>
    <w:lvl w:ilvl="4" w:tplc="767ACA62">
      <w:start w:val="1"/>
      <w:numFmt w:val="bullet"/>
      <w:lvlText w:val="o"/>
      <w:lvlJc w:val="left"/>
      <w:pPr>
        <w:ind w:left="0" w:firstLine="0"/>
      </w:pPr>
      <w:rPr>
        <w:rFonts w:ascii="Courier New" w:hAnsi="Courier New" w:cs="Courier New"/>
      </w:rPr>
    </w:lvl>
    <w:lvl w:ilvl="5" w:tplc="A64C6284">
      <w:start w:val="1"/>
      <w:numFmt w:val="bullet"/>
      <w:lvlText w:val=""/>
      <w:lvlJc w:val="left"/>
      <w:pPr>
        <w:ind w:left="0" w:firstLine="0"/>
      </w:pPr>
      <w:rPr>
        <w:rFonts w:ascii="Wingdings" w:hAnsi="Wingdings"/>
      </w:rPr>
    </w:lvl>
    <w:lvl w:ilvl="6" w:tplc="C7EC213E">
      <w:start w:val="1"/>
      <w:numFmt w:val="bullet"/>
      <w:lvlText w:val=""/>
      <w:lvlJc w:val="left"/>
      <w:pPr>
        <w:ind w:left="0" w:firstLine="0"/>
      </w:pPr>
      <w:rPr>
        <w:rFonts w:ascii="Symbol" w:hAnsi="Symbol"/>
      </w:rPr>
    </w:lvl>
    <w:lvl w:ilvl="7" w:tplc="BC940EB8">
      <w:start w:val="1"/>
      <w:numFmt w:val="bullet"/>
      <w:lvlText w:val="o"/>
      <w:lvlJc w:val="left"/>
      <w:pPr>
        <w:ind w:left="0" w:firstLine="0"/>
      </w:pPr>
      <w:rPr>
        <w:rFonts w:ascii="Courier New" w:hAnsi="Courier New" w:cs="Courier New"/>
      </w:rPr>
    </w:lvl>
    <w:lvl w:ilvl="8" w:tplc="2E42E4C0">
      <w:start w:val="1"/>
      <w:numFmt w:val="bullet"/>
      <w:lvlText w:val=""/>
      <w:lvlJc w:val="left"/>
      <w:pPr>
        <w:ind w:left="0" w:firstLine="0"/>
      </w:pPr>
      <w:rPr>
        <w:rFonts w:ascii="Wingdings" w:hAnsi="Wingdings"/>
      </w:rPr>
    </w:lvl>
  </w:abstractNum>
  <w:abstractNum w:abstractNumId="6">
    <w:nsid w:val="116032F5"/>
    <w:multiLevelType w:val="hybridMultilevel"/>
    <w:tmpl w:val="1E7845FE"/>
    <w:styleLink w:val="1ai1"/>
    <w:lvl w:ilvl="0" w:tplc="A8A40E04">
      <w:start w:val="1"/>
      <w:numFmt w:val="bullet"/>
      <w:pStyle w:val="1ai1"/>
      <w:lvlText w:val=""/>
      <w:lvlJc w:val="left"/>
      <w:pPr>
        <w:tabs>
          <w:tab w:val="num" w:pos="1080"/>
        </w:tabs>
        <w:ind w:left="1080" w:hanging="360"/>
      </w:pPr>
      <w:rPr>
        <w:rFonts w:ascii="Wingdings" w:hAnsi="Wingdings" w:hint="default"/>
      </w:rPr>
    </w:lvl>
    <w:lvl w:ilvl="1" w:tplc="FEA80424">
      <w:start w:val="1"/>
      <w:numFmt w:val="lowerLetter"/>
      <w:lvlText w:val="%2."/>
      <w:lvlJc w:val="left"/>
      <w:pPr>
        <w:tabs>
          <w:tab w:val="num" w:pos="1440"/>
        </w:tabs>
        <w:ind w:left="1440" w:hanging="360"/>
      </w:pPr>
    </w:lvl>
    <w:lvl w:ilvl="2" w:tplc="3ABA3BEE">
      <w:start w:val="1"/>
      <w:numFmt w:val="lowerRoman"/>
      <w:lvlText w:val="%3."/>
      <w:lvlJc w:val="right"/>
      <w:pPr>
        <w:tabs>
          <w:tab w:val="num" w:pos="2160"/>
        </w:tabs>
        <w:ind w:left="2160" w:hanging="180"/>
      </w:pPr>
    </w:lvl>
    <w:lvl w:ilvl="3" w:tplc="85F8F23C">
      <w:start w:val="1"/>
      <w:numFmt w:val="decimal"/>
      <w:lvlText w:val="%4."/>
      <w:lvlJc w:val="left"/>
      <w:pPr>
        <w:tabs>
          <w:tab w:val="num" w:pos="360"/>
        </w:tabs>
        <w:ind w:left="360" w:hanging="360"/>
      </w:pPr>
    </w:lvl>
    <w:lvl w:ilvl="4" w:tplc="B2FAAB2A">
      <w:start w:val="1"/>
      <w:numFmt w:val="lowerLetter"/>
      <w:lvlText w:val="%5."/>
      <w:lvlJc w:val="left"/>
      <w:pPr>
        <w:tabs>
          <w:tab w:val="num" w:pos="3600"/>
        </w:tabs>
        <w:ind w:left="3600" w:hanging="360"/>
      </w:pPr>
    </w:lvl>
    <w:lvl w:ilvl="5" w:tplc="1EF2A1D0">
      <w:start w:val="1"/>
      <w:numFmt w:val="lowerRoman"/>
      <w:lvlText w:val="%6."/>
      <w:lvlJc w:val="right"/>
      <w:pPr>
        <w:tabs>
          <w:tab w:val="num" w:pos="4320"/>
        </w:tabs>
        <w:ind w:left="4320" w:hanging="180"/>
      </w:pPr>
    </w:lvl>
    <w:lvl w:ilvl="6" w:tplc="27F8CECC">
      <w:start w:val="1"/>
      <w:numFmt w:val="decimal"/>
      <w:lvlText w:val="%7."/>
      <w:lvlJc w:val="left"/>
      <w:pPr>
        <w:tabs>
          <w:tab w:val="num" w:pos="5040"/>
        </w:tabs>
        <w:ind w:left="5040" w:hanging="360"/>
      </w:pPr>
    </w:lvl>
    <w:lvl w:ilvl="7" w:tplc="E752B24A">
      <w:start w:val="1"/>
      <w:numFmt w:val="lowerLetter"/>
      <w:lvlText w:val="%8."/>
      <w:lvlJc w:val="left"/>
      <w:pPr>
        <w:tabs>
          <w:tab w:val="num" w:pos="5760"/>
        </w:tabs>
        <w:ind w:left="5760" w:hanging="360"/>
      </w:pPr>
    </w:lvl>
    <w:lvl w:ilvl="8" w:tplc="31DC5496">
      <w:start w:val="1"/>
      <w:numFmt w:val="lowerRoman"/>
      <w:lvlText w:val="%9."/>
      <w:lvlJc w:val="right"/>
      <w:pPr>
        <w:tabs>
          <w:tab w:val="num" w:pos="6480"/>
        </w:tabs>
        <w:ind w:left="6480" w:hanging="180"/>
      </w:pPr>
    </w:lvl>
  </w:abstractNum>
  <w:abstractNum w:abstractNumId="7">
    <w:nsid w:val="16A86D77"/>
    <w:multiLevelType w:val="hybridMultilevel"/>
    <w:tmpl w:val="566CD17A"/>
    <w:lvl w:ilvl="0" w:tplc="C7DE29DA">
      <w:start w:val="1"/>
      <w:numFmt w:val="bullet"/>
      <w:lvlText w:val=""/>
      <w:lvlJc w:val="left"/>
      <w:pPr>
        <w:ind w:left="1429" w:hanging="360"/>
      </w:pPr>
      <w:rPr>
        <w:rFonts w:ascii="Symbol" w:hAnsi="Symbol" w:hint="default"/>
      </w:rPr>
    </w:lvl>
    <w:lvl w:ilvl="1" w:tplc="026652B0">
      <w:start w:val="1"/>
      <w:numFmt w:val="bullet"/>
      <w:lvlText w:val="o"/>
      <w:lvlJc w:val="left"/>
      <w:pPr>
        <w:ind w:left="2149" w:hanging="360"/>
      </w:pPr>
      <w:rPr>
        <w:rFonts w:ascii="Courier New" w:hAnsi="Courier New" w:cs="Courier New" w:hint="default"/>
      </w:rPr>
    </w:lvl>
    <w:lvl w:ilvl="2" w:tplc="9FD4EE12">
      <w:start w:val="1"/>
      <w:numFmt w:val="bullet"/>
      <w:lvlText w:val=""/>
      <w:lvlJc w:val="left"/>
      <w:pPr>
        <w:ind w:left="2869" w:hanging="360"/>
      </w:pPr>
      <w:rPr>
        <w:rFonts w:ascii="Wingdings" w:hAnsi="Wingdings" w:hint="default"/>
      </w:rPr>
    </w:lvl>
    <w:lvl w:ilvl="3" w:tplc="CE0C25F2">
      <w:start w:val="1"/>
      <w:numFmt w:val="bullet"/>
      <w:lvlText w:val=""/>
      <w:lvlJc w:val="left"/>
      <w:pPr>
        <w:ind w:left="3589" w:hanging="360"/>
      </w:pPr>
      <w:rPr>
        <w:rFonts w:ascii="Symbol" w:hAnsi="Symbol" w:hint="default"/>
      </w:rPr>
    </w:lvl>
    <w:lvl w:ilvl="4" w:tplc="3BB021EC">
      <w:start w:val="1"/>
      <w:numFmt w:val="bullet"/>
      <w:lvlText w:val="o"/>
      <w:lvlJc w:val="left"/>
      <w:pPr>
        <w:ind w:left="4309" w:hanging="360"/>
      </w:pPr>
      <w:rPr>
        <w:rFonts w:ascii="Courier New" w:hAnsi="Courier New" w:cs="Courier New" w:hint="default"/>
      </w:rPr>
    </w:lvl>
    <w:lvl w:ilvl="5" w:tplc="DA8265CE">
      <w:start w:val="1"/>
      <w:numFmt w:val="bullet"/>
      <w:lvlText w:val=""/>
      <w:lvlJc w:val="left"/>
      <w:pPr>
        <w:ind w:left="5029" w:hanging="360"/>
      </w:pPr>
      <w:rPr>
        <w:rFonts w:ascii="Wingdings" w:hAnsi="Wingdings" w:hint="default"/>
      </w:rPr>
    </w:lvl>
    <w:lvl w:ilvl="6" w:tplc="0C4643F0">
      <w:start w:val="1"/>
      <w:numFmt w:val="bullet"/>
      <w:lvlText w:val=""/>
      <w:lvlJc w:val="left"/>
      <w:pPr>
        <w:ind w:left="5749" w:hanging="360"/>
      </w:pPr>
      <w:rPr>
        <w:rFonts w:ascii="Symbol" w:hAnsi="Symbol" w:hint="default"/>
      </w:rPr>
    </w:lvl>
    <w:lvl w:ilvl="7" w:tplc="9B28BCEC">
      <w:start w:val="1"/>
      <w:numFmt w:val="bullet"/>
      <w:lvlText w:val="o"/>
      <w:lvlJc w:val="left"/>
      <w:pPr>
        <w:ind w:left="6469" w:hanging="360"/>
      </w:pPr>
      <w:rPr>
        <w:rFonts w:ascii="Courier New" w:hAnsi="Courier New" w:cs="Courier New" w:hint="default"/>
      </w:rPr>
    </w:lvl>
    <w:lvl w:ilvl="8" w:tplc="3322F364">
      <w:start w:val="1"/>
      <w:numFmt w:val="bullet"/>
      <w:lvlText w:val=""/>
      <w:lvlJc w:val="left"/>
      <w:pPr>
        <w:ind w:left="7189" w:hanging="360"/>
      </w:pPr>
      <w:rPr>
        <w:rFonts w:ascii="Wingdings" w:hAnsi="Wingdings" w:hint="default"/>
      </w:rPr>
    </w:lvl>
  </w:abstractNum>
  <w:abstractNum w:abstractNumId="8">
    <w:nsid w:val="177E7284"/>
    <w:multiLevelType w:val="hybridMultilevel"/>
    <w:tmpl w:val="0584FC92"/>
    <w:styleLink w:val="1111111"/>
    <w:lvl w:ilvl="0" w:tplc="0FE6352E">
      <w:start w:val="1"/>
      <w:numFmt w:val="decimal"/>
      <w:pStyle w:val="1111111"/>
      <w:lvlText w:val="%1."/>
      <w:lvlJc w:val="left"/>
      <w:pPr>
        <w:tabs>
          <w:tab w:val="num" w:pos="643"/>
        </w:tabs>
        <w:ind w:left="643" w:hanging="360"/>
      </w:pPr>
    </w:lvl>
    <w:lvl w:ilvl="1" w:tplc="AB3E1D28">
      <w:start w:val="1"/>
      <w:numFmt w:val="bullet"/>
      <w:lvlText w:val="o"/>
      <w:lvlJc w:val="left"/>
      <w:pPr>
        <w:ind w:left="1440" w:hanging="360"/>
      </w:pPr>
      <w:rPr>
        <w:rFonts w:ascii="Courier New" w:eastAsia="Courier New" w:hAnsi="Courier New" w:cs="Courier New" w:hint="default"/>
      </w:rPr>
    </w:lvl>
    <w:lvl w:ilvl="2" w:tplc="CE788972">
      <w:start w:val="1"/>
      <w:numFmt w:val="bullet"/>
      <w:lvlText w:val="§"/>
      <w:lvlJc w:val="left"/>
      <w:pPr>
        <w:ind w:left="2160" w:hanging="360"/>
      </w:pPr>
      <w:rPr>
        <w:rFonts w:ascii="Wingdings" w:eastAsia="Wingdings" w:hAnsi="Wingdings" w:cs="Wingdings" w:hint="default"/>
      </w:rPr>
    </w:lvl>
    <w:lvl w:ilvl="3" w:tplc="3AA41BBC">
      <w:start w:val="1"/>
      <w:numFmt w:val="bullet"/>
      <w:lvlText w:val="·"/>
      <w:lvlJc w:val="left"/>
      <w:pPr>
        <w:ind w:left="2880" w:hanging="360"/>
      </w:pPr>
      <w:rPr>
        <w:rFonts w:ascii="Symbol" w:eastAsia="Symbol" w:hAnsi="Symbol" w:cs="Symbol" w:hint="default"/>
      </w:rPr>
    </w:lvl>
    <w:lvl w:ilvl="4" w:tplc="69684A6E">
      <w:start w:val="1"/>
      <w:numFmt w:val="bullet"/>
      <w:lvlText w:val="o"/>
      <w:lvlJc w:val="left"/>
      <w:pPr>
        <w:ind w:left="3600" w:hanging="360"/>
      </w:pPr>
      <w:rPr>
        <w:rFonts w:ascii="Courier New" w:eastAsia="Courier New" w:hAnsi="Courier New" w:cs="Courier New" w:hint="default"/>
      </w:rPr>
    </w:lvl>
    <w:lvl w:ilvl="5" w:tplc="D26E3D62">
      <w:start w:val="1"/>
      <w:numFmt w:val="bullet"/>
      <w:lvlText w:val="§"/>
      <w:lvlJc w:val="left"/>
      <w:pPr>
        <w:ind w:left="4320" w:hanging="360"/>
      </w:pPr>
      <w:rPr>
        <w:rFonts w:ascii="Wingdings" w:eastAsia="Wingdings" w:hAnsi="Wingdings" w:cs="Wingdings" w:hint="default"/>
      </w:rPr>
    </w:lvl>
    <w:lvl w:ilvl="6" w:tplc="66C0704A">
      <w:start w:val="1"/>
      <w:numFmt w:val="bullet"/>
      <w:lvlText w:val="·"/>
      <w:lvlJc w:val="left"/>
      <w:pPr>
        <w:ind w:left="5040" w:hanging="360"/>
      </w:pPr>
      <w:rPr>
        <w:rFonts w:ascii="Symbol" w:eastAsia="Symbol" w:hAnsi="Symbol" w:cs="Symbol" w:hint="default"/>
      </w:rPr>
    </w:lvl>
    <w:lvl w:ilvl="7" w:tplc="33EE979A">
      <w:start w:val="1"/>
      <w:numFmt w:val="bullet"/>
      <w:lvlText w:val="o"/>
      <w:lvlJc w:val="left"/>
      <w:pPr>
        <w:ind w:left="5760" w:hanging="360"/>
      </w:pPr>
      <w:rPr>
        <w:rFonts w:ascii="Courier New" w:eastAsia="Courier New" w:hAnsi="Courier New" w:cs="Courier New" w:hint="default"/>
      </w:rPr>
    </w:lvl>
    <w:lvl w:ilvl="8" w:tplc="5D363990">
      <w:start w:val="1"/>
      <w:numFmt w:val="bullet"/>
      <w:lvlText w:val="§"/>
      <w:lvlJc w:val="left"/>
      <w:pPr>
        <w:ind w:left="6480" w:hanging="360"/>
      </w:pPr>
      <w:rPr>
        <w:rFonts w:ascii="Wingdings" w:eastAsia="Wingdings" w:hAnsi="Wingdings" w:cs="Wingdings" w:hint="default"/>
      </w:rPr>
    </w:lvl>
  </w:abstractNum>
  <w:abstractNum w:abstractNumId="9">
    <w:nsid w:val="19AE538A"/>
    <w:multiLevelType w:val="hybridMultilevel"/>
    <w:tmpl w:val="0419001D"/>
    <w:styleLink w:val="1ai2"/>
    <w:lvl w:ilvl="0" w:tplc="412CB4EE">
      <w:start w:val="1"/>
      <w:numFmt w:val="decimal"/>
      <w:pStyle w:val="1ai2"/>
      <w:lvlText w:val="%1)"/>
      <w:lvlJc w:val="left"/>
      <w:pPr>
        <w:tabs>
          <w:tab w:val="num" w:pos="360"/>
        </w:tabs>
        <w:ind w:left="360" w:hanging="360"/>
      </w:pPr>
      <w:rPr>
        <w:rFonts w:cs="Times New Roman"/>
      </w:rPr>
    </w:lvl>
    <w:lvl w:ilvl="1" w:tplc="B9103B1E">
      <w:start w:val="1"/>
      <w:numFmt w:val="lowerLetter"/>
      <w:lvlText w:val="%2)"/>
      <w:lvlJc w:val="left"/>
      <w:pPr>
        <w:tabs>
          <w:tab w:val="num" w:pos="720"/>
        </w:tabs>
        <w:ind w:left="720" w:hanging="360"/>
      </w:pPr>
      <w:rPr>
        <w:rFonts w:cs="Times New Roman"/>
      </w:rPr>
    </w:lvl>
    <w:lvl w:ilvl="2" w:tplc="3B84C58A">
      <w:start w:val="1"/>
      <w:numFmt w:val="lowerRoman"/>
      <w:lvlText w:val="%3)"/>
      <w:lvlJc w:val="left"/>
      <w:pPr>
        <w:tabs>
          <w:tab w:val="num" w:pos="1080"/>
        </w:tabs>
        <w:ind w:left="1080" w:hanging="360"/>
      </w:pPr>
      <w:rPr>
        <w:rFonts w:cs="Times New Roman"/>
      </w:rPr>
    </w:lvl>
    <w:lvl w:ilvl="3" w:tplc="D53AD496">
      <w:start w:val="1"/>
      <w:numFmt w:val="decimal"/>
      <w:lvlText w:val="(%4)"/>
      <w:lvlJc w:val="left"/>
      <w:pPr>
        <w:tabs>
          <w:tab w:val="num" w:pos="1440"/>
        </w:tabs>
        <w:ind w:left="1440" w:hanging="360"/>
      </w:pPr>
      <w:rPr>
        <w:rFonts w:cs="Times New Roman"/>
      </w:rPr>
    </w:lvl>
    <w:lvl w:ilvl="4" w:tplc="3CBC7A12">
      <w:start w:val="1"/>
      <w:numFmt w:val="lowerLetter"/>
      <w:lvlText w:val="(%5)"/>
      <w:lvlJc w:val="left"/>
      <w:pPr>
        <w:tabs>
          <w:tab w:val="num" w:pos="1800"/>
        </w:tabs>
        <w:ind w:left="1800" w:hanging="360"/>
      </w:pPr>
      <w:rPr>
        <w:rFonts w:cs="Times New Roman"/>
      </w:rPr>
    </w:lvl>
    <w:lvl w:ilvl="5" w:tplc="8E585B22">
      <w:start w:val="1"/>
      <w:numFmt w:val="lowerRoman"/>
      <w:lvlText w:val="(%6)"/>
      <w:lvlJc w:val="left"/>
      <w:pPr>
        <w:tabs>
          <w:tab w:val="num" w:pos="2160"/>
        </w:tabs>
        <w:ind w:left="2160" w:hanging="360"/>
      </w:pPr>
      <w:rPr>
        <w:rFonts w:cs="Times New Roman"/>
      </w:rPr>
    </w:lvl>
    <w:lvl w:ilvl="6" w:tplc="C010E0E6">
      <w:start w:val="1"/>
      <w:numFmt w:val="decimal"/>
      <w:lvlText w:val="%7."/>
      <w:lvlJc w:val="left"/>
      <w:pPr>
        <w:tabs>
          <w:tab w:val="num" w:pos="2520"/>
        </w:tabs>
        <w:ind w:left="2520" w:hanging="360"/>
      </w:pPr>
      <w:rPr>
        <w:rFonts w:cs="Times New Roman"/>
      </w:rPr>
    </w:lvl>
    <w:lvl w:ilvl="7" w:tplc="59187256">
      <w:start w:val="1"/>
      <w:numFmt w:val="lowerLetter"/>
      <w:lvlText w:val="%8."/>
      <w:lvlJc w:val="left"/>
      <w:pPr>
        <w:tabs>
          <w:tab w:val="num" w:pos="2880"/>
        </w:tabs>
        <w:ind w:left="2880" w:hanging="360"/>
      </w:pPr>
      <w:rPr>
        <w:rFonts w:cs="Times New Roman"/>
      </w:rPr>
    </w:lvl>
    <w:lvl w:ilvl="8" w:tplc="E41A70AC">
      <w:start w:val="1"/>
      <w:numFmt w:val="lowerRoman"/>
      <w:lvlText w:val="%9."/>
      <w:lvlJc w:val="left"/>
      <w:pPr>
        <w:tabs>
          <w:tab w:val="num" w:pos="3240"/>
        </w:tabs>
        <w:ind w:left="3240" w:hanging="360"/>
      </w:pPr>
      <w:rPr>
        <w:rFonts w:cs="Times New Roman"/>
      </w:rPr>
    </w:lvl>
  </w:abstractNum>
  <w:abstractNum w:abstractNumId="10">
    <w:nsid w:val="20047993"/>
    <w:multiLevelType w:val="hybridMultilevel"/>
    <w:tmpl w:val="C1929D14"/>
    <w:lvl w:ilvl="0" w:tplc="B2C0ECDC">
      <w:start w:val="1"/>
      <w:numFmt w:val="bullet"/>
      <w:lvlText w:val=""/>
      <w:lvlJc w:val="left"/>
      <w:pPr>
        <w:ind w:left="1429" w:hanging="360"/>
      </w:pPr>
      <w:rPr>
        <w:rFonts w:ascii="Symbol" w:hAnsi="Symbol" w:hint="default"/>
      </w:rPr>
    </w:lvl>
    <w:lvl w:ilvl="1" w:tplc="35D6B5CA">
      <w:start w:val="1"/>
      <w:numFmt w:val="lowerLetter"/>
      <w:lvlText w:val="%2."/>
      <w:lvlJc w:val="left"/>
      <w:pPr>
        <w:ind w:left="2149" w:hanging="360"/>
      </w:pPr>
    </w:lvl>
    <w:lvl w:ilvl="2" w:tplc="A9468CB6">
      <w:start w:val="1"/>
      <w:numFmt w:val="lowerRoman"/>
      <w:lvlText w:val="%3."/>
      <w:lvlJc w:val="right"/>
      <w:pPr>
        <w:ind w:left="2869" w:hanging="180"/>
      </w:pPr>
    </w:lvl>
    <w:lvl w:ilvl="3" w:tplc="AFA265E0">
      <w:start w:val="1"/>
      <w:numFmt w:val="decimal"/>
      <w:lvlText w:val="%4."/>
      <w:lvlJc w:val="left"/>
      <w:pPr>
        <w:ind w:left="3589" w:hanging="360"/>
      </w:pPr>
    </w:lvl>
    <w:lvl w:ilvl="4" w:tplc="BD027E44">
      <w:start w:val="1"/>
      <w:numFmt w:val="lowerLetter"/>
      <w:lvlText w:val="%5."/>
      <w:lvlJc w:val="left"/>
      <w:pPr>
        <w:ind w:left="4309" w:hanging="360"/>
      </w:pPr>
    </w:lvl>
    <w:lvl w:ilvl="5" w:tplc="9C3AC552">
      <w:start w:val="1"/>
      <w:numFmt w:val="lowerRoman"/>
      <w:lvlText w:val="%6."/>
      <w:lvlJc w:val="right"/>
      <w:pPr>
        <w:ind w:left="5029" w:hanging="180"/>
      </w:pPr>
    </w:lvl>
    <w:lvl w:ilvl="6" w:tplc="6E0EACFC">
      <w:start w:val="1"/>
      <w:numFmt w:val="decimal"/>
      <w:lvlText w:val="%7."/>
      <w:lvlJc w:val="left"/>
      <w:pPr>
        <w:ind w:left="5749" w:hanging="360"/>
      </w:pPr>
    </w:lvl>
    <w:lvl w:ilvl="7" w:tplc="E1B6A168">
      <w:start w:val="1"/>
      <w:numFmt w:val="lowerLetter"/>
      <w:lvlText w:val="%8."/>
      <w:lvlJc w:val="left"/>
      <w:pPr>
        <w:ind w:left="6469" w:hanging="360"/>
      </w:pPr>
    </w:lvl>
    <w:lvl w:ilvl="8" w:tplc="7CCE7324">
      <w:start w:val="1"/>
      <w:numFmt w:val="lowerRoman"/>
      <w:lvlText w:val="%9."/>
      <w:lvlJc w:val="right"/>
      <w:pPr>
        <w:ind w:left="7189" w:hanging="180"/>
      </w:pPr>
    </w:lvl>
  </w:abstractNum>
  <w:abstractNum w:abstractNumId="11">
    <w:nsid w:val="207614C1"/>
    <w:multiLevelType w:val="hybridMultilevel"/>
    <w:tmpl w:val="DECAA54A"/>
    <w:lvl w:ilvl="0" w:tplc="7118246C">
      <w:start w:val="1"/>
      <w:numFmt w:val="russianLower"/>
      <w:lvlText w:val="%1)"/>
      <w:lvlJc w:val="left"/>
      <w:pPr>
        <w:ind w:left="1429" w:hanging="360"/>
      </w:pPr>
      <w:rPr>
        <w:rFonts w:hint="default"/>
      </w:rPr>
    </w:lvl>
    <w:lvl w:ilvl="1" w:tplc="B4443CEE">
      <w:start w:val="1"/>
      <w:numFmt w:val="lowerLetter"/>
      <w:lvlText w:val="%2."/>
      <w:lvlJc w:val="left"/>
      <w:pPr>
        <w:ind w:left="2149" w:hanging="360"/>
      </w:pPr>
    </w:lvl>
    <w:lvl w:ilvl="2" w:tplc="EEC0DDF6">
      <w:start w:val="1"/>
      <w:numFmt w:val="lowerRoman"/>
      <w:lvlText w:val="%3."/>
      <w:lvlJc w:val="right"/>
      <w:pPr>
        <w:ind w:left="2869" w:hanging="180"/>
      </w:pPr>
    </w:lvl>
    <w:lvl w:ilvl="3" w:tplc="C0146298">
      <w:start w:val="1"/>
      <w:numFmt w:val="decimal"/>
      <w:lvlText w:val="%4."/>
      <w:lvlJc w:val="left"/>
      <w:pPr>
        <w:ind w:left="3589" w:hanging="360"/>
      </w:pPr>
    </w:lvl>
    <w:lvl w:ilvl="4" w:tplc="F494714E">
      <w:start w:val="1"/>
      <w:numFmt w:val="lowerLetter"/>
      <w:lvlText w:val="%5."/>
      <w:lvlJc w:val="left"/>
      <w:pPr>
        <w:ind w:left="4309" w:hanging="360"/>
      </w:pPr>
    </w:lvl>
    <w:lvl w:ilvl="5" w:tplc="2610789A">
      <w:start w:val="1"/>
      <w:numFmt w:val="lowerRoman"/>
      <w:lvlText w:val="%6."/>
      <w:lvlJc w:val="right"/>
      <w:pPr>
        <w:ind w:left="5029" w:hanging="180"/>
      </w:pPr>
    </w:lvl>
    <w:lvl w:ilvl="6" w:tplc="351CE2A8">
      <w:start w:val="1"/>
      <w:numFmt w:val="decimal"/>
      <w:lvlText w:val="%7."/>
      <w:lvlJc w:val="left"/>
      <w:pPr>
        <w:ind w:left="5749" w:hanging="360"/>
      </w:pPr>
    </w:lvl>
    <w:lvl w:ilvl="7" w:tplc="F3406C32">
      <w:start w:val="1"/>
      <w:numFmt w:val="lowerLetter"/>
      <w:lvlText w:val="%8."/>
      <w:lvlJc w:val="left"/>
      <w:pPr>
        <w:ind w:left="6469" w:hanging="360"/>
      </w:pPr>
    </w:lvl>
    <w:lvl w:ilvl="8" w:tplc="41E0AC46">
      <w:start w:val="1"/>
      <w:numFmt w:val="lowerRoman"/>
      <w:lvlText w:val="%9."/>
      <w:lvlJc w:val="right"/>
      <w:pPr>
        <w:ind w:left="7189" w:hanging="180"/>
      </w:pPr>
    </w:lvl>
  </w:abstractNum>
  <w:abstractNum w:abstractNumId="12">
    <w:nsid w:val="21C06E90"/>
    <w:multiLevelType w:val="hybridMultilevel"/>
    <w:tmpl w:val="CB9003AC"/>
    <w:styleLink w:val="12"/>
    <w:lvl w:ilvl="0" w:tplc="4B22DB20">
      <w:start w:val="1"/>
      <w:numFmt w:val="bullet"/>
      <w:pStyle w:val="12"/>
      <w:lvlText w:val="-"/>
      <w:lvlJc w:val="left"/>
      <w:pPr>
        <w:ind w:left="0" w:firstLine="0"/>
      </w:pPr>
      <w:rPr>
        <w:rFonts w:ascii="OpenSymbol" w:hAnsi="OpenSymbol"/>
      </w:rPr>
    </w:lvl>
    <w:lvl w:ilvl="1" w:tplc="FD2E96EA">
      <w:start w:val="1"/>
      <w:numFmt w:val="decimal"/>
      <w:lvlText w:val="%2."/>
      <w:lvlJc w:val="left"/>
      <w:pPr>
        <w:ind w:left="0" w:firstLine="0"/>
      </w:pPr>
    </w:lvl>
    <w:lvl w:ilvl="2" w:tplc="017C60DA">
      <w:start w:val="1"/>
      <w:numFmt w:val="decimal"/>
      <w:lvlText w:val="%3."/>
      <w:lvlJc w:val="left"/>
      <w:pPr>
        <w:ind w:left="0" w:firstLine="0"/>
      </w:pPr>
    </w:lvl>
    <w:lvl w:ilvl="3" w:tplc="EEF85790">
      <w:start w:val="1"/>
      <w:numFmt w:val="decimal"/>
      <w:lvlText w:val="%4."/>
      <w:lvlJc w:val="left"/>
      <w:pPr>
        <w:ind w:left="0" w:firstLine="0"/>
      </w:pPr>
    </w:lvl>
    <w:lvl w:ilvl="4" w:tplc="B82E60AE">
      <w:start w:val="1"/>
      <w:numFmt w:val="decimal"/>
      <w:lvlText w:val="%5."/>
      <w:lvlJc w:val="left"/>
      <w:pPr>
        <w:ind w:left="0" w:firstLine="0"/>
      </w:pPr>
    </w:lvl>
    <w:lvl w:ilvl="5" w:tplc="5EC65D6A">
      <w:start w:val="1"/>
      <w:numFmt w:val="decimal"/>
      <w:lvlText w:val="%6."/>
      <w:lvlJc w:val="left"/>
      <w:pPr>
        <w:ind w:left="0" w:firstLine="0"/>
      </w:pPr>
    </w:lvl>
    <w:lvl w:ilvl="6" w:tplc="3E2434A0">
      <w:start w:val="1"/>
      <w:numFmt w:val="decimal"/>
      <w:lvlText w:val="%7."/>
      <w:lvlJc w:val="left"/>
      <w:pPr>
        <w:ind w:left="0" w:firstLine="0"/>
      </w:pPr>
    </w:lvl>
    <w:lvl w:ilvl="7" w:tplc="4CC0F4F8">
      <w:start w:val="1"/>
      <w:numFmt w:val="decimal"/>
      <w:lvlText w:val="%8."/>
      <w:lvlJc w:val="left"/>
      <w:pPr>
        <w:ind w:left="0" w:firstLine="0"/>
      </w:pPr>
    </w:lvl>
    <w:lvl w:ilvl="8" w:tplc="992C9C7E">
      <w:start w:val="1"/>
      <w:numFmt w:val="decimal"/>
      <w:lvlText w:val="%9."/>
      <w:lvlJc w:val="left"/>
      <w:pPr>
        <w:ind w:left="0" w:firstLine="0"/>
      </w:pPr>
    </w:lvl>
  </w:abstractNum>
  <w:abstractNum w:abstractNumId="13">
    <w:nsid w:val="29DD2FD2"/>
    <w:multiLevelType w:val="multilevel"/>
    <w:tmpl w:val="FBA45EB8"/>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2BA87A6D"/>
    <w:multiLevelType w:val="multilevel"/>
    <w:tmpl w:val="4CEA01C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5">
    <w:nsid w:val="2FE77C68"/>
    <w:multiLevelType w:val="hybridMultilevel"/>
    <w:tmpl w:val="CA76B9E6"/>
    <w:styleLink w:val="WW8Num21"/>
    <w:lvl w:ilvl="0" w:tplc="66B81264">
      <w:start w:val="1"/>
      <w:numFmt w:val="decimal"/>
      <w:pStyle w:val="30"/>
      <w:lvlText w:val="%1."/>
      <w:lvlJc w:val="left"/>
      <w:pPr>
        <w:tabs>
          <w:tab w:val="num" w:pos="360"/>
        </w:tabs>
        <w:ind w:left="360" w:hanging="360"/>
      </w:pPr>
      <w:rPr>
        <w:rFonts w:cs="Times New Roman"/>
      </w:rPr>
    </w:lvl>
    <w:lvl w:ilvl="1" w:tplc="0372A8DA">
      <w:start w:val="1"/>
      <w:numFmt w:val="bullet"/>
      <w:lvlText w:val="o"/>
      <w:lvlJc w:val="left"/>
      <w:pPr>
        <w:ind w:left="1440" w:hanging="360"/>
      </w:pPr>
      <w:rPr>
        <w:rFonts w:ascii="Courier New" w:eastAsia="Courier New" w:hAnsi="Courier New" w:cs="Courier New" w:hint="default"/>
      </w:rPr>
    </w:lvl>
    <w:lvl w:ilvl="2" w:tplc="517C7BE8">
      <w:start w:val="1"/>
      <w:numFmt w:val="bullet"/>
      <w:lvlText w:val="§"/>
      <w:lvlJc w:val="left"/>
      <w:pPr>
        <w:ind w:left="2160" w:hanging="360"/>
      </w:pPr>
      <w:rPr>
        <w:rFonts w:ascii="Wingdings" w:eastAsia="Wingdings" w:hAnsi="Wingdings" w:cs="Wingdings" w:hint="default"/>
      </w:rPr>
    </w:lvl>
    <w:lvl w:ilvl="3" w:tplc="DD8A7A7E">
      <w:start w:val="1"/>
      <w:numFmt w:val="bullet"/>
      <w:lvlText w:val="·"/>
      <w:lvlJc w:val="left"/>
      <w:pPr>
        <w:ind w:left="2880" w:hanging="360"/>
      </w:pPr>
      <w:rPr>
        <w:rFonts w:ascii="Symbol" w:eastAsia="Symbol" w:hAnsi="Symbol" w:cs="Symbol" w:hint="default"/>
      </w:rPr>
    </w:lvl>
    <w:lvl w:ilvl="4" w:tplc="D3BEDB7E">
      <w:start w:val="1"/>
      <w:numFmt w:val="bullet"/>
      <w:lvlText w:val="o"/>
      <w:lvlJc w:val="left"/>
      <w:pPr>
        <w:ind w:left="3600" w:hanging="360"/>
      </w:pPr>
      <w:rPr>
        <w:rFonts w:ascii="Courier New" w:eastAsia="Courier New" w:hAnsi="Courier New" w:cs="Courier New" w:hint="default"/>
      </w:rPr>
    </w:lvl>
    <w:lvl w:ilvl="5" w:tplc="25769CDC">
      <w:start w:val="1"/>
      <w:numFmt w:val="bullet"/>
      <w:lvlText w:val="§"/>
      <w:lvlJc w:val="left"/>
      <w:pPr>
        <w:ind w:left="4320" w:hanging="360"/>
      </w:pPr>
      <w:rPr>
        <w:rFonts w:ascii="Wingdings" w:eastAsia="Wingdings" w:hAnsi="Wingdings" w:cs="Wingdings" w:hint="default"/>
      </w:rPr>
    </w:lvl>
    <w:lvl w:ilvl="6" w:tplc="4A82C542">
      <w:start w:val="1"/>
      <w:numFmt w:val="bullet"/>
      <w:lvlText w:val="·"/>
      <w:lvlJc w:val="left"/>
      <w:pPr>
        <w:ind w:left="5040" w:hanging="360"/>
      </w:pPr>
      <w:rPr>
        <w:rFonts w:ascii="Symbol" w:eastAsia="Symbol" w:hAnsi="Symbol" w:cs="Symbol" w:hint="default"/>
      </w:rPr>
    </w:lvl>
    <w:lvl w:ilvl="7" w:tplc="1CEE1D1A">
      <w:start w:val="1"/>
      <w:numFmt w:val="bullet"/>
      <w:lvlText w:val="o"/>
      <w:lvlJc w:val="left"/>
      <w:pPr>
        <w:ind w:left="5760" w:hanging="360"/>
      </w:pPr>
      <w:rPr>
        <w:rFonts w:ascii="Courier New" w:eastAsia="Courier New" w:hAnsi="Courier New" w:cs="Courier New" w:hint="default"/>
      </w:rPr>
    </w:lvl>
    <w:lvl w:ilvl="8" w:tplc="EC58AD5A">
      <w:start w:val="1"/>
      <w:numFmt w:val="bullet"/>
      <w:lvlText w:val="§"/>
      <w:lvlJc w:val="left"/>
      <w:pPr>
        <w:ind w:left="6480" w:hanging="360"/>
      </w:pPr>
      <w:rPr>
        <w:rFonts w:ascii="Wingdings" w:eastAsia="Wingdings" w:hAnsi="Wingdings" w:cs="Wingdings" w:hint="default"/>
      </w:rPr>
    </w:lvl>
  </w:abstractNum>
  <w:abstractNum w:abstractNumId="16">
    <w:nsid w:val="310A1575"/>
    <w:multiLevelType w:val="hybridMultilevel"/>
    <w:tmpl w:val="A0D0C422"/>
    <w:lvl w:ilvl="0" w:tplc="D4BE38E0">
      <w:start w:val="1"/>
      <w:numFmt w:val="russianLower"/>
      <w:lvlText w:val="%1)"/>
      <w:lvlJc w:val="left"/>
      <w:pPr>
        <w:ind w:left="1429" w:hanging="360"/>
      </w:pPr>
      <w:rPr>
        <w:rFonts w:hint="default"/>
      </w:rPr>
    </w:lvl>
    <w:lvl w:ilvl="1" w:tplc="71961BA4">
      <w:start w:val="1"/>
      <w:numFmt w:val="lowerLetter"/>
      <w:lvlText w:val="%2."/>
      <w:lvlJc w:val="left"/>
      <w:pPr>
        <w:ind w:left="2149" w:hanging="360"/>
      </w:pPr>
    </w:lvl>
    <w:lvl w:ilvl="2" w:tplc="B83C8846">
      <w:start w:val="1"/>
      <w:numFmt w:val="lowerRoman"/>
      <w:lvlText w:val="%3."/>
      <w:lvlJc w:val="right"/>
      <w:pPr>
        <w:ind w:left="2869" w:hanging="180"/>
      </w:pPr>
    </w:lvl>
    <w:lvl w:ilvl="3" w:tplc="8688ADDC">
      <w:start w:val="1"/>
      <w:numFmt w:val="decimal"/>
      <w:lvlText w:val="%4."/>
      <w:lvlJc w:val="left"/>
      <w:pPr>
        <w:ind w:left="3589" w:hanging="360"/>
      </w:pPr>
    </w:lvl>
    <w:lvl w:ilvl="4" w:tplc="8640E550">
      <w:start w:val="1"/>
      <w:numFmt w:val="lowerLetter"/>
      <w:lvlText w:val="%5."/>
      <w:lvlJc w:val="left"/>
      <w:pPr>
        <w:ind w:left="4309" w:hanging="360"/>
      </w:pPr>
    </w:lvl>
    <w:lvl w:ilvl="5" w:tplc="EBFA7608">
      <w:start w:val="1"/>
      <w:numFmt w:val="lowerRoman"/>
      <w:lvlText w:val="%6."/>
      <w:lvlJc w:val="right"/>
      <w:pPr>
        <w:ind w:left="5029" w:hanging="180"/>
      </w:pPr>
    </w:lvl>
    <w:lvl w:ilvl="6" w:tplc="78C81564">
      <w:start w:val="1"/>
      <w:numFmt w:val="decimal"/>
      <w:lvlText w:val="%7."/>
      <w:lvlJc w:val="left"/>
      <w:pPr>
        <w:ind w:left="5749" w:hanging="360"/>
      </w:pPr>
    </w:lvl>
    <w:lvl w:ilvl="7" w:tplc="22464C8A">
      <w:start w:val="1"/>
      <w:numFmt w:val="lowerLetter"/>
      <w:lvlText w:val="%8."/>
      <w:lvlJc w:val="left"/>
      <w:pPr>
        <w:ind w:left="6469" w:hanging="360"/>
      </w:pPr>
    </w:lvl>
    <w:lvl w:ilvl="8" w:tplc="B5FC1110">
      <w:start w:val="1"/>
      <w:numFmt w:val="lowerRoman"/>
      <w:lvlText w:val="%9."/>
      <w:lvlJc w:val="right"/>
      <w:pPr>
        <w:ind w:left="7189" w:hanging="180"/>
      </w:pPr>
    </w:lvl>
  </w:abstractNum>
  <w:abstractNum w:abstractNumId="17">
    <w:nsid w:val="316C367B"/>
    <w:multiLevelType w:val="multilevel"/>
    <w:tmpl w:val="71006FC2"/>
    <w:styleLink w:val="WW8Num61"/>
    <w:lvl w:ilvl="0">
      <w:start w:val="1"/>
      <w:numFmt w:val="decimal"/>
      <w:pStyle w:val="WW8Num61"/>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8">
    <w:nsid w:val="36ED4EB2"/>
    <w:multiLevelType w:val="hybridMultilevel"/>
    <w:tmpl w:val="785859DC"/>
    <w:styleLink w:val="1111113"/>
    <w:lvl w:ilvl="0" w:tplc="E00849A0">
      <w:start w:val="2"/>
      <w:numFmt w:val="decimal"/>
      <w:pStyle w:val="1111113"/>
      <w:lvlText w:val="%1."/>
      <w:lvlJc w:val="left"/>
      <w:pPr>
        <w:tabs>
          <w:tab w:val="num" w:pos="720"/>
        </w:tabs>
        <w:ind w:left="720" w:hanging="360"/>
      </w:pPr>
    </w:lvl>
    <w:lvl w:ilvl="1" w:tplc="EE64398A">
      <w:start w:val="1"/>
      <w:numFmt w:val="none"/>
      <w:lvlText w:val=""/>
      <w:lvlJc w:val="left"/>
      <w:pPr>
        <w:tabs>
          <w:tab w:val="num" w:pos="360"/>
        </w:tabs>
        <w:ind w:left="0" w:firstLine="0"/>
      </w:pPr>
    </w:lvl>
    <w:lvl w:ilvl="2" w:tplc="D210250E">
      <w:start w:val="1"/>
      <w:numFmt w:val="none"/>
      <w:lvlText w:val=""/>
      <w:lvlJc w:val="left"/>
      <w:pPr>
        <w:tabs>
          <w:tab w:val="num" w:pos="360"/>
        </w:tabs>
        <w:ind w:left="0" w:firstLine="0"/>
      </w:pPr>
    </w:lvl>
    <w:lvl w:ilvl="3" w:tplc="D764AB26">
      <w:start w:val="1"/>
      <w:numFmt w:val="none"/>
      <w:lvlText w:val=""/>
      <w:lvlJc w:val="left"/>
      <w:pPr>
        <w:tabs>
          <w:tab w:val="num" w:pos="360"/>
        </w:tabs>
        <w:ind w:left="0" w:firstLine="0"/>
      </w:pPr>
    </w:lvl>
    <w:lvl w:ilvl="4" w:tplc="57560BB2">
      <w:start w:val="1"/>
      <w:numFmt w:val="none"/>
      <w:lvlText w:val=""/>
      <w:lvlJc w:val="left"/>
      <w:pPr>
        <w:tabs>
          <w:tab w:val="num" w:pos="360"/>
        </w:tabs>
        <w:ind w:left="0" w:firstLine="0"/>
      </w:pPr>
    </w:lvl>
    <w:lvl w:ilvl="5" w:tplc="307A1D7E">
      <w:start w:val="1"/>
      <w:numFmt w:val="none"/>
      <w:lvlText w:val=""/>
      <w:lvlJc w:val="left"/>
      <w:pPr>
        <w:tabs>
          <w:tab w:val="num" w:pos="360"/>
        </w:tabs>
        <w:ind w:left="0" w:firstLine="0"/>
      </w:pPr>
    </w:lvl>
    <w:lvl w:ilvl="6" w:tplc="BFA4AD18">
      <w:start w:val="1"/>
      <w:numFmt w:val="none"/>
      <w:lvlText w:val=""/>
      <w:lvlJc w:val="left"/>
      <w:pPr>
        <w:tabs>
          <w:tab w:val="num" w:pos="360"/>
        </w:tabs>
        <w:ind w:left="0" w:firstLine="0"/>
      </w:pPr>
    </w:lvl>
    <w:lvl w:ilvl="7" w:tplc="E1B22616">
      <w:start w:val="1"/>
      <w:numFmt w:val="none"/>
      <w:lvlText w:val=""/>
      <w:lvlJc w:val="left"/>
      <w:pPr>
        <w:tabs>
          <w:tab w:val="num" w:pos="360"/>
        </w:tabs>
        <w:ind w:left="0" w:firstLine="0"/>
      </w:pPr>
    </w:lvl>
    <w:lvl w:ilvl="8" w:tplc="5CFA4B98">
      <w:start w:val="1"/>
      <w:numFmt w:val="none"/>
      <w:lvlText w:val=""/>
      <w:lvlJc w:val="left"/>
      <w:pPr>
        <w:tabs>
          <w:tab w:val="num" w:pos="360"/>
        </w:tabs>
        <w:ind w:left="0" w:firstLine="0"/>
      </w:pPr>
    </w:lvl>
  </w:abstractNum>
  <w:abstractNum w:abstractNumId="19">
    <w:nsid w:val="36F64BA7"/>
    <w:multiLevelType w:val="hybridMultilevel"/>
    <w:tmpl w:val="03BA705E"/>
    <w:styleLink w:val="1111112"/>
    <w:lvl w:ilvl="0" w:tplc="374CDA86">
      <w:start w:val="1"/>
      <w:numFmt w:val="bullet"/>
      <w:pStyle w:val="1111112"/>
      <w:lvlText w:val=""/>
      <w:lvlJc w:val="left"/>
      <w:pPr>
        <w:ind w:left="0" w:firstLine="0"/>
      </w:pPr>
      <w:rPr>
        <w:rFonts w:ascii="Symbol" w:hAnsi="Symbol"/>
      </w:rPr>
    </w:lvl>
    <w:lvl w:ilvl="1" w:tplc="F46C63A6">
      <w:start w:val="1"/>
      <w:numFmt w:val="bullet"/>
      <w:lvlText w:val="o"/>
      <w:lvlJc w:val="left"/>
      <w:pPr>
        <w:ind w:left="0" w:firstLine="0"/>
      </w:pPr>
      <w:rPr>
        <w:rFonts w:ascii="Courier New" w:hAnsi="Courier New" w:cs="Courier New"/>
      </w:rPr>
    </w:lvl>
    <w:lvl w:ilvl="2" w:tplc="5F06DA70">
      <w:start w:val="1"/>
      <w:numFmt w:val="bullet"/>
      <w:lvlText w:val=""/>
      <w:lvlJc w:val="left"/>
      <w:pPr>
        <w:ind w:left="0" w:firstLine="0"/>
      </w:pPr>
      <w:rPr>
        <w:rFonts w:ascii="Wingdings" w:hAnsi="Wingdings"/>
      </w:rPr>
    </w:lvl>
    <w:lvl w:ilvl="3" w:tplc="BB90FCE2">
      <w:start w:val="1"/>
      <w:numFmt w:val="bullet"/>
      <w:lvlText w:val=""/>
      <w:lvlJc w:val="left"/>
      <w:pPr>
        <w:ind w:left="0" w:firstLine="0"/>
      </w:pPr>
      <w:rPr>
        <w:rFonts w:ascii="Symbol" w:hAnsi="Symbol"/>
      </w:rPr>
    </w:lvl>
    <w:lvl w:ilvl="4" w:tplc="EC309362">
      <w:start w:val="1"/>
      <w:numFmt w:val="bullet"/>
      <w:lvlText w:val="o"/>
      <w:lvlJc w:val="left"/>
      <w:pPr>
        <w:ind w:left="0" w:firstLine="0"/>
      </w:pPr>
      <w:rPr>
        <w:rFonts w:ascii="Courier New" w:hAnsi="Courier New" w:cs="Courier New"/>
      </w:rPr>
    </w:lvl>
    <w:lvl w:ilvl="5" w:tplc="94EC88E6">
      <w:start w:val="1"/>
      <w:numFmt w:val="bullet"/>
      <w:lvlText w:val=""/>
      <w:lvlJc w:val="left"/>
      <w:pPr>
        <w:ind w:left="0" w:firstLine="0"/>
      </w:pPr>
      <w:rPr>
        <w:rFonts w:ascii="Wingdings" w:hAnsi="Wingdings"/>
      </w:rPr>
    </w:lvl>
    <w:lvl w:ilvl="6" w:tplc="5B58BB9C">
      <w:start w:val="1"/>
      <w:numFmt w:val="bullet"/>
      <w:lvlText w:val=""/>
      <w:lvlJc w:val="left"/>
      <w:pPr>
        <w:ind w:left="0" w:firstLine="0"/>
      </w:pPr>
      <w:rPr>
        <w:rFonts w:ascii="Symbol" w:hAnsi="Symbol"/>
      </w:rPr>
    </w:lvl>
    <w:lvl w:ilvl="7" w:tplc="F10014BA">
      <w:start w:val="1"/>
      <w:numFmt w:val="bullet"/>
      <w:lvlText w:val="o"/>
      <w:lvlJc w:val="left"/>
      <w:pPr>
        <w:ind w:left="0" w:firstLine="0"/>
      </w:pPr>
      <w:rPr>
        <w:rFonts w:ascii="Courier New" w:hAnsi="Courier New" w:cs="Courier New"/>
      </w:rPr>
    </w:lvl>
    <w:lvl w:ilvl="8" w:tplc="7F544B14">
      <w:start w:val="1"/>
      <w:numFmt w:val="bullet"/>
      <w:lvlText w:val=""/>
      <w:lvlJc w:val="left"/>
      <w:pPr>
        <w:ind w:left="0" w:firstLine="0"/>
      </w:pPr>
      <w:rPr>
        <w:rFonts w:ascii="Wingdings" w:hAnsi="Wingdings"/>
      </w:rPr>
    </w:lvl>
  </w:abstractNum>
  <w:abstractNum w:abstractNumId="20">
    <w:nsid w:val="3B52006B"/>
    <w:multiLevelType w:val="multilevel"/>
    <w:tmpl w:val="E004B242"/>
    <w:styleLink w:val="WW8Num211"/>
    <w:lvl w:ilvl="0">
      <w:start w:val="1"/>
      <w:numFmt w:val="decimal"/>
      <w:pStyle w:val="WW8Num211"/>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21">
    <w:nsid w:val="3B706EEB"/>
    <w:multiLevelType w:val="multilevel"/>
    <w:tmpl w:val="2A00BE92"/>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3D1A3E36"/>
    <w:multiLevelType w:val="multilevel"/>
    <w:tmpl w:val="9EFEECBC"/>
    <w:styleLink w:val="WW8Num1"/>
    <w:lvl w:ilvl="0">
      <w:start w:val="1"/>
      <w:numFmt w:val="decimal"/>
      <w:pStyle w:val="WW8Num1"/>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3">
    <w:nsid w:val="3E2560D1"/>
    <w:multiLevelType w:val="hybridMultilevel"/>
    <w:tmpl w:val="DB840466"/>
    <w:styleLink w:val="11"/>
    <w:lvl w:ilvl="0" w:tplc="23225A28">
      <w:start w:val="1"/>
      <w:numFmt w:val="decimal"/>
      <w:pStyle w:val="11"/>
      <w:lvlText w:val="%1."/>
      <w:lvlJc w:val="left"/>
      <w:pPr>
        <w:tabs>
          <w:tab w:val="num" w:pos="720"/>
        </w:tabs>
        <w:ind w:left="720" w:hanging="360"/>
      </w:pPr>
    </w:lvl>
    <w:lvl w:ilvl="1" w:tplc="0308A258">
      <w:start w:val="1"/>
      <w:numFmt w:val="lowerLetter"/>
      <w:lvlText w:val="%2."/>
      <w:lvlJc w:val="left"/>
      <w:pPr>
        <w:tabs>
          <w:tab w:val="num" w:pos="1440"/>
        </w:tabs>
        <w:ind w:left="1440" w:hanging="360"/>
      </w:pPr>
    </w:lvl>
    <w:lvl w:ilvl="2" w:tplc="9DD8FDC2">
      <w:start w:val="1"/>
      <w:numFmt w:val="lowerRoman"/>
      <w:lvlText w:val="%3."/>
      <w:lvlJc w:val="right"/>
      <w:pPr>
        <w:tabs>
          <w:tab w:val="num" w:pos="2160"/>
        </w:tabs>
        <w:ind w:left="2160" w:hanging="180"/>
      </w:pPr>
    </w:lvl>
    <w:lvl w:ilvl="3" w:tplc="A46C2F0A">
      <w:start w:val="1"/>
      <w:numFmt w:val="decimal"/>
      <w:lvlText w:val="%4."/>
      <w:lvlJc w:val="left"/>
      <w:pPr>
        <w:tabs>
          <w:tab w:val="num" w:pos="2880"/>
        </w:tabs>
        <w:ind w:left="2880" w:hanging="360"/>
      </w:pPr>
    </w:lvl>
    <w:lvl w:ilvl="4" w:tplc="F0EC0E04">
      <w:start w:val="1"/>
      <w:numFmt w:val="lowerLetter"/>
      <w:lvlText w:val="%5."/>
      <w:lvlJc w:val="left"/>
      <w:pPr>
        <w:tabs>
          <w:tab w:val="num" w:pos="3600"/>
        </w:tabs>
        <w:ind w:left="3600" w:hanging="360"/>
      </w:pPr>
    </w:lvl>
    <w:lvl w:ilvl="5" w:tplc="22DEF412">
      <w:start w:val="1"/>
      <w:numFmt w:val="lowerRoman"/>
      <w:lvlText w:val="%6."/>
      <w:lvlJc w:val="right"/>
      <w:pPr>
        <w:tabs>
          <w:tab w:val="num" w:pos="4320"/>
        </w:tabs>
        <w:ind w:left="4320" w:hanging="180"/>
      </w:pPr>
    </w:lvl>
    <w:lvl w:ilvl="6" w:tplc="F022F054">
      <w:start w:val="1"/>
      <w:numFmt w:val="decimal"/>
      <w:lvlText w:val="%7."/>
      <w:lvlJc w:val="left"/>
      <w:pPr>
        <w:tabs>
          <w:tab w:val="num" w:pos="5040"/>
        </w:tabs>
        <w:ind w:left="5040" w:hanging="360"/>
      </w:pPr>
    </w:lvl>
    <w:lvl w:ilvl="7" w:tplc="5C989710">
      <w:start w:val="1"/>
      <w:numFmt w:val="lowerLetter"/>
      <w:lvlText w:val="%8."/>
      <w:lvlJc w:val="left"/>
      <w:pPr>
        <w:tabs>
          <w:tab w:val="num" w:pos="5760"/>
        </w:tabs>
        <w:ind w:left="5760" w:hanging="360"/>
      </w:pPr>
    </w:lvl>
    <w:lvl w:ilvl="8" w:tplc="E892DA26">
      <w:start w:val="1"/>
      <w:numFmt w:val="lowerRoman"/>
      <w:lvlText w:val="%9."/>
      <w:lvlJc w:val="right"/>
      <w:pPr>
        <w:tabs>
          <w:tab w:val="num" w:pos="6480"/>
        </w:tabs>
        <w:ind w:left="6480" w:hanging="180"/>
      </w:pPr>
    </w:lvl>
  </w:abstractNum>
  <w:abstractNum w:abstractNumId="24">
    <w:nsid w:val="3FA857F5"/>
    <w:multiLevelType w:val="hybridMultilevel"/>
    <w:tmpl w:val="39748588"/>
    <w:lvl w:ilvl="0" w:tplc="55CE2492">
      <w:start w:val="1"/>
      <w:numFmt w:val="bullet"/>
      <w:lvlText w:val=""/>
      <w:lvlJc w:val="left"/>
      <w:pPr>
        <w:ind w:left="1211" w:hanging="360"/>
      </w:pPr>
      <w:rPr>
        <w:rFonts w:ascii="Symbol" w:hAnsi="Symbol" w:hint="default"/>
      </w:rPr>
    </w:lvl>
    <w:lvl w:ilvl="1" w:tplc="65C6D288">
      <w:start w:val="1"/>
      <w:numFmt w:val="bullet"/>
      <w:lvlText w:val="o"/>
      <w:lvlJc w:val="left"/>
      <w:pPr>
        <w:ind w:left="1440" w:hanging="360"/>
      </w:pPr>
      <w:rPr>
        <w:rFonts w:ascii="Courier New" w:hAnsi="Courier New" w:cs="Courier New" w:hint="default"/>
      </w:rPr>
    </w:lvl>
    <w:lvl w:ilvl="2" w:tplc="3EAEEC3A">
      <w:start w:val="1"/>
      <w:numFmt w:val="bullet"/>
      <w:lvlText w:val=""/>
      <w:lvlJc w:val="left"/>
      <w:pPr>
        <w:ind w:left="2160" w:hanging="360"/>
      </w:pPr>
      <w:rPr>
        <w:rFonts w:ascii="Wingdings" w:hAnsi="Wingdings" w:hint="default"/>
      </w:rPr>
    </w:lvl>
    <w:lvl w:ilvl="3" w:tplc="F8E04162">
      <w:start w:val="1"/>
      <w:numFmt w:val="bullet"/>
      <w:lvlText w:val=""/>
      <w:lvlJc w:val="left"/>
      <w:pPr>
        <w:ind w:left="2880" w:hanging="360"/>
      </w:pPr>
      <w:rPr>
        <w:rFonts w:ascii="Symbol" w:hAnsi="Symbol" w:hint="default"/>
      </w:rPr>
    </w:lvl>
    <w:lvl w:ilvl="4" w:tplc="9EE2B806">
      <w:start w:val="1"/>
      <w:numFmt w:val="bullet"/>
      <w:lvlText w:val="o"/>
      <w:lvlJc w:val="left"/>
      <w:pPr>
        <w:ind w:left="3600" w:hanging="360"/>
      </w:pPr>
      <w:rPr>
        <w:rFonts w:ascii="Courier New" w:hAnsi="Courier New" w:cs="Courier New" w:hint="default"/>
      </w:rPr>
    </w:lvl>
    <w:lvl w:ilvl="5" w:tplc="455EB29E">
      <w:start w:val="1"/>
      <w:numFmt w:val="bullet"/>
      <w:lvlText w:val=""/>
      <w:lvlJc w:val="left"/>
      <w:pPr>
        <w:ind w:left="4320" w:hanging="360"/>
      </w:pPr>
      <w:rPr>
        <w:rFonts w:ascii="Wingdings" w:hAnsi="Wingdings" w:hint="default"/>
      </w:rPr>
    </w:lvl>
    <w:lvl w:ilvl="6" w:tplc="CDB64908">
      <w:start w:val="1"/>
      <w:numFmt w:val="bullet"/>
      <w:lvlText w:val=""/>
      <w:lvlJc w:val="left"/>
      <w:pPr>
        <w:ind w:left="5040" w:hanging="360"/>
      </w:pPr>
      <w:rPr>
        <w:rFonts w:ascii="Symbol" w:hAnsi="Symbol" w:hint="default"/>
      </w:rPr>
    </w:lvl>
    <w:lvl w:ilvl="7" w:tplc="293AECFE">
      <w:start w:val="1"/>
      <w:numFmt w:val="bullet"/>
      <w:lvlText w:val="o"/>
      <w:lvlJc w:val="left"/>
      <w:pPr>
        <w:ind w:left="5760" w:hanging="360"/>
      </w:pPr>
      <w:rPr>
        <w:rFonts w:ascii="Courier New" w:hAnsi="Courier New" w:cs="Courier New" w:hint="default"/>
      </w:rPr>
    </w:lvl>
    <w:lvl w:ilvl="8" w:tplc="7B947AD0">
      <w:start w:val="1"/>
      <w:numFmt w:val="bullet"/>
      <w:lvlText w:val=""/>
      <w:lvlJc w:val="left"/>
      <w:pPr>
        <w:ind w:left="6480" w:hanging="360"/>
      </w:pPr>
      <w:rPr>
        <w:rFonts w:ascii="Wingdings" w:hAnsi="Wingdings" w:hint="default"/>
      </w:rPr>
    </w:lvl>
  </w:abstractNum>
  <w:abstractNum w:abstractNumId="25">
    <w:nsid w:val="410F1B07"/>
    <w:multiLevelType w:val="multilevel"/>
    <w:tmpl w:val="7660D79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6">
    <w:nsid w:val="4B3C06B0"/>
    <w:multiLevelType w:val="hybridMultilevel"/>
    <w:tmpl w:val="76EE149E"/>
    <w:styleLink w:val="13"/>
    <w:lvl w:ilvl="0" w:tplc="2EB8D440">
      <w:start w:val="2"/>
      <w:numFmt w:val="decimal"/>
      <w:pStyle w:val="13"/>
      <w:lvlText w:val="%1."/>
      <w:lvlJc w:val="left"/>
      <w:pPr>
        <w:tabs>
          <w:tab w:val="num" w:pos="720"/>
        </w:tabs>
        <w:ind w:left="720" w:hanging="360"/>
      </w:pPr>
    </w:lvl>
    <w:lvl w:ilvl="1" w:tplc="1E00687C">
      <w:start w:val="1"/>
      <w:numFmt w:val="lowerLetter"/>
      <w:lvlText w:val="%2."/>
      <w:lvlJc w:val="left"/>
      <w:pPr>
        <w:tabs>
          <w:tab w:val="num" w:pos="1440"/>
        </w:tabs>
        <w:ind w:left="1440" w:hanging="360"/>
      </w:pPr>
    </w:lvl>
    <w:lvl w:ilvl="2" w:tplc="E21E5790">
      <w:start w:val="1"/>
      <w:numFmt w:val="lowerRoman"/>
      <w:lvlText w:val="%3."/>
      <w:lvlJc w:val="right"/>
      <w:pPr>
        <w:tabs>
          <w:tab w:val="num" w:pos="2160"/>
        </w:tabs>
        <w:ind w:left="2160" w:hanging="180"/>
      </w:pPr>
    </w:lvl>
    <w:lvl w:ilvl="3" w:tplc="A32C7DF6">
      <w:start w:val="1"/>
      <w:numFmt w:val="decimal"/>
      <w:lvlText w:val="%4."/>
      <w:lvlJc w:val="left"/>
      <w:pPr>
        <w:tabs>
          <w:tab w:val="num" w:pos="2880"/>
        </w:tabs>
        <w:ind w:left="2880" w:hanging="360"/>
      </w:pPr>
    </w:lvl>
    <w:lvl w:ilvl="4" w:tplc="D4BEF85C">
      <w:start w:val="1"/>
      <w:numFmt w:val="lowerLetter"/>
      <w:lvlText w:val="%5."/>
      <w:lvlJc w:val="left"/>
      <w:pPr>
        <w:tabs>
          <w:tab w:val="num" w:pos="3600"/>
        </w:tabs>
        <w:ind w:left="3600" w:hanging="360"/>
      </w:pPr>
    </w:lvl>
    <w:lvl w:ilvl="5" w:tplc="66DEBD1A">
      <w:start w:val="1"/>
      <w:numFmt w:val="lowerRoman"/>
      <w:lvlText w:val="%6."/>
      <w:lvlJc w:val="right"/>
      <w:pPr>
        <w:tabs>
          <w:tab w:val="num" w:pos="4320"/>
        </w:tabs>
        <w:ind w:left="4320" w:hanging="180"/>
      </w:pPr>
    </w:lvl>
    <w:lvl w:ilvl="6" w:tplc="0F80ED3C">
      <w:start w:val="1"/>
      <w:numFmt w:val="decimal"/>
      <w:lvlText w:val="%7."/>
      <w:lvlJc w:val="left"/>
      <w:pPr>
        <w:tabs>
          <w:tab w:val="num" w:pos="5040"/>
        </w:tabs>
        <w:ind w:left="5040" w:hanging="360"/>
      </w:pPr>
    </w:lvl>
    <w:lvl w:ilvl="7" w:tplc="D72413EC">
      <w:start w:val="1"/>
      <w:numFmt w:val="lowerLetter"/>
      <w:lvlText w:val="%8."/>
      <w:lvlJc w:val="left"/>
      <w:pPr>
        <w:tabs>
          <w:tab w:val="num" w:pos="5760"/>
        </w:tabs>
        <w:ind w:left="5760" w:hanging="360"/>
      </w:pPr>
    </w:lvl>
    <w:lvl w:ilvl="8" w:tplc="AC20BA10">
      <w:start w:val="1"/>
      <w:numFmt w:val="lowerRoman"/>
      <w:lvlText w:val="%9."/>
      <w:lvlJc w:val="right"/>
      <w:pPr>
        <w:tabs>
          <w:tab w:val="num" w:pos="6480"/>
        </w:tabs>
        <w:ind w:left="6480" w:hanging="180"/>
      </w:pPr>
    </w:lvl>
  </w:abstractNum>
  <w:abstractNum w:abstractNumId="27">
    <w:nsid w:val="4D476C32"/>
    <w:multiLevelType w:val="multilevel"/>
    <w:tmpl w:val="F274D522"/>
    <w:styleLink w:val="WW8Num2"/>
    <w:lvl w:ilvl="0">
      <w:start w:val="1"/>
      <w:numFmt w:val="upperRoman"/>
      <w:pStyle w:val="WW8Num2"/>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8">
    <w:nsid w:val="4FBA518D"/>
    <w:multiLevelType w:val="hybridMultilevel"/>
    <w:tmpl w:val="8D3CB6C0"/>
    <w:styleLink w:val="1ai3"/>
    <w:lvl w:ilvl="0" w:tplc="55480CC6">
      <w:start w:val="1"/>
      <w:numFmt w:val="bullet"/>
      <w:pStyle w:val="1ai3"/>
      <w:lvlText w:val=""/>
      <w:lvlJc w:val="left"/>
      <w:pPr>
        <w:tabs>
          <w:tab w:val="num" w:pos="927"/>
        </w:tabs>
        <w:ind w:left="927" w:hanging="360"/>
      </w:pPr>
      <w:rPr>
        <w:rFonts w:ascii="Wingdings" w:hAnsi="Wingdings" w:hint="default"/>
      </w:rPr>
    </w:lvl>
    <w:lvl w:ilvl="1" w:tplc="50403FDC">
      <w:start w:val="1"/>
      <w:numFmt w:val="bullet"/>
      <w:lvlText w:val="o"/>
      <w:lvlJc w:val="left"/>
      <w:pPr>
        <w:tabs>
          <w:tab w:val="num" w:pos="2007"/>
        </w:tabs>
        <w:ind w:left="2007" w:hanging="360"/>
      </w:pPr>
      <w:rPr>
        <w:rFonts w:ascii="Courier New" w:hAnsi="Courier New" w:cs="Courier New" w:hint="default"/>
      </w:rPr>
    </w:lvl>
    <w:lvl w:ilvl="2" w:tplc="2DDA61C2">
      <w:start w:val="1"/>
      <w:numFmt w:val="bullet"/>
      <w:lvlText w:val=""/>
      <w:lvlJc w:val="left"/>
      <w:pPr>
        <w:tabs>
          <w:tab w:val="num" w:pos="2727"/>
        </w:tabs>
        <w:ind w:left="2727" w:hanging="360"/>
      </w:pPr>
      <w:rPr>
        <w:rFonts w:ascii="Wingdings" w:hAnsi="Wingdings" w:hint="default"/>
      </w:rPr>
    </w:lvl>
    <w:lvl w:ilvl="3" w:tplc="AFF4A8EC">
      <w:start w:val="1"/>
      <w:numFmt w:val="bullet"/>
      <w:lvlText w:val=""/>
      <w:lvlJc w:val="left"/>
      <w:pPr>
        <w:tabs>
          <w:tab w:val="num" w:pos="3447"/>
        </w:tabs>
        <w:ind w:left="3447" w:hanging="360"/>
      </w:pPr>
      <w:rPr>
        <w:rFonts w:ascii="Symbol" w:hAnsi="Symbol" w:hint="default"/>
      </w:rPr>
    </w:lvl>
    <w:lvl w:ilvl="4" w:tplc="11728274">
      <w:start w:val="1"/>
      <w:numFmt w:val="bullet"/>
      <w:lvlText w:val="o"/>
      <w:lvlJc w:val="left"/>
      <w:pPr>
        <w:tabs>
          <w:tab w:val="num" w:pos="4167"/>
        </w:tabs>
        <w:ind w:left="4167" w:hanging="360"/>
      </w:pPr>
      <w:rPr>
        <w:rFonts w:ascii="Courier New" w:hAnsi="Courier New" w:cs="Courier New" w:hint="default"/>
      </w:rPr>
    </w:lvl>
    <w:lvl w:ilvl="5" w:tplc="45C27A0A">
      <w:start w:val="1"/>
      <w:numFmt w:val="bullet"/>
      <w:lvlText w:val=""/>
      <w:lvlJc w:val="left"/>
      <w:pPr>
        <w:tabs>
          <w:tab w:val="num" w:pos="4887"/>
        </w:tabs>
        <w:ind w:left="4887" w:hanging="360"/>
      </w:pPr>
      <w:rPr>
        <w:rFonts w:ascii="Wingdings" w:hAnsi="Wingdings" w:hint="default"/>
      </w:rPr>
    </w:lvl>
    <w:lvl w:ilvl="6" w:tplc="6CAEA854">
      <w:start w:val="1"/>
      <w:numFmt w:val="bullet"/>
      <w:lvlText w:val=""/>
      <w:lvlJc w:val="left"/>
      <w:pPr>
        <w:tabs>
          <w:tab w:val="num" w:pos="5607"/>
        </w:tabs>
        <w:ind w:left="5607" w:hanging="360"/>
      </w:pPr>
      <w:rPr>
        <w:rFonts w:ascii="Symbol" w:hAnsi="Symbol" w:hint="default"/>
      </w:rPr>
    </w:lvl>
    <w:lvl w:ilvl="7" w:tplc="208AA088">
      <w:start w:val="1"/>
      <w:numFmt w:val="bullet"/>
      <w:lvlText w:val="o"/>
      <w:lvlJc w:val="left"/>
      <w:pPr>
        <w:tabs>
          <w:tab w:val="num" w:pos="6327"/>
        </w:tabs>
        <w:ind w:left="6327" w:hanging="360"/>
      </w:pPr>
      <w:rPr>
        <w:rFonts w:ascii="Courier New" w:hAnsi="Courier New" w:cs="Courier New" w:hint="default"/>
      </w:rPr>
    </w:lvl>
    <w:lvl w:ilvl="8" w:tplc="17B03F3A">
      <w:start w:val="1"/>
      <w:numFmt w:val="bullet"/>
      <w:lvlText w:val=""/>
      <w:lvlJc w:val="left"/>
      <w:pPr>
        <w:tabs>
          <w:tab w:val="num" w:pos="7047"/>
        </w:tabs>
        <w:ind w:left="7047" w:hanging="360"/>
      </w:pPr>
      <w:rPr>
        <w:rFonts w:ascii="Wingdings" w:hAnsi="Wingdings" w:hint="default"/>
      </w:rPr>
    </w:lvl>
  </w:abstractNum>
  <w:abstractNum w:abstractNumId="29">
    <w:nsid w:val="500D44A4"/>
    <w:multiLevelType w:val="hybridMultilevel"/>
    <w:tmpl w:val="29BA4D16"/>
    <w:lvl w:ilvl="0" w:tplc="C4AA5B66">
      <w:start w:val="1"/>
      <w:numFmt w:val="bullet"/>
      <w:lvlText w:val=""/>
      <w:lvlJc w:val="left"/>
      <w:pPr>
        <w:ind w:left="1429" w:hanging="360"/>
      </w:pPr>
      <w:rPr>
        <w:rFonts w:ascii="Symbol" w:hAnsi="Symbol" w:hint="default"/>
      </w:rPr>
    </w:lvl>
    <w:lvl w:ilvl="1" w:tplc="B2A86A24">
      <w:start w:val="1"/>
      <w:numFmt w:val="bullet"/>
      <w:lvlText w:val="o"/>
      <w:lvlJc w:val="left"/>
      <w:pPr>
        <w:ind w:left="2149" w:hanging="360"/>
      </w:pPr>
      <w:rPr>
        <w:rFonts w:ascii="Courier New" w:hAnsi="Courier New" w:cs="Courier New" w:hint="default"/>
      </w:rPr>
    </w:lvl>
    <w:lvl w:ilvl="2" w:tplc="509CFBAA">
      <w:start w:val="1"/>
      <w:numFmt w:val="bullet"/>
      <w:lvlText w:val=""/>
      <w:lvlJc w:val="left"/>
      <w:pPr>
        <w:ind w:left="2869" w:hanging="360"/>
      </w:pPr>
      <w:rPr>
        <w:rFonts w:ascii="Wingdings" w:hAnsi="Wingdings" w:hint="default"/>
      </w:rPr>
    </w:lvl>
    <w:lvl w:ilvl="3" w:tplc="3CE822FC">
      <w:start w:val="1"/>
      <w:numFmt w:val="bullet"/>
      <w:lvlText w:val=""/>
      <w:lvlJc w:val="left"/>
      <w:pPr>
        <w:ind w:left="3589" w:hanging="360"/>
      </w:pPr>
      <w:rPr>
        <w:rFonts w:ascii="Symbol" w:hAnsi="Symbol" w:hint="default"/>
      </w:rPr>
    </w:lvl>
    <w:lvl w:ilvl="4" w:tplc="79E231E2">
      <w:start w:val="1"/>
      <w:numFmt w:val="bullet"/>
      <w:lvlText w:val="o"/>
      <w:lvlJc w:val="left"/>
      <w:pPr>
        <w:ind w:left="4309" w:hanging="360"/>
      </w:pPr>
      <w:rPr>
        <w:rFonts w:ascii="Courier New" w:hAnsi="Courier New" w:cs="Courier New" w:hint="default"/>
      </w:rPr>
    </w:lvl>
    <w:lvl w:ilvl="5" w:tplc="F856AAEA">
      <w:start w:val="1"/>
      <w:numFmt w:val="bullet"/>
      <w:lvlText w:val=""/>
      <w:lvlJc w:val="left"/>
      <w:pPr>
        <w:ind w:left="5029" w:hanging="360"/>
      </w:pPr>
      <w:rPr>
        <w:rFonts w:ascii="Wingdings" w:hAnsi="Wingdings" w:hint="default"/>
      </w:rPr>
    </w:lvl>
    <w:lvl w:ilvl="6" w:tplc="8262799A">
      <w:start w:val="1"/>
      <w:numFmt w:val="bullet"/>
      <w:lvlText w:val=""/>
      <w:lvlJc w:val="left"/>
      <w:pPr>
        <w:ind w:left="5749" w:hanging="360"/>
      </w:pPr>
      <w:rPr>
        <w:rFonts w:ascii="Symbol" w:hAnsi="Symbol" w:hint="default"/>
      </w:rPr>
    </w:lvl>
    <w:lvl w:ilvl="7" w:tplc="8918BD8C">
      <w:start w:val="1"/>
      <w:numFmt w:val="bullet"/>
      <w:lvlText w:val="o"/>
      <w:lvlJc w:val="left"/>
      <w:pPr>
        <w:ind w:left="6469" w:hanging="360"/>
      </w:pPr>
      <w:rPr>
        <w:rFonts w:ascii="Courier New" w:hAnsi="Courier New" w:cs="Courier New" w:hint="default"/>
      </w:rPr>
    </w:lvl>
    <w:lvl w:ilvl="8" w:tplc="4878A368">
      <w:start w:val="1"/>
      <w:numFmt w:val="bullet"/>
      <w:lvlText w:val=""/>
      <w:lvlJc w:val="left"/>
      <w:pPr>
        <w:ind w:left="7189" w:hanging="360"/>
      </w:pPr>
      <w:rPr>
        <w:rFonts w:ascii="Wingdings" w:hAnsi="Wingdings" w:hint="default"/>
      </w:rPr>
    </w:lvl>
  </w:abstractNum>
  <w:abstractNum w:abstractNumId="30">
    <w:nsid w:val="53CB4B55"/>
    <w:multiLevelType w:val="hybridMultilevel"/>
    <w:tmpl w:val="6E620E64"/>
    <w:styleLink w:val="WW8Num11"/>
    <w:lvl w:ilvl="0" w:tplc="89CE4426">
      <w:start w:val="2"/>
      <w:numFmt w:val="decimal"/>
      <w:pStyle w:val="WW8Num11"/>
      <w:lvlText w:val="%1."/>
      <w:lvlJc w:val="left"/>
      <w:pPr>
        <w:ind w:left="0" w:firstLine="0"/>
      </w:pPr>
    </w:lvl>
    <w:lvl w:ilvl="1" w:tplc="F97834C0">
      <w:start w:val="1"/>
      <w:numFmt w:val="decimal"/>
      <w:lvlText w:val="%2."/>
      <w:lvlJc w:val="left"/>
      <w:pPr>
        <w:ind w:left="0" w:firstLine="0"/>
      </w:pPr>
    </w:lvl>
    <w:lvl w:ilvl="2" w:tplc="1B1A117A">
      <w:start w:val="1"/>
      <w:numFmt w:val="decimal"/>
      <w:lvlText w:val="%3."/>
      <w:lvlJc w:val="left"/>
      <w:pPr>
        <w:ind w:left="0" w:firstLine="0"/>
      </w:pPr>
    </w:lvl>
    <w:lvl w:ilvl="3" w:tplc="C18E15D6">
      <w:start w:val="1"/>
      <w:numFmt w:val="decimal"/>
      <w:lvlText w:val="%4."/>
      <w:lvlJc w:val="left"/>
      <w:pPr>
        <w:ind w:left="0" w:firstLine="0"/>
      </w:pPr>
    </w:lvl>
    <w:lvl w:ilvl="4" w:tplc="0388B04A">
      <w:start w:val="1"/>
      <w:numFmt w:val="decimal"/>
      <w:lvlText w:val="%5."/>
      <w:lvlJc w:val="left"/>
      <w:pPr>
        <w:ind w:left="0" w:firstLine="0"/>
      </w:pPr>
    </w:lvl>
    <w:lvl w:ilvl="5" w:tplc="B5A28A6C">
      <w:start w:val="1"/>
      <w:numFmt w:val="decimal"/>
      <w:lvlText w:val="%6."/>
      <w:lvlJc w:val="left"/>
      <w:pPr>
        <w:ind w:left="0" w:firstLine="0"/>
      </w:pPr>
    </w:lvl>
    <w:lvl w:ilvl="6" w:tplc="E26027CA">
      <w:start w:val="1"/>
      <w:numFmt w:val="decimal"/>
      <w:lvlText w:val="%7."/>
      <w:lvlJc w:val="left"/>
      <w:pPr>
        <w:ind w:left="0" w:firstLine="0"/>
      </w:pPr>
    </w:lvl>
    <w:lvl w:ilvl="7" w:tplc="D37CD37C">
      <w:start w:val="1"/>
      <w:numFmt w:val="decimal"/>
      <w:lvlText w:val="%8."/>
      <w:lvlJc w:val="left"/>
      <w:pPr>
        <w:ind w:left="0" w:firstLine="0"/>
      </w:pPr>
    </w:lvl>
    <w:lvl w:ilvl="8" w:tplc="BA447A70">
      <w:start w:val="1"/>
      <w:numFmt w:val="decimal"/>
      <w:lvlText w:val="%9."/>
      <w:lvlJc w:val="left"/>
      <w:pPr>
        <w:ind w:left="0" w:firstLine="0"/>
      </w:pPr>
    </w:lvl>
  </w:abstractNum>
  <w:abstractNum w:abstractNumId="31">
    <w:nsid w:val="544C2AC4"/>
    <w:multiLevelType w:val="hybridMultilevel"/>
    <w:tmpl w:val="D60E4D98"/>
    <w:lvl w:ilvl="0" w:tplc="10DE86FC">
      <w:start w:val="1"/>
      <w:numFmt w:val="russianLower"/>
      <w:lvlText w:val="%1)"/>
      <w:lvlJc w:val="left"/>
      <w:pPr>
        <w:ind w:left="1429" w:hanging="360"/>
      </w:pPr>
      <w:rPr>
        <w:rFonts w:hint="default"/>
      </w:rPr>
    </w:lvl>
    <w:lvl w:ilvl="1" w:tplc="0D5A9426">
      <w:start w:val="1"/>
      <w:numFmt w:val="lowerLetter"/>
      <w:lvlText w:val="%2."/>
      <w:lvlJc w:val="left"/>
      <w:pPr>
        <w:ind w:left="2149" w:hanging="360"/>
      </w:pPr>
    </w:lvl>
    <w:lvl w:ilvl="2" w:tplc="1AFEEFD8">
      <w:start w:val="1"/>
      <w:numFmt w:val="lowerRoman"/>
      <w:lvlText w:val="%3."/>
      <w:lvlJc w:val="right"/>
      <w:pPr>
        <w:ind w:left="2869" w:hanging="180"/>
      </w:pPr>
    </w:lvl>
    <w:lvl w:ilvl="3" w:tplc="AF7E2206">
      <w:start w:val="1"/>
      <w:numFmt w:val="decimal"/>
      <w:lvlText w:val="%4."/>
      <w:lvlJc w:val="left"/>
      <w:pPr>
        <w:ind w:left="3589" w:hanging="360"/>
      </w:pPr>
    </w:lvl>
    <w:lvl w:ilvl="4" w:tplc="A9ACB24C">
      <w:start w:val="1"/>
      <w:numFmt w:val="lowerLetter"/>
      <w:lvlText w:val="%5."/>
      <w:lvlJc w:val="left"/>
      <w:pPr>
        <w:ind w:left="4309" w:hanging="360"/>
      </w:pPr>
    </w:lvl>
    <w:lvl w:ilvl="5" w:tplc="BC883AC2">
      <w:start w:val="1"/>
      <w:numFmt w:val="lowerRoman"/>
      <w:lvlText w:val="%6."/>
      <w:lvlJc w:val="right"/>
      <w:pPr>
        <w:ind w:left="5029" w:hanging="180"/>
      </w:pPr>
    </w:lvl>
    <w:lvl w:ilvl="6" w:tplc="6E5635E8">
      <w:start w:val="1"/>
      <w:numFmt w:val="decimal"/>
      <w:lvlText w:val="%7."/>
      <w:lvlJc w:val="left"/>
      <w:pPr>
        <w:ind w:left="5749" w:hanging="360"/>
      </w:pPr>
    </w:lvl>
    <w:lvl w:ilvl="7" w:tplc="67BC21F4">
      <w:start w:val="1"/>
      <w:numFmt w:val="lowerLetter"/>
      <w:lvlText w:val="%8."/>
      <w:lvlJc w:val="left"/>
      <w:pPr>
        <w:ind w:left="6469" w:hanging="360"/>
      </w:pPr>
    </w:lvl>
    <w:lvl w:ilvl="8" w:tplc="05BEA12C">
      <w:start w:val="1"/>
      <w:numFmt w:val="lowerRoman"/>
      <w:lvlText w:val="%9."/>
      <w:lvlJc w:val="right"/>
      <w:pPr>
        <w:ind w:left="7189" w:hanging="180"/>
      </w:pPr>
    </w:lvl>
  </w:abstractNum>
  <w:abstractNum w:abstractNumId="32">
    <w:nsid w:val="574121CC"/>
    <w:multiLevelType w:val="hybridMultilevel"/>
    <w:tmpl w:val="9BAC8EF2"/>
    <w:lvl w:ilvl="0" w:tplc="3CB097D6">
      <w:start w:val="1"/>
      <w:numFmt w:val="bullet"/>
      <w:lvlText w:val=""/>
      <w:lvlJc w:val="left"/>
      <w:pPr>
        <w:ind w:left="2520" w:hanging="360"/>
      </w:pPr>
      <w:rPr>
        <w:rFonts w:ascii="Symbol" w:hAnsi="Symbol" w:hint="default"/>
      </w:rPr>
    </w:lvl>
    <w:lvl w:ilvl="1" w:tplc="68C26D80">
      <w:start w:val="1"/>
      <w:numFmt w:val="bullet"/>
      <w:lvlText w:val="o"/>
      <w:lvlJc w:val="left"/>
      <w:pPr>
        <w:ind w:left="3240" w:hanging="360"/>
      </w:pPr>
      <w:rPr>
        <w:rFonts w:ascii="Courier New" w:hAnsi="Courier New" w:cs="Courier New" w:hint="default"/>
      </w:rPr>
    </w:lvl>
    <w:lvl w:ilvl="2" w:tplc="51407CEC">
      <w:start w:val="1"/>
      <w:numFmt w:val="bullet"/>
      <w:lvlText w:val=""/>
      <w:lvlJc w:val="left"/>
      <w:pPr>
        <w:ind w:left="3960" w:hanging="360"/>
      </w:pPr>
      <w:rPr>
        <w:rFonts w:ascii="Wingdings" w:hAnsi="Wingdings" w:hint="default"/>
      </w:rPr>
    </w:lvl>
    <w:lvl w:ilvl="3" w:tplc="F6C8F276">
      <w:start w:val="1"/>
      <w:numFmt w:val="bullet"/>
      <w:lvlText w:val=""/>
      <w:lvlJc w:val="left"/>
      <w:pPr>
        <w:ind w:left="4680" w:hanging="360"/>
      </w:pPr>
      <w:rPr>
        <w:rFonts w:ascii="Symbol" w:hAnsi="Symbol" w:hint="default"/>
      </w:rPr>
    </w:lvl>
    <w:lvl w:ilvl="4" w:tplc="53266F68">
      <w:start w:val="1"/>
      <w:numFmt w:val="bullet"/>
      <w:lvlText w:val="o"/>
      <w:lvlJc w:val="left"/>
      <w:pPr>
        <w:ind w:left="5400" w:hanging="360"/>
      </w:pPr>
      <w:rPr>
        <w:rFonts w:ascii="Courier New" w:hAnsi="Courier New" w:cs="Courier New" w:hint="default"/>
      </w:rPr>
    </w:lvl>
    <w:lvl w:ilvl="5" w:tplc="5E5EA738">
      <w:start w:val="1"/>
      <w:numFmt w:val="bullet"/>
      <w:lvlText w:val=""/>
      <w:lvlJc w:val="left"/>
      <w:pPr>
        <w:ind w:left="6120" w:hanging="360"/>
      </w:pPr>
      <w:rPr>
        <w:rFonts w:ascii="Wingdings" w:hAnsi="Wingdings" w:hint="default"/>
      </w:rPr>
    </w:lvl>
    <w:lvl w:ilvl="6" w:tplc="C0D2D51E">
      <w:start w:val="1"/>
      <w:numFmt w:val="bullet"/>
      <w:lvlText w:val=""/>
      <w:lvlJc w:val="left"/>
      <w:pPr>
        <w:ind w:left="6840" w:hanging="360"/>
      </w:pPr>
      <w:rPr>
        <w:rFonts w:ascii="Symbol" w:hAnsi="Symbol" w:hint="default"/>
      </w:rPr>
    </w:lvl>
    <w:lvl w:ilvl="7" w:tplc="9CEED698">
      <w:start w:val="1"/>
      <w:numFmt w:val="bullet"/>
      <w:lvlText w:val="o"/>
      <w:lvlJc w:val="left"/>
      <w:pPr>
        <w:ind w:left="7560" w:hanging="360"/>
      </w:pPr>
      <w:rPr>
        <w:rFonts w:ascii="Courier New" w:hAnsi="Courier New" w:cs="Courier New" w:hint="default"/>
      </w:rPr>
    </w:lvl>
    <w:lvl w:ilvl="8" w:tplc="2748707E">
      <w:start w:val="1"/>
      <w:numFmt w:val="bullet"/>
      <w:lvlText w:val=""/>
      <w:lvlJc w:val="left"/>
      <w:pPr>
        <w:ind w:left="8280" w:hanging="360"/>
      </w:pPr>
      <w:rPr>
        <w:rFonts w:ascii="Wingdings" w:hAnsi="Wingdings" w:hint="default"/>
      </w:rPr>
    </w:lvl>
  </w:abstractNum>
  <w:abstractNum w:abstractNumId="33">
    <w:nsid w:val="63CF3FC1"/>
    <w:multiLevelType w:val="hybridMultilevel"/>
    <w:tmpl w:val="0DFCE9E8"/>
    <w:styleLink w:val="23"/>
    <w:lvl w:ilvl="0" w:tplc="0ABC1646">
      <w:start w:val="1"/>
      <w:numFmt w:val="bullet"/>
      <w:pStyle w:val="23"/>
      <w:lvlText w:val=""/>
      <w:lvlJc w:val="left"/>
      <w:pPr>
        <w:tabs>
          <w:tab w:val="num" w:pos="1080"/>
        </w:tabs>
        <w:ind w:left="1080" w:hanging="360"/>
      </w:pPr>
      <w:rPr>
        <w:rFonts w:ascii="Wingdings" w:hAnsi="Wingdings" w:hint="default"/>
      </w:rPr>
    </w:lvl>
    <w:lvl w:ilvl="1" w:tplc="F93AC950">
      <w:start w:val="1"/>
      <w:numFmt w:val="lowerLetter"/>
      <w:lvlText w:val="%2."/>
      <w:lvlJc w:val="left"/>
      <w:pPr>
        <w:tabs>
          <w:tab w:val="num" w:pos="1440"/>
        </w:tabs>
        <w:ind w:left="1440" w:hanging="360"/>
      </w:pPr>
    </w:lvl>
    <w:lvl w:ilvl="2" w:tplc="775803D4">
      <w:start w:val="1"/>
      <w:numFmt w:val="lowerRoman"/>
      <w:lvlText w:val="%3."/>
      <w:lvlJc w:val="right"/>
      <w:pPr>
        <w:tabs>
          <w:tab w:val="num" w:pos="2160"/>
        </w:tabs>
        <w:ind w:left="2160" w:hanging="180"/>
      </w:pPr>
    </w:lvl>
    <w:lvl w:ilvl="3" w:tplc="136ECB0A">
      <w:start w:val="1"/>
      <w:numFmt w:val="decimal"/>
      <w:lvlText w:val="%4."/>
      <w:lvlJc w:val="left"/>
      <w:pPr>
        <w:tabs>
          <w:tab w:val="num" w:pos="360"/>
        </w:tabs>
        <w:ind w:left="360" w:hanging="360"/>
      </w:pPr>
    </w:lvl>
    <w:lvl w:ilvl="4" w:tplc="C3169C12">
      <w:start w:val="1"/>
      <w:numFmt w:val="lowerLetter"/>
      <w:lvlText w:val="%5."/>
      <w:lvlJc w:val="left"/>
      <w:pPr>
        <w:tabs>
          <w:tab w:val="num" w:pos="3600"/>
        </w:tabs>
        <w:ind w:left="3600" w:hanging="360"/>
      </w:pPr>
    </w:lvl>
    <w:lvl w:ilvl="5" w:tplc="C3CAA66E">
      <w:start w:val="1"/>
      <w:numFmt w:val="lowerRoman"/>
      <w:lvlText w:val="%6."/>
      <w:lvlJc w:val="right"/>
      <w:pPr>
        <w:tabs>
          <w:tab w:val="num" w:pos="4320"/>
        </w:tabs>
        <w:ind w:left="4320" w:hanging="180"/>
      </w:pPr>
    </w:lvl>
    <w:lvl w:ilvl="6" w:tplc="70A83A48">
      <w:start w:val="1"/>
      <w:numFmt w:val="decimal"/>
      <w:lvlText w:val="%7."/>
      <w:lvlJc w:val="left"/>
      <w:pPr>
        <w:tabs>
          <w:tab w:val="num" w:pos="5040"/>
        </w:tabs>
        <w:ind w:left="5040" w:hanging="360"/>
      </w:pPr>
    </w:lvl>
    <w:lvl w:ilvl="7" w:tplc="3D6CC272">
      <w:start w:val="1"/>
      <w:numFmt w:val="lowerLetter"/>
      <w:lvlText w:val="%8."/>
      <w:lvlJc w:val="left"/>
      <w:pPr>
        <w:tabs>
          <w:tab w:val="num" w:pos="5760"/>
        </w:tabs>
        <w:ind w:left="5760" w:hanging="360"/>
      </w:pPr>
    </w:lvl>
    <w:lvl w:ilvl="8" w:tplc="0DBE82EC">
      <w:start w:val="1"/>
      <w:numFmt w:val="lowerRoman"/>
      <w:lvlText w:val="%9."/>
      <w:lvlJc w:val="right"/>
      <w:pPr>
        <w:tabs>
          <w:tab w:val="num" w:pos="6480"/>
        </w:tabs>
        <w:ind w:left="6480" w:hanging="180"/>
      </w:pPr>
    </w:lvl>
  </w:abstractNum>
  <w:abstractNum w:abstractNumId="34">
    <w:nsid w:val="63D411D3"/>
    <w:multiLevelType w:val="hybridMultilevel"/>
    <w:tmpl w:val="18B42A6C"/>
    <w:lvl w:ilvl="0" w:tplc="CAF48F22">
      <w:start w:val="1"/>
      <w:numFmt w:val="russianLower"/>
      <w:lvlText w:val="%1)"/>
      <w:lvlJc w:val="left"/>
      <w:pPr>
        <w:ind w:left="1429" w:hanging="360"/>
      </w:pPr>
      <w:rPr>
        <w:rFonts w:hint="default"/>
      </w:rPr>
    </w:lvl>
    <w:lvl w:ilvl="1" w:tplc="7ABE6532">
      <w:start w:val="1"/>
      <w:numFmt w:val="lowerLetter"/>
      <w:lvlText w:val="%2."/>
      <w:lvlJc w:val="left"/>
      <w:pPr>
        <w:ind w:left="2149" w:hanging="360"/>
      </w:pPr>
    </w:lvl>
    <w:lvl w:ilvl="2" w:tplc="96360DE8">
      <w:start w:val="1"/>
      <w:numFmt w:val="lowerRoman"/>
      <w:lvlText w:val="%3."/>
      <w:lvlJc w:val="right"/>
      <w:pPr>
        <w:ind w:left="2869" w:hanging="180"/>
      </w:pPr>
    </w:lvl>
    <w:lvl w:ilvl="3" w:tplc="DAC09E9C">
      <w:start w:val="1"/>
      <w:numFmt w:val="decimal"/>
      <w:lvlText w:val="%4."/>
      <w:lvlJc w:val="left"/>
      <w:pPr>
        <w:ind w:left="3589" w:hanging="360"/>
      </w:pPr>
    </w:lvl>
    <w:lvl w:ilvl="4" w:tplc="5F6AF9E4">
      <w:start w:val="1"/>
      <w:numFmt w:val="lowerLetter"/>
      <w:lvlText w:val="%5."/>
      <w:lvlJc w:val="left"/>
      <w:pPr>
        <w:ind w:left="4309" w:hanging="360"/>
      </w:pPr>
    </w:lvl>
    <w:lvl w:ilvl="5" w:tplc="28665954">
      <w:start w:val="1"/>
      <w:numFmt w:val="lowerRoman"/>
      <w:lvlText w:val="%6."/>
      <w:lvlJc w:val="right"/>
      <w:pPr>
        <w:ind w:left="5029" w:hanging="180"/>
      </w:pPr>
    </w:lvl>
    <w:lvl w:ilvl="6" w:tplc="67468080">
      <w:start w:val="1"/>
      <w:numFmt w:val="decimal"/>
      <w:lvlText w:val="%7."/>
      <w:lvlJc w:val="left"/>
      <w:pPr>
        <w:ind w:left="5749" w:hanging="360"/>
      </w:pPr>
    </w:lvl>
    <w:lvl w:ilvl="7" w:tplc="4914D6D8">
      <w:start w:val="1"/>
      <w:numFmt w:val="lowerLetter"/>
      <w:lvlText w:val="%8."/>
      <w:lvlJc w:val="left"/>
      <w:pPr>
        <w:ind w:left="6469" w:hanging="360"/>
      </w:pPr>
    </w:lvl>
    <w:lvl w:ilvl="8" w:tplc="CB1EDF40">
      <w:start w:val="1"/>
      <w:numFmt w:val="lowerRoman"/>
      <w:lvlText w:val="%9."/>
      <w:lvlJc w:val="right"/>
      <w:pPr>
        <w:ind w:left="7189" w:hanging="180"/>
      </w:pPr>
    </w:lvl>
  </w:abstractNum>
  <w:abstractNum w:abstractNumId="35">
    <w:nsid w:val="65A24F71"/>
    <w:multiLevelType w:val="hybridMultilevel"/>
    <w:tmpl w:val="B516A7CC"/>
    <w:lvl w:ilvl="0" w:tplc="F174BA52">
      <w:start w:val="1"/>
      <w:numFmt w:val="bullet"/>
      <w:lvlText w:val=""/>
      <w:lvlJc w:val="left"/>
      <w:pPr>
        <w:ind w:left="1429" w:hanging="360"/>
      </w:pPr>
      <w:rPr>
        <w:rFonts w:ascii="Symbol" w:hAnsi="Symbol" w:hint="default"/>
      </w:rPr>
    </w:lvl>
    <w:lvl w:ilvl="1" w:tplc="4D6A5166">
      <w:start w:val="1"/>
      <w:numFmt w:val="bullet"/>
      <w:lvlText w:val="o"/>
      <w:lvlJc w:val="left"/>
      <w:pPr>
        <w:ind w:left="2149" w:hanging="360"/>
      </w:pPr>
      <w:rPr>
        <w:rFonts w:ascii="Courier New" w:hAnsi="Courier New" w:cs="Courier New" w:hint="default"/>
      </w:rPr>
    </w:lvl>
    <w:lvl w:ilvl="2" w:tplc="04AC91EC">
      <w:start w:val="1"/>
      <w:numFmt w:val="bullet"/>
      <w:lvlText w:val=""/>
      <w:lvlJc w:val="left"/>
      <w:pPr>
        <w:ind w:left="2869" w:hanging="360"/>
      </w:pPr>
      <w:rPr>
        <w:rFonts w:ascii="Wingdings" w:hAnsi="Wingdings" w:hint="default"/>
      </w:rPr>
    </w:lvl>
    <w:lvl w:ilvl="3" w:tplc="88EAFF38">
      <w:start w:val="1"/>
      <w:numFmt w:val="bullet"/>
      <w:lvlText w:val=""/>
      <w:lvlJc w:val="left"/>
      <w:pPr>
        <w:ind w:left="3589" w:hanging="360"/>
      </w:pPr>
      <w:rPr>
        <w:rFonts w:ascii="Symbol" w:hAnsi="Symbol" w:hint="default"/>
      </w:rPr>
    </w:lvl>
    <w:lvl w:ilvl="4" w:tplc="CCBA9424">
      <w:start w:val="1"/>
      <w:numFmt w:val="bullet"/>
      <w:lvlText w:val="o"/>
      <w:lvlJc w:val="left"/>
      <w:pPr>
        <w:ind w:left="4309" w:hanging="360"/>
      </w:pPr>
      <w:rPr>
        <w:rFonts w:ascii="Courier New" w:hAnsi="Courier New" w:cs="Courier New" w:hint="default"/>
      </w:rPr>
    </w:lvl>
    <w:lvl w:ilvl="5" w:tplc="D3AC1A4A">
      <w:start w:val="1"/>
      <w:numFmt w:val="bullet"/>
      <w:lvlText w:val=""/>
      <w:lvlJc w:val="left"/>
      <w:pPr>
        <w:ind w:left="5029" w:hanging="360"/>
      </w:pPr>
      <w:rPr>
        <w:rFonts w:ascii="Wingdings" w:hAnsi="Wingdings" w:hint="default"/>
      </w:rPr>
    </w:lvl>
    <w:lvl w:ilvl="6" w:tplc="D2440982">
      <w:start w:val="1"/>
      <w:numFmt w:val="bullet"/>
      <w:lvlText w:val=""/>
      <w:lvlJc w:val="left"/>
      <w:pPr>
        <w:ind w:left="5749" w:hanging="360"/>
      </w:pPr>
      <w:rPr>
        <w:rFonts w:ascii="Symbol" w:hAnsi="Symbol" w:hint="default"/>
      </w:rPr>
    </w:lvl>
    <w:lvl w:ilvl="7" w:tplc="086ED3F6">
      <w:start w:val="1"/>
      <w:numFmt w:val="bullet"/>
      <w:lvlText w:val="o"/>
      <w:lvlJc w:val="left"/>
      <w:pPr>
        <w:ind w:left="6469" w:hanging="360"/>
      </w:pPr>
      <w:rPr>
        <w:rFonts w:ascii="Courier New" w:hAnsi="Courier New" w:cs="Courier New" w:hint="default"/>
      </w:rPr>
    </w:lvl>
    <w:lvl w:ilvl="8" w:tplc="1E8644C8">
      <w:start w:val="1"/>
      <w:numFmt w:val="bullet"/>
      <w:lvlText w:val=""/>
      <w:lvlJc w:val="left"/>
      <w:pPr>
        <w:ind w:left="7189" w:hanging="360"/>
      </w:pPr>
      <w:rPr>
        <w:rFonts w:ascii="Wingdings" w:hAnsi="Wingdings" w:hint="default"/>
      </w:rPr>
    </w:lvl>
  </w:abstractNum>
  <w:abstractNum w:abstractNumId="36">
    <w:nsid w:val="664F2259"/>
    <w:multiLevelType w:val="hybridMultilevel"/>
    <w:tmpl w:val="E746F79C"/>
    <w:styleLink w:val="21"/>
    <w:lvl w:ilvl="0" w:tplc="B9821E68">
      <w:start w:val="1"/>
      <w:numFmt w:val="bullet"/>
      <w:pStyle w:val="21"/>
      <w:lvlText w:val=""/>
      <w:lvlJc w:val="left"/>
      <w:pPr>
        <w:tabs>
          <w:tab w:val="num" w:pos="1080"/>
        </w:tabs>
        <w:ind w:left="1080" w:hanging="360"/>
      </w:pPr>
      <w:rPr>
        <w:rFonts w:ascii="Wingdings" w:hAnsi="Wingdings" w:hint="default"/>
      </w:rPr>
    </w:lvl>
    <w:lvl w:ilvl="1" w:tplc="CBA4DC38">
      <w:start w:val="1"/>
      <w:numFmt w:val="lowerLetter"/>
      <w:lvlText w:val="%2."/>
      <w:lvlJc w:val="left"/>
      <w:pPr>
        <w:tabs>
          <w:tab w:val="num" w:pos="1440"/>
        </w:tabs>
        <w:ind w:left="1440" w:hanging="360"/>
      </w:pPr>
    </w:lvl>
    <w:lvl w:ilvl="2" w:tplc="D34E18BE">
      <w:start w:val="1"/>
      <w:numFmt w:val="lowerRoman"/>
      <w:lvlText w:val="%3."/>
      <w:lvlJc w:val="right"/>
      <w:pPr>
        <w:tabs>
          <w:tab w:val="num" w:pos="2160"/>
        </w:tabs>
        <w:ind w:left="2160" w:hanging="180"/>
      </w:pPr>
    </w:lvl>
    <w:lvl w:ilvl="3" w:tplc="A1A272B6">
      <w:start w:val="1"/>
      <w:numFmt w:val="decimal"/>
      <w:lvlText w:val="%4."/>
      <w:lvlJc w:val="left"/>
      <w:pPr>
        <w:tabs>
          <w:tab w:val="num" w:pos="360"/>
        </w:tabs>
        <w:ind w:left="360" w:hanging="360"/>
      </w:pPr>
    </w:lvl>
    <w:lvl w:ilvl="4" w:tplc="363020B8">
      <w:start w:val="1"/>
      <w:numFmt w:val="lowerLetter"/>
      <w:lvlText w:val="%5."/>
      <w:lvlJc w:val="left"/>
      <w:pPr>
        <w:tabs>
          <w:tab w:val="num" w:pos="3600"/>
        </w:tabs>
        <w:ind w:left="3600" w:hanging="360"/>
      </w:pPr>
    </w:lvl>
    <w:lvl w:ilvl="5" w:tplc="9614F552">
      <w:start w:val="1"/>
      <w:numFmt w:val="lowerRoman"/>
      <w:lvlText w:val="%6."/>
      <w:lvlJc w:val="right"/>
      <w:pPr>
        <w:tabs>
          <w:tab w:val="num" w:pos="4320"/>
        </w:tabs>
        <w:ind w:left="4320" w:hanging="180"/>
      </w:pPr>
    </w:lvl>
    <w:lvl w:ilvl="6" w:tplc="01B60834">
      <w:start w:val="1"/>
      <w:numFmt w:val="decimal"/>
      <w:lvlText w:val="%7."/>
      <w:lvlJc w:val="left"/>
      <w:pPr>
        <w:tabs>
          <w:tab w:val="num" w:pos="5040"/>
        </w:tabs>
        <w:ind w:left="5040" w:hanging="360"/>
      </w:pPr>
    </w:lvl>
    <w:lvl w:ilvl="7" w:tplc="35426F20">
      <w:start w:val="1"/>
      <w:numFmt w:val="lowerLetter"/>
      <w:lvlText w:val="%8."/>
      <w:lvlJc w:val="left"/>
      <w:pPr>
        <w:tabs>
          <w:tab w:val="num" w:pos="5760"/>
        </w:tabs>
        <w:ind w:left="5760" w:hanging="360"/>
      </w:pPr>
    </w:lvl>
    <w:lvl w:ilvl="8" w:tplc="AE22D756">
      <w:start w:val="1"/>
      <w:numFmt w:val="lowerRoman"/>
      <w:lvlText w:val="%9."/>
      <w:lvlJc w:val="right"/>
      <w:pPr>
        <w:tabs>
          <w:tab w:val="num" w:pos="6480"/>
        </w:tabs>
        <w:ind w:left="6480" w:hanging="180"/>
      </w:pPr>
    </w:lvl>
  </w:abstractNum>
  <w:abstractNum w:abstractNumId="37">
    <w:nsid w:val="6AA173DA"/>
    <w:multiLevelType w:val="hybridMultilevel"/>
    <w:tmpl w:val="97F06294"/>
    <w:lvl w:ilvl="0" w:tplc="4C84D4CA">
      <w:start w:val="1"/>
      <w:numFmt w:val="bullet"/>
      <w:lvlText w:val=""/>
      <w:lvlJc w:val="left"/>
      <w:pPr>
        <w:ind w:left="1429" w:hanging="360"/>
      </w:pPr>
      <w:rPr>
        <w:rFonts w:ascii="Symbol" w:hAnsi="Symbol" w:hint="default"/>
      </w:rPr>
    </w:lvl>
    <w:lvl w:ilvl="1" w:tplc="F80CA9C0">
      <w:start w:val="1"/>
      <w:numFmt w:val="bullet"/>
      <w:lvlText w:val="o"/>
      <w:lvlJc w:val="left"/>
      <w:pPr>
        <w:ind w:left="2149" w:hanging="360"/>
      </w:pPr>
      <w:rPr>
        <w:rFonts w:ascii="Courier New" w:hAnsi="Courier New" w:cs="Courier New" w:hint="default"/>
      </w:rPr>
    </w:lvl>
    <w:lvl w:ilvl="2" w:tplc="D07244D2">
      <w:start w:val="1"/>
      <w:numFmt w:val="bullet"/>
      <w:lvlText w:val=""/>
      <w:lvlJc w:val="left"/>
      <w:pPr>
        <w:ind w:left="2869" w:hanging="360"/>
      </w:pPr>
      <w:rPr>
        <w:rFonts w:ascii="Wingdings" w:hAnsi="Wingdings" w:hint="default"/>
      </w:rPr>
    </w:lvl>
    <w:lvl w:ilvl="3" w:tplc="7F4C14AE">
      <w:start w:val="1"/>
      <w:numFmt w:val="bullet"/>
      <w:lvlText w:val=""/>
      <w:lvlJc w:val="left"/>
      <w:pPr>
        <w:ind w:left="3589" w:hanging="360"/>
      </w:pPr>
      <w:rPr>
        <w:rFonts w:ascii="Symbol" w:hAnsi="Symbol" w:hint="default"/>
      </w:rPr>
    </w:lvl>
    <w:lvl w:ilvl="4" w:tplc="AFEEAD3C">
      <w:start w:val="1"/>
      <w:numFmt w:val="bullet"/>
      <w:lvlText w:val="o"/>
      <w:lvlJc w:val="left"/>
      <w:pPr>
        <w:ind w:left="4309" w:hanging="360"/>
      </w:pPr>
      <w:rPr>
        <w:rFonts w:ascii="Courier New" w:hAnsi="Courier New" w:cs="Courier New" w:hint="default"/>
      </w:rPr>
    </w:lvl>
    <w:lvl w:ilvl="5" w:tplc="67709BEE">
      <w:start w:val="1"/>
      <w:numFmt w:val="bullet"/>
      <w:lvlText w:val=""/>
      <w:lvlJc w:val="left"/>
      <w:pPr>
        <w:ind w:left="5029" w:hanging="360"/>
      </w:pPr>
      <w:rPr>
        <w:rFonts w:ascii="Wingdings" w:hAnsi="Wingdings" w:hint="default"/>
      </w:rPr>
    </w:lvl>
    <w:lvl w:ilvl="6" w:tplc="9CE44D68">
      <w:start w:val="1"/>
      <w:numFmt w:val="bullet"/>
      <w:lvlText w:val=""/>
      <w:lvlJc w:val="left"/>
      <w:pPr>
        <w:ind w:left="5749" w:hanging="360"/>
      </w:pPr>
      <w:rPr>
        <w:rFonts w:ascii="Symbol" w:hAnsi="Symbol" w:hint="default"/>
      </w:rPr>
    </w:lvl>
    <w:lvl w:ilvl="7" w:tplc="04DCC16A">
      <w:start w:val="1"/>
      <w:numFmt w:val="bullet"/>
      <w:lvlText w:val="o"/>
      <w:lvlJc w:val="left"/>
      <w:pPr>
        <w:ind w:left="6469" w:hanging="360"/>
      </w:pPr>
      <w:rPr>
        <w:rFonts w:ascii="Courier New" w:hAnsi="Courier New" w:cs="Courier New" w:hint="default"/>
      </w:rPr>
    </w:lvl>
    <w:lvl w:ilvl="8" w:tplc="BA666D54">
      <w:start w:val="1"/>
      <w:numFmt w:val="bullet"/>
      <w:lvlText w:val=""/>
      <w:lvlJc w:val="left"/>
      <w:pPr>
        <w:ind w:left="7189" w:hanging="360"/>
      </w:pPr>
      <w:rPr>
        <w:rFonts w:ascii="Wingdings" w:hAnsi="Wingdings" w:hint="default"/>
      </w:rPr>
    </w:lvl>
  </w:abstractNum>
  <w:abstractNum w:abstractNumId="38">
    <w:nsid w:val="6DA65484"/>
    <w:multiLevelType w:val="hybridMultilevel"/>
    <w:tmpl w:val="080E5A70"/>
    <w:styleLink w:val="1"/>
    <w:lvl w:ilvl="0" w:tplc="0AE69DE4">
      <w:start w:val="1"/>
      <w:numFmt w:val="bullet"/>
      <w:pStyle w:val="1"/>
      <w:lvlText w:val=""/>
      <w:lvlJc w:val="left"/>
      <w:pPr>
        <w:tabs>
          <w:tab w:val="num" w:pos="1080"/>
        </w:tabs>
        <w:ind w:left="1080" w:hanging="360"/>
      </w:pPr>
      <w:rPr>
        <w:rFonts w:ascii="Wingdings" w:hAnsi="Wingdings" w:hint="default"/>
      </w:rPr>
    </w:lvl>
    <w:lvl w:ilvl="1" w:tplc="DAEA056E">
      <w:start w:val="1"/>
      <w:numFmt w:val="lowerLetter"/>
      <w:lvlText w:val="%2."/>
      <w:lvlJc w:val="left"/>
      <w:pPr>
        <w:tabs>
          <w:tab w:val="num" w:pos="1440"/>
        </w:tabs>
        <w:ind w:left="1440" w:hanging="360"/>
      </w:pPr>
    </w:lvl>
    <w:lvl w:ilvl="2" w:tplc="8BA60422">
      <w:start w:val="1"/>
      <w:numFmt w:val="lowerRoman"/>
      <w:lvlText w:val="%3."/>
      <w:lvlJc w:val="right"/>
      <w:pPr>
        <w:tabs>
          <w:tab w:val="num" w:pos="2160"/>
        </w:tabs>
        <w:ind w:left="2160" w:hanging="180"/>
      </w:pPr>
    </w:lvl>
    <w:lvl w:ilvl="3" w:tplc="FC3ABF9C">
      <w:start w:val="1"/>
      <w:numFmt w:val="decimal"/>
      <w:lvlText w:val="%4."/>
      <w:lvlJc w:val="left"/>
      <w:pPr>
        <w:tabs>
          <w:tab w:val="num" w:pos="360"/>
        </w:tabs>
        <w:ind w:left="360" w:hanging="360"/>
      </w:pPr>
    </w:lvl>
    <w:lvl w:ilvl="4" w:tplc="4904908A">
      <w:start w:val="1"/>
      <w:numFmt w:val="lowerLetter"/>
      <w:lvlText w:val="%5."/>
      <w:lvlJc w:val="left"/>
      <w:pPr>
        <w:tabs>
          <w:tab w:val="num" w:pos="3600"/>
        </w:tabs>
        <w:ind w:left="3600" w:hanging="360"/>
      </w:pPr>
    </w:lvl>
    <w:lvl w:ilvl="5" w:tplc="6D3ACDEE">
      <w:start w:val="1"/>
      <w:numFmt w:val="lowerRoman"/>
      <w:lvlText w:val="%6."/>
      <w:lvlJc w:val="right"/>
      <w:pPr>
        <w:tabs>
          <w:tab w:val="num" w:pos="4320"/>
        </w:tabs>
        <w:ind w:left="4320" w:hanging="180"/>
      </w:pPr>
    </w:lvl>
    <w:lvl w:ilvl="6" w:tplc="DE1A2EDC">
      <w:start w:val="1"/>
      <w:numFmt w:val="decimal"/>
      <w:lvlText w:val="%7."/>
      <w:lvlJc w:val="left"/>
      <w:pPr>
        <w:tabs>
          <w:tab w:val="num" w:pos="5040"/>
        </w:tabs>
        <w:ind w:left="5040" w:hanging="360"/>
      </w:pPr>
    </w:lvl>
    <w:lvl w:ilvl="7" w:tplc="02327C46">
      <w:start w:val="1"/>
      <w:numFmt w:val="lowerLetter"/>
      <w:lvlText w:val="%8."/>
      <w:lvlJc w:val="left"/>
      <w:pPr>
        <w:tabs>
          <w:tab w:val="num" w:pos="5760"/>
        </w:tabs>
        <w:ind w:left="5760" w:hanging="360"/>
      </w:pPr>
    </w:lvl>
    <w:lvl w:ilvl="8" w:tplc="0C8A56EE">
      <w:start w:val="1"/>
      <w:numFmt w:val="lowerRoman"/>
      <w:lvlText w:val="%9."/>
      <w:lvlJc w:val="right"/>
      <w:pPr>
        <w:tabs>
          <w:tab w:val="num" w:pos="6480"/>
        </w:tabs>
        <w:ind w:left="6480" w:hanging="180"/>
      </w:pPr>
    </w:lvl>
  </w:abstractNum>
  <w:abstractNum w:abstractNumId="39">
    <w:nsid w:val="737E6D31"/>
    <w:multiLevelType w:val="multilevel"/>
    <w:tmpl w:val="111EEA1C"/>
    <w:styleLink w:val="110"/>
    <w:lvl w:ilvl="0">
      <w:start w:val="1"/>
      <w:numFmt w:val="decimal"/>
      <w:pStyle w:val="110"/>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40">
    <w:nsid w:val="740C3449"/>
    <w:multiLevelType w:val="hybridMultilevel"/>
    <w:tmpl w:val="3E98A212"/>
    <w:lvl w:ilvl="0" w:tplc="0C50A72C">
      <w:start w:val="1"/>
      <w:numFmt w:val="bullet"/>
      <w:lvlText w:val=""/>
      <w:lvlJc w:val="left"/>
      <w:pPr>
        <w:ind w:left="1440" w:hanging="360"/>
      </w:pPr>
      <w:rPr>
        <w:rFonts w:ascii="Symbol" w:hAnsi="Symbol" w:hint="default"/>
      </w:rPr>
    </w:lvl>
    <w:lvl w:ilvl="1" w:tplc="C0F4045E">
      <w:start w:val="1"/>
      <w:numFmt w:val="bullet"/>
      <w:lvlText w:val="o"/>
      <w:lvlJc w:val="left"/>
      <w:pPr>
        <w:ind w:left="2160" w:hanging="360"/>
      </w:pPr>
      <w:rPr>
        <w:rFonts w:ascii="Courier New" w:hAnsi="Courier New" w:cs="Courier New" w:hint="default"/>
      </w:rPr>
    </w:lvl>
    <w:lvl w:ilvl="2" w:tplc="C8607E60">
      <w:start w:val="1"/>
      <w:numFmt w:val="bullet"/>
      <w:lvlText w:val=""/>
      <w:lvlJc w:val="left"/>
      <w:pPr>
        <w:ind w:left="2880" w:hanging="360"/>
      </w:pPr>
      <w:rPr>
        <w:rFonts w:ascii="Wingdings" w:hAnsi="Wingdings" w:hint="default"/>
      </w:rPr>
    </w:lvl>
    <w:lvl w:ilvl="3" w:tplc="9468DEC8">
      <w:start w:val="1"/>
      <w:numFmt w:val="bullet"/>
      <w:lvlText w:val=""/>
      <w:lvlJc w:val="left"/>
      <w:pPr>
        <w:ind w:left="3600" w:hanging="360"/>
      </w:pPr>
      <w:rPr>
        <w:rFonts w:ascii="Symbol" w:hAnsi="Symbol" w:hint="default"/>
      </w:rPr>
    </w:lvl>
    <w:lvl w:ilvl="4" w:tplc="51E07F02">
      <w:start w:val="1"/>
      <w:numFmt w:val="bullet"/>
      <w:lvlText w:val="o"/>
      <w:lvlJc w:val="left"/>
      <w:pPr>
        <w:ind w:left="4320" w:hanging="360"/>
      </w:pPr>
      <w:rPr>
        <w:rFonts w:ascii="Courier New" w:hAnsi="Courier New" w:cs="Courier New" w:hint="default"/>
      </w:rPr>
    </w:lvl>
    <w:lvl w:ilvl="5" w:tplc="DF1CF792">
      <w:start w:val="1"/>
      <w:numFmt w:val="bullet"/>
      <w:lvlText w:val=""/>
      <w:lvlJc w:val="left"/>
      <w:pPr>
        <w:ind w:left="5040" w:hanging="360"/>
      </w:pPr>
      <w:rPr>
        <w:rFonts w:ascii="Wingdings" w:hAnsi="Wingdings" w:hint="default"/>
      </w:rPr>
    </w:lvl>
    <w:lvl w:ilvl="6" w:tplc="4BAA24FC">
      <w:start w:val="1"/>
      <w:numFmt w:val="bullet"/>
      <w:lvlText w:val=""/>
      <w:lvlJc w:val="left"/>
      <w:pPr>
        <w:ind w:left="5760" w:hanging="360"/>
      </w:pPr>
      <w:rPr>
        <w:rFonts w:ascii="Symbol" w:hAnsi="Symbol" w:hint="default"/>
      </w:rPr>
    </w:lvl>
    <w:lvl w:ilvl="7" w:tplc="23C6CC64">
      <w:start w:val="1"/>
      <w:numFmt w:val="bullet"/>
      <w:lvlText w:val="o"/>
      <w:lvlJc w:val="left"/>
      <w:pPr>
        <w:ind w:left="6480" w:hanging="360"/>
      </w:pPr>
      <w:rPr>
        <w:rFonts w:ascii="Courier New" w:hAnsi="Courier New" w:cs="Courier New" w:hint="default"/>
      </w:rPr>
    </w:lvl>
    <w:lvl w:ilvl="8" w:tplc="B33486C6">
      <w:start w:val="1"/>
      <w:numFmt w:val="bullet"/>
      <w:lvlText w:val=""/>
      <w:lvlJc w:val="left"/>
      <w:pPr>
        <w:ind w:left="7200" w:hanging="360"/>
      </w:pPr>
      <w:rPr>
        <w:rFonts w:ascii="Wingdings" w:hAnsi="Wingdings" w:hint="default"/>
      </w:rPr>
    </w:lvl>
  </w:abstractNum>
  <w:abstractNum w:abstractNumId="41">
    <w:nsid w:val="78C20C34"/>
    <w:multiLevelType w:val="hybridMultilevel"/>
    <w:tmpl w:val="D39C94F2"/>
    <w:lvl w:ilvl="0" w:tplc="93E8A66A">
      <w:start w:val="1"/>
      <w:numFmt w:val="bullet"/>
      <w:lvlText w:val=""/>
      <w:lvlJc w:val="left"/>
      <w:pPr>
        <w:ind w:left="1429" w:hanging="360"/>
      </w:pPr>
      <w:rPr>
        <w:rFonts w:ascii="Symbol" w:hAnsi="Symbol" w:hint="default"/>
      </w:rPr>
    </w:lvl>
    <w:lvl w:ilvl="1" w:tplc="D72C7404">
      <w:start w:val="1"/>
      <w:numFmt w:val="bullet"/>
      <w:lvlText w:val="o"/>
      <w:lvlJc w:val="left"/>
      <w:pPr>
        <w:ind w:left="2149" w:hanging="360"/>
      </w:pPr>
      <w:rPr>
        <w:rFonts w:ascii="Courier New" w:hAnsi="Courier New" w:cs="Courier New" w:hint="default"/>
      </w:rPr>
    </w:lvl>
    <w:lvl w:ilvl="2" w:tplc="47B67E72">
      <w:start w:val="1"/>
      <w:numFmt w:val="bullet"/>
      <w:lvlText w:val=""/>
      <w:lvlJc w:val="left"/>
      <w:pPr>
        <w:ind w:left="2869" w:hanging="360"/>
      </w:pPr>
      <w:rPr>
        <w:rFonts w:ascii="Wingdings" w:hAnsi="Wingdings" w:hint="default"/>
      </w:rPr>
    </w:lvl>
    <w:lvl w:ilvl="3" w:tplc="80AA8A1E">
      <w:start w:val="1"/>
      <w:numFmt w:val="bullet"/>
      <w:lvlText w:val=""/>
      <w:lvlJc w:val="left"/>
      <w:pPr>
        <w:ind w:left="3589" w:hanging="360"/>
      </w:pPr>
      <w:rPr>
        <w:rFonts w:ascii="Symbol" w:hAnsi="Symbol" w:hint="default"/>
      </w:rPr>
    </w:lvl>
    <w:lvl w:ilvl="4" w:tplc="2B2A2D72">
      <w:start w:val="1"/>
      <w:numFmt w:val="bullet"/>
      <w:lvlText w:val="o"/>
      <w:lvlJc w:val="left"/>
      <w:pPr>
        <w:ind w:left="4309" w:hanging="360"/>
      </w:pPr>
      <w:rPr>
        <w:rFonts w:ascii="Courier New" w:hAnsi="Courier New" w:cs="Courier New" w:hint="default"/>
      </w:rPr>
    </w:lvl>
    <w:lvl w:ilvl="5" w:tplc="FE56B97C">
      <w:start w:val="1"/>
      <w:numFmt w:val="bullet"/>
      <w:lvlText w:val=""/>
      <w:lvlJc w:val="left"/>
      <w:pPr>
        <w:ind w:left="5029" w:hanging="360"/>
      </w:pPr>
      <w:rPr>
        <w:rFonts w:ascii="Wingdings" w:hAnsi="Wingdings" w:hint="default"/>
      </w:rPr>
    </w:lvl>
    <w:lvl w:ilvl="6" w:tplc="785A8452">
      <w:start w:val="1"/>
      <w:numFmt w:val="bullet"/>
      <w:lvlText w:val=""/>
      <w:lvlJc w:val="left"/>
      <w:pPr>
        <w:ind w:left="5749" w:hanging="360"/>
      </w:pPr>
      <w:rPr>
        <w:rFonts w:ascii="Symbol" w:hAnsi="Symbol" w:hint="default"/>
      </w:rPr>
    </w:lvl>
    <w:lvl w:ilvl="7" w:tplc="A620A470">
      <w:start w:val="1"/>
      <w:numFmt w:val="bullet"/>
      <w:lvlText w:val="o"/>
      <w:lvlJc w:val="left"/>
      <w:pPr>
        <w:ind w:left="6469" w:hanging="360"/>
      </w:pPr>
      <w:rPr>
        <w:rFonts w:ascii="Courier New" w:hAnsi="Courier New" w:cs="Courier New" w:hint="default"/>
      </w:rPr>
    </w:lvl>
    <w:lvl w:ilvl="8" w:tplc="D0B8AF70">
      <w:start w:val="1"/>
      <w:numFmt w:val="bullet"/>
      <w:lvlText w:val=""/>
      <w:lvlJc w:val="left"/>
      <w:pPr>
        <w:ind w:left="7189" w:hanging="360"/>
      </w:pPr>
      <w:rPr>
        <w:rFonts w:ascii="Wingdings" w:hAnsi="Wingdings" w:hint="default"/>
      </w:rPr>
    </w:lvl>
  </w:abstractNum>
  <w:num w:numId="1">
    <w:abstractNumId w:val="14"/>
  </w:num>
  <w:num w:numId="2">
    <w:abstractNumId w:val="25"/>
  </w:num>
  <w:num w:numId="3">
    <w:abstractNumId w:val="15"/>
  </w:num>
  <w:num w:numId="4">
    <w:abstractNumId w:val="17"/>
  </w:num>
  <w:num w:numId="5">
    <w:abstractNumId w:val="22"/>
  </w:num>
  <w:num w:numId="6">
    <w:abstractNumId w:val="27"/>
  </w:num>
  <w:num w:numId="7">
    <w:abstractNumId w:val="39"/>
  </w:num>
  <w:num w:numId="8">
    <w:abstractNumId w:val="9"/>
  </w:num>
  <w:num w:numId="9">
    <w:abstractNumId w:val="38"/>
  </w:num>
  <w:num w:numId="10">
    <w:abstractNumId w:val="36"/>
  </w:num>
  <w:num w:numId="11">
    <w:abstractNumId w:val="6"/>
  </w:num>
  <w:num w:numId="12">
    <w:abstractNumId w:val="33"/>
  </w:num>
  <w:num w:numId="13">
    <w:abstractNumId w:val="28"/>
  </w:num>
  <w:num w:numId="14">
    <w:abstractNumId w:val="3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9"/>
  </w:num>
  <w:num w:numId="16">
    <w:abstractNumId w:val="12"/>
  </w:num>
  <w:num w:numId="17">
    <w:abstractNumId w:val="5"/>
  </w:num>
  <w:num w:numId="18">
    <w:abstractNumId w:val="8"/>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lvlOverride w:ilvl="0">
      <w:startOverride w:val="2"/>
    </w:lvlOverride>
  </w:num>
  <w:num w:numId="21">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num>
  <w:num w:numId="24">
    <w:abstractNumId w:val="40"/>
  </w:num>
  <w:num w:numId="25">
    <w:abstractNumId w:val="32"/>
  </w:num>
  <w:num w:numId="26">
    <w:abstractNumId w:val="29"/>
  </w:num>
  <w:num w:numId="27">
    <w:abstractNumId w:val="41"/>
  </w:num>
  <w:num w:numId="28">
    <w:abstractNumId w:val="34"/>
  </w:num>
  <w:num w:numId="29">
    <w:abstractNumId w:val="11"/>
  </w:num>
  <w:num w:numId="30">
    <w:abstractNumId w:val="7"/>
  </w:num>
  <w:num w:numId="31">
    <w:abstractNumId w:val="0"/>
  </w:num>
  <w:num w:numId="32">
    <w:abstractNumId w:val="16"/>
  </w:num>
  <w:num w:numId="33">
    <w:abstractNumId w:val="1"/>
  </w:num>
  <w:num w:numId="34">
    <w:abstractNumId w:val="31"/>
  </w:num>
  <w:num w:numId="35">
    <w:abstractNumId w:val="10"/>
  </w:num>
  <w:num w:numId="36">
    <w:abstractNumId w:val="2"/>
  </w:num>
  <w:num w:numId="37">
    <w:abstractNumId w:val="37"/>
  </w:num>
  <w:num w:numId="38">
    <w:abstractNumId w:val="35"/>
  </w:num>
  <w:num w:numId="39">
    <w:abstractNumId w:val="13"/>
  </w:num>
  <w:num w:numId="40">
    <w:abstractNumId w:val="21"/>
  </w:num>
  <w:num w:numId="41">
    <w:abstractNumId w:val="4"/>
  </w:num>
  <w:num w:numId="42">
    <w:abstractNumId w:val="30"/>
  </w:num>
  <w:num w:numId="43">
    <w:abstractNumId w:val="18"/>
  </w:num>
  <w:num w:numId="44">
    <w:abstractNumId w:val="26"/>
  </w:num>
  <w:num w:numId="45">
    <w:abstractNumId w:val="23"/>
  </w:num>
  <w:num w:numId="46">
    <w:abstractNumId w:val="3"/>
  </w:num>
  <w:num w:numId="4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09BB"/>
    <w:rsid w:val="00077C26"/>
    <w:rsid w:val="00164E67"/>
    <w:rsid w:val="00166922"/>
    <w:rsid w:val="00182BE0"/>
    <w:rsid w:val="001B31F3"/>
    <w:rsid w:val="001D6A70"/>
    <w:rsid w:val="001F642E"/>
    <w:rsid w:val="002D7695"/>
    <w:rsid w:val="00304F89"/>
    <w:rsid w:val="00320E58"/>
    <w:rsid w:val="003971B1"/>
    <w:rsid w:val="00492F00"/>
    <w:rsid w:val="00495A68"/>
    <w:rsid w:val="004C1C9B"/>
    <w:rsid w:val="00531E70"/>
    <w:rsid w:val="0053353D"/>
    <w:rsid w:val="005509BB"/>
    <w:rsid w:val="00570190"/>
    <w:rsid w:val="005E6DB5"/>
    <w:rsid w:val="005F1967"/>
    <w:rsid w:val="0062085C"/>
    <w:rsid w:val="00630676"/>
    <w:rsid w:val="00642C63"/>
    <w:rsid w:val="006451DE"/>
    <w:rsid w:val="006D1E69"/>
    <w:rsid w:val="007021B1"/>
    <w:rsid w:val="007136AD"/>
    <w:rsid w:val="00750F95"/>
    <w:rsid w:val="007845AA"/>
    <w:rsid w:val="008152A6"/>
    <w:rsid w:val="00883E12"/>
    <w:rsid w:val="008A00FF"/>
    <w:rsid w:val="008C1277"/>
    <w:rsid w:val="008E7C64"/>
    <w:rsid w:val="009162F9"/>
    <w:rsid w:val="00AA1DD5"/>
    <w:rsid w:val="00B57762"/>
    <w:rsid w:val="00B61119"/>
    <w:rsid w:val="00B763C4"/>
    <w:rsid w:val="00BA6DF0"/>
    <w:rsid w:val="00BC705E"/>
    <w:rsid w:val="00BD3DC2"/>
    <w:rsid w:val="00C15D03"/>
    <w:rsid w:val="00CF3CDB"/>
    <w:rsid w:val="00D62B60"/>
    <w:rsid w:val="00D726B3"/>
    <w:rsid w:val="00D77969"/>
    <w:rsid w:val="00D85904"/>
    <w:rsid w:val="00DD1BC5"/>
    <w:rsid w:val="00DE28F7"/>
    <w:rsid w:val="00DF65DC"/>
    <w:rsid w:val="00E632E2"/>
    <w:rsid w:val="00EB0CDD"/>
    <w:rsid w:val="00F065FA"/>
    <w:rsid w:val="00F41AEB"/>
    <w:rsid w:val="00FD25E0"/>
    <w:rsid w:val="00FE4B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111">
    <w:name w:val="Таблица простая 1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210">
    <w:name w:val="Таблица простая 21"/>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41">
    <w:name w:val="Таблица простая 4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51">
    <w:name w:val="Таблица простая 51"/>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11">
    <w:name w:val="Таблица-сетка 1 светлая1"/>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
    <w:name w:val="Таблица-сетка 21"/>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31">
    <w:name w:val="Таблица-сетка 31"/>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41">
    <w:name w:val="Таблица-сетка 41"/>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51">
    <w:name w:val="Таблица-сетка 5 темная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61">
    <w:name w:val="Таблица-сетка 6 цветная1"/>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71">
    <w:name w:val="Таблица-сетка 7 цветная1"/>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110">
    <w:name w:val="Список-таблица 1 светлая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210">
    <w:name w:val="Список-таблица 21"/>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310">
    <w:name w:val="Список-таблица 31"/>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0">
    <w:name w:val="Список-таблица 41"/>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510">
    <w:name w:val="Список-таблица 5 темная1"/>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610">
    <w:name w:val="Список-таблица 6 цветная1"/>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710">
    <w:name w:val="Список-таблица 7 цветная1"/>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2">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3">
    <w:name w:val="toc 4"/>
    <w:basedOn w:val="a1"/>
    <w:next w:val="a1"/>
    <w:semiHidden/>
    <w:pPr>
      <w:ind w:left="720"/>
    </w:pPr>
    <w:rPr>
      <w:sz w:val="18"/>
      <w:szCs w:val="18"/>
    </w:rPr>
  </w:style>
  <w:style w:type="paragraph" w:styleId="52">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4">
    <w:name w:val="List 4"/>
    <w:basedOn w:val="a1"/>
    <w:semiHidden/>
    <w:pPr>
      <w:spacing w:after="60"/>
      <w:ind w:left="1132" w:hanging="283"/>
    </w:pPr>
  </w:style>
  <w:style w:type="paragraph" w:styleId="53">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5">
    <w:name w:val="List Bullet 4"/>
    <w:basedOn w:val="a1"/>
    <w:semiHidden/>
    <w:pPr>
      <w:tabs>
        <w:tab w:val="num" w:pos="1209"/>
      </w:tabs>
      <w:spacing w:after="60"/>
      <w:ind w:left="1209"/>
    </w:pPr>
  </w:style>
  <w:style w:type="paragraph" w:styleId="54">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6">
    <w:name w:val="List Number 4"/>
    <w:basedOn w:val="a1"/>
    <w:semiHidden/>
    <w:pPr>
      <w:tabs>
        <w:tab w:val="num" w:pos="1209"/>
      </w:tabs>
      <w:spacing w:after="60"/>
      <w:ind w:left="1209"/>
    </w:pPr>
  </w:style>
  <w:style w:type="paragraph" w:styleId="55">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7">
    <w:name w:val="List Continue 4"/>
    <w:basedOn w:val="a1"/>
    <w:semiHidden/>
    <w:pPr>
      <w:spacing w:after="120"/>
      <w:ind w:left="1132"/>
    </w:pPr>
  </w:style>
  <w:style w:type="paragraph" w:styleId="56">
    <w:name w:val="List Continue 5"/>
    <w:basedOn w:val="a1"/>
    <w:semiHidden/>
    <w:pPr>
      <w:spacing w:after="120"/>
      <w:ind w:left="1415"/>
    </w:pPr>
  </w:style>
  <w:style w:type="paragraph" w:styleId="aff9">
    <w:name w:val="Message Header"/>
    <w:basedOn w:val="a1"/>
    <w:link w:val="affa"/>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1">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8">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7">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auto"/>
        </w:tcBorders>
      </w:tcPr>
    </w:tblStylePr>
    <w:tblStylePr w:type="swCell">
      <w:rPr>
        <w:rFonts w:cs="Times New Roman"/>
        <w:b/>
        <w:bCs/>
      </w:rPr>
      <w:tblPr/>
      <w:tcPr>
        <w:tcBorders>
          <w:top w:val="none" w:sz="0" w:space="0" w:color="auto"/>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9">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a">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b">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9">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auto"/>
          <w:bottom w:val="none" w:sz="0" w:space="0" w:color="auto"/>
        </w:tcBorders>
      </w:tcPr>
    </w:tblStylePr>
    <w:tblStylePr w:type="nwCell">
      <w:rPr>
        <w:rFonts w:cs="Times New Roman"/>
      </w:rPr>
      <w:tblPr/>
      <w:tcPr>
        <w:tcBorders>
          <w:bottom w:val="none" w:sz="0" w:space="0" w:color="auto"/>
          <w:right w:val="none" w:sz="0" w:space="0" w:color="auto"/>
        </w:tcBorders>
      </w:tcPr>
    </w:tblStylePr>
    <w:tblStylePr w:type="seCell">
      <w:rPr>
        <w:rFonts w:cs="Times New Roman"/>
      </w:rPr>
      <w:tblPr/>
      <w:tcPr>
        <w:tcBorders>
          <w:top w:val="none" w:sz="0" w:space="0" w:color="auto"/>
          <w:left w:val="none" w:sz="0" w:space="0" w:color="auto"/>
        </w:tcBorders>
      </w:tcPr>
    </w:tblStylePr>
    <w:tblStylePr w:type="swCell">
      <w:rPr>
        <w:rFonts w:cs="Times New Roman"/>
        <w:color w:val="000080"/>
      </w:rPr>
      <w:tblPr/>
      <w:tcPr>
        <w:tcBorders>
          <w:top w:val="none" w:sz="0" w:space="0" w:color="auto"/>
          <w:right w:val="none" w:sz="0" w:space="0" w:color="auto"/>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auto"/>
          <w:bottom w:val="none" w:sz="0" w:space="0" w:color="auto"/>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auto"/>
          <w:bottom w:val="none" w:sz="0" w:space="0" w:color="auto"/>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1">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100"/>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100"/>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400"/>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200"/>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100"/>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100"/>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pPr>
    <w:rPr>
      <w:rFonts w:eastAsia="Arial Unicode MS"/>
    </w:rPr>
  </w:style>
  <w:style w:type="paragraph" w:customStyle="1" w:styleId="312">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3">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c">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2">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a">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2">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3">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4">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4">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0">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5">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6">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d">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8">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b">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pPr>
      <w:pBdr>
        <w:top w:val="single" w:sz="4" w:space="0" w:color="auto"/>
        <w:left w:val="sing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auto"/>
        <w:left w:val="sing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pPr>
      <w:pBdr>
        <w:top w:val="single" w:sz="4" w:space="0" w:color="auto"/>
        <w:left w:val="sing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auto"/>
        <w:left w:val="sing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pPr>
      <w:pBdr>
        <w:top w:val="single" w:sz="4" w:space="0" w:color="auto"/>
        <w:left w:val="sing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pPr>
      <w:pBdr>
        <w:top w:val="single" w:sz="4" w:space="0" w:color="auto"/>
        <w:left w:val="sing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auto"/>
        <w:left w:val="single" w:sz="4" w:space="0" w:color="auto"/>
        <w:bottom w:val="single" w:sz="4" w:space="0" w:color="auto"/>
        <w:right w:val="single" w:sz="6" w:space="0" w:color="auto"/>
      </w:pBdr>
      <w:spacing w:before="100" w:beforeAutospacing="1" w:after="100" w:afterAutospacing="1"/>
    </w:pPr>
    <w:rPr>
      <w:color w:val="000000"/>
      <w:sz w:val="12"/>
      <w:szCs w:val="12"/>
    </w:rPr>
  </w:style>
  <w:style w:type="paragraph" w:customStyle="1" w:styleId="xl164">
    <w:name w:val="xl1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pPr>
      <w:pBdr>
        <w:top w:val="single" w:sz="4" w:space="0" w:color="auto"/>
        <w:left w:val="sing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auto"/>
        <w:left w:val="single" w:sz="4" w:space="0" w:color="auto"/>
        <w:bottom w:val="single" w:sz="4" w:space="0" w:color="auto"/>
        <w:right w:val="single" w:sz="6" w:space="0" w:color="auto"/>
      </w:pBdr>
      <w:spacing w:before="100" w:beforeAutospacing="1" w:after="100" w:afterAutospacing="1"/>
    </w:pPr>
    <w:rPr>
      <w:color w:val="FF0000"/>
      <w:sz w:val="12"/>
      <w:szCs w:val="12"/>
    </w:rPr>
  </w:style>
  <w:style w:type="paragraph" w:customStyle="1" w:styleId="xl176">
    <w:name w:val="xl176"/>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auto"/>
        <w:left w:val="sing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pPr>
      <w:pBdr>
        <w:top w:val="single" w:sz="4" w:space="0" w:color="auto"/>
        <w:left w:val="sing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auto"/>
        <w:left w:val="sing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pPr>
      <w:pBdr>
        <w:top w:val="single" w:sz="4" w:space="0" w:color="auto"/>
        <w:left w:val="single" w:sz="6" w:space="0" w:color="auto"/>
        <w:bottom w:val="sing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pPr>
      <w:pBdr>
        <w:top w:val="single" w:sz="4" w:space="0" w:color="auto"/>
        <w:left w:val="single" w:sz="4" w:space="0" w:color="auto"/>
        <w:bottom w:val="sing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pPr>
      <w:pBdr>
        <w:top w:val="single" w:sz="4" w:space="0" w:color="auto"/>
        <w:left w:val="single" w:sz="4" w:space="0" w:color="auto"/>
        <w:bottom w:val="sing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auto"/>
        <w:left w:val="single" w:sz="4" w:space="0" w:color="auto"/>
        <w:bottom w:val="sing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pPr>
      <w:pBdr>
        <w:top w:val="single" w:sz="4" w:space="0" w:color="auto"/>
        <w:left w:val="single" w:sz="4" w:space="0" w:color="auto"/>
        <w:bottom w:val="sing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pPr>
      <w:pBdr>
        <w:top w:val="single" w:sz="4" w:space="0" w:color="auto"/>
        <w:left w:val="single" w:sz="4" w:space="0" w:color="auto"/>
        <w:bottom w:val="sing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pPr>
      <w:pBdr>
        <w:top w:val="single" w:sz="4" w:space="0" w:color="auto"/>
        <w:left w:val="single" w:sz="4" w:space="0" w:color="auto"/>
        <w:bottom w:val="sing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pPr>
      <w:pBdr>
        <w:top w:val="single" w:sz="4" w:space="0" w:color="auto"/>
        <w:left w:val="single" w:sz="4" w:space="0" w:color="auto"/>
        <w:bottom w:val="sing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pPr>
      <w:pBdr>
        <w:top w:val="single" w:sz="4" w:space="0" w:color="auto"/>
        <w:left w:val="single" w:sz="4" w:space="0" w:color="auto"/>
        <w:bottom w:val="sing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pPr>
      <w:pBdr>
        <w:top w:val="single" w:sz="4" w:space="0" w:color="auto"/>
        <w:left w:val="single" w:sz="4" w:space="0" w:color="auto"/>
        <w:bottom w:val="single" w:sz="6" w:space="0" w:color="auto"/>
        <w:right w:val="single" w:sz="6" w:space="0" w:color="auto"/>
      </w:pBdr>
      <w:spacing w:before="100" w:beforeAutospacing="1" w:after="100" w:afterAutospacing="1"/>
    </w:pPr>
    <w:rPr>
      <w:sz w:val="12"/>
      <w:szCs w:val="12"/>
    </w:rPr>
  </w:style>
  <w:style w:type="paragraph" w:customStyle="1" w:styleId="219">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a">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b">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c">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a">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e">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b">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d">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auto"/>
        </w:tcBorders>
      </w:tcPr>
    </w:tblStylePr>
    <w:tblStylePr w:type="swCell">
      <w:rPr>
        <w:rFonts w:cs="Times New Roman"/>
        <w:b/>
        <w:bCs/>
      </w:rPr>
      <w:tblPr/>
      <w:tcPr>
        <w:tcBorders>
          <w:top w:val="none" w:sz="0" w:space="0" w:color="auto"/>
        </w:tcBorders>
      </w:tcPr>
    </w:tblStylePr>
  </w:style>
  <w:style w:type="table" w:customStyle="1" w:styleId="31c">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e">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d">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9"/>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f">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e">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0">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f">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a"/>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8"/>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1">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0">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b"/>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9"/>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auto"/>
          <w:bottom w:val="none" w:sz="0" w:space="0" w:color="auto"/>
        </w:tcBorders>
      </w:tcPr>
    </w:tblStylePr>
    <w:tblStylePr w:type="nwCell">
      <w:rPr>
        <w:rFonts w:cs="Times New Roman"/>
      </w:rPr>
      <w:tblPr/>
      <w:tcPr>
        <w:tcBorders>
          <w:bottom w:val="none" w:sz="0" w:space="0" w:color="auto"/>
          <w:right w:val="none" w:sz="0" w:space="0" w:color="auto"/>
        </w:tcBorders>
      </w:tcPr>
    </w:tblStylePr>
    <w:tblStylePr w:type="seCell">
      <w:rPr>
        <w:rFonts w:cs="Times New Roman"/>
      </w:rPr>
      <w:tblPr/>
      <w:tcPr>
        <w:tcBorders>
          <w:top w:val="none" w:sz="0" w:space="0" w:color="auto"/>
          <w:left w:val="none" w:sz="0" w:space="0" w:color="auto"/>
        </w:tcBorders>
      </w:tcPr>
    </w:tblStylePr>
    <w:tblStylePr w:type="swCell">
      <w:rPr>
        <w:rFonts w:cs="Times New Roman"/>
        <w:color w:val="000080"/>
      </w:rPr>
      <w:tblPr/>
      <w:tcPr>
        <w:tcBorders>
          <w:top w:val="none" w:sz="0" w:space="0" w:color="auto"/>
          <w:right w:val="none" w:sz="0" w:space="0" w:color="auto"/>
        </w:tcBorders>
      </w:tcPr>
    </w:tblStylePr>
  </w:style>
  <w:style w:type="table" w:customStyle="1" w:styleId="21f2">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auto"/>
          <w:bottom w:val="none" w:sz="0" w:space="0" w:color="auto"/>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1">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auto"/>
          <w:bottom w:val="none" w:sz="0" w:space="0" w:color="auto"/>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3">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2">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2">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2">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f">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0">
    <w:name w:val="Статья / Раздел11"/>
    <w:basedOn w:val="a4"/>
    <w:next w:val="afffff9"/>
    <w:pPr>
      <w:numPr>
        <w:numId w:val="7"/>
      </w:numPr>
    </w:pPr>
  </w:style>
  <w:style w:type="numbering" w:customStyle="1" w:styleId="5c">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0">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1">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2">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4">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2">
    <w:name w:val="Основной текст с отступом 31"/>
    <w:basedOn w:val="a1"/>
    <w:pPr>
      <w:ind w:firstLine="567"/>
    </w:pPr>
    <w:rPr>
      <w:szCs w:val="20"/>
    </w:rPr>
  </w:style>
  <w:style w:type="paragraph" w:customStyle="1" w:styleId="4f3">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5">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pPr>
    <w:rPr>
      <w:b/>
      <w:bCs/>
    </w:rPr>
  </w:style>
  <w:style w:type="paragraph" w:customStyle="1" w:styleId="xl209">
    <w:name w:val="xl209"/>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235">
    <w:name w:val="xl235"/>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236">
    <w:name w:val="xl236"/>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237">
    <w:name w:val="xl237"/>
    <w:basedOn w:val="a1"/>
    <w:pPr>
      <w:pBdr>
        <w:top w:val="single" w:sz="4" w:space="0" w:color="auto"/>
        <w:left w:val="single" w:sz="8" w:space="0" w:color="auto"/>
        <w:right w:val="single" w:sz="4" w:space="0" w:color="auto"/>
      </w:pBdr>
      <w:spacing w:before="100" w:beforeAutospacing="1" w:after="100" w:afterAutospacing="1"/>
      <w:ind w:firstLine="0"/>
      <w:jc w:val="center"/>
    </w:pPr>
  </w:style>
  <w:style w:type="paragraph" w:customStyle="1" w:styleId="xl238">
    <w:name w:val="xl238"/>
    <w:basedOn w:val="a1"/>
    <w:pPr>
      <w:pBdr>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239">
    <w:name w:val="xl239"/>
    <w:basedOn w:val="a1"/>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color w:val="000000"/>
    </w:rPr>
  </w:style>
  <w:style w:type="paragraph" w:customStyle="1" w:styleId="xl241">
    <w:name w:val="xl241"/>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rPr>
      <w:color w:val="000000"/>
    </w:rPr>
  </w:style>
  <w:style w:type="paragraph" w:customStyle="1" w:styleId="xl243">
    <w:name w:val="xl243"/>
    <w:basedOn w:val="a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pPr>
      <w:pBdr>
        <w:top w:val="single" w:sz="4" w:space="0" w:color="auto"/>
        <w:left w:val="single" w:sz="8" w:space="0" w:color="auto"/>
        <w:right w:val="single" w:sz="4" w:space="0" w:color="auto"/>
      </w:pBdr>
      <w:spacing w:before="100" w:beforeAutospacing="1" w:after="100" w:afterAutospacing="1"/>
      <w:ind w:firstLine="0"/>
      <w:jc w:val="center"/>
    </w:pPr>
    <w:rPr>
      <w:color w:val="000000"/>
    </w:rPr>
  </w:style>
  <w:style w:type="paragraph" w:customStyle="1" w:styleId="xl246">
    <w:name w:val="xl246"/>
    <w:basedOn w:val="a1"/>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rPr>
      <w:color w:val="000000"/>
    </w:rPr>
  </w:style>
  <w:style w:type="paragraph" w:customStyle="1" w:styleId="xl249">
    <w:name w:val="xl249"/>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color w:val="000000"/>
    </w:rPr>
  </w:style>
  <w:style w:type="paragraph" w:customStyle="1" w:styleId="xl250">
    <w:name w:val="xl250"/>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style>
  <w:style w:type="paragraph" w:customStyle="1" w:styleId="xl251">
    <w:name w:val="xl251"/>
    <w:basedOn w:val="a1"/>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253">
    <w:name w:val="xl253"/>
    <w:basedOn w:val="a1"/>
    <w:pPr>
      <w:pBdr>
        <w:left w:val="single" w:sz="4"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254">
    <w:name w:val="xl254"/>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255">
    <w:name w:val="xl255"/>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56">
    <w:name w:val="xl256"/>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style>
  <w:style w:type="paragraph" w:customStyle="1" w:styleId="xl257">
    <w:name w:val="xl257"/>
    <w:basedOn w:val="a1"/>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pPr>
  </w:style>
  <w:style w:type="paragraph" w:customStyle="1" w:styleId="xl258">
    <w:name w:val="xl258"/>
    <w:basedOn w:val="a1"/>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pPr>
    <w:rPr>
      <w:b/>
      <w:bCs/>
    </w:rPr>
  </w:style>
  <w:style w:type="paragraph" w:customStyle="1" w:styleId="xl259">
    <w:name w:val="xl259"/>
    <w:basedOn w:val="a1"/>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pPr>
  </w:style>
  <w:style w:type="paragraph" w:customStyle="1" w:styleId="xl260">
    <w:name w:val="xl260"/>
    <w:basedOn w:val="a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7">
    <w:name w:val="xl267"/>
    <w:basedOn w:val="a1"/>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pPr>
      <w:pBdr>
        <w:top w:val="single" w:sz="4" w:space="0" w:color="auto"/>
        <w:left w:val="single" w:sz="8" w:space="0" w:color="auto"/>
        <w:right w:val="single" w:sz="4" w:space="0" w:color="auto"/>
      </w:pBdr>
      <w:spacing w:before="100" w:beforeAutospacing="1" w:after="100" w:afterAutospacing="1"/>
      <w:ind w:firstLine="0"/>
      <w:jc w:val="center"/>
    </w:pPr>
  </w:style>
  <w:style w:type="paragraph" w:customStyle="1" w:styleId="xl269">
    <w:name w:val="xl269"/>
    <w:basedOn w:val="a1"/>
    <w:pPr>
      <w:pBdr>
        <w:top w:val="single" w:sz="4" w:space="0" w:color="auto"/>
        <w:left w:val="single" w:sz="4" w:space="7" w:color="auto"/>
        <w:right w:val="single" w:sz="4" w:space="0" w:color="auto"/>
      </w:pBdr>
      <w:spacing w:before="100" w:beforeAutospacing="1" w:after="100" w:afterAutospacing="1"/>
      <w:ind w:firstLine="0"/>
      <w:jc w:val="left"/>
    </w:pPr>
  </w:style>
  <w:style w:type="paragraph" w:customStyle="1" w:styleId="xl270">
    <w:name w:val="xl270"/>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74">
    <w:name w:val="xl274"/>
    <w:basedOn w:val="a1"/>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auto"/>
        <w:bottom w:val="single" w:sz="4" w:space="0" w:color="auto"/>
        <w:right w:val="single" w:sz="4" w:space="0" w:color="auto"/>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pPr>
  </w:style>
  <w:style w:type="paragraph" w:customStyle="1" w:styleId="xl283">
    <w:name w:val="xl283"/>
    <w:basedOn w:val="a1"/>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pPr>
  </w:style>
  <w:style w:type="paragraph" w:customStyle="1" w:styleId="xl284">
    <w:name w:val="xl284"/>
    <w:basedOn w:val="a1"/>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pPr>
    <w:rPr>
      <w:b/>
      <w:bCs/>
    </w:rPr>
  </w:style>
  <w:style w:type="paragraph" w:customStyle="1" w:styleId="xl287">
    <w:name w:val="xl287"/>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auto"/>
        <w:left w:val="single" w:sz="4" w:space="0" w:color="auto"/>
        <w:right w:val="single" w:sz="8" w:space="0" w:color="auto"/>
      </w:pBdr>
      <w:spacing w:before="100" w:beforeAutospacing="1" w:after="100" w:afterAutospacing="1"/>
      <w:ind w:firstLine="0"/>
      <w:jc w:val="center"/>
    </w:pPr>
    <w:rPr>
      <w:b/>
      <w:bCs/>
    </w:rPr>
  </w:style>
  <w:style w:type="paragraph" w:customStyle="1" w:styleId="xl292">
    <w:name w:val="xl292"/>
    <w:basedOn w:val="a1"/>
    <w:pPr>
      <w:pBdr>
        <w:left w:val="single" w:sz="4" w:space="0" w:color="auto"/>
        <w:right w:val="single" w:sz="8" w:space="0" w:color="auto"/>
      </w:pBdr>
      <w:spacing w:before="100" w:beforeAutospacing="1" w:after="100" w:afterAutospacing="1"/>
      <w:ind w:firstLine="0"/>
      <w:jc w:val="center"/>
    </w:pPr>
    <w:rPr>
      <w:b/>
      <w:bCs/>
    </w:rPr>
  </w:style>
  <w:style w:type="paragraph" w:customStyle="1" w:styleId="xl293">
    <w:name w:val="xl293"/>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pPr>
      <w:pBdr>
        <w:top w:val="single" w:sz="4" w:space="0" w:color="auto"/>
        <w:left w:val="single" w:sz="8" w:space="0" w:color="auto"/>
        <w:right w:val="single" w:sz="4" w:space="0" w:color="auto"/>
      </w:pBdr>
      <w:spacing w:before="100" w:beforeAutospacing="1" w:after="100" w:afterAutospacing="1"/>
      <w:ind w:firstLine="0"/>
      <w:jc w:val="center"/>
    </w:pPr>
    <w:rPr>
      <w:color w:val="000000"/>
    </w:rPr>
  </w:style>
  <w:style w:type="paragraph" w:customStyle="1" w:styleId="xl301">
    <w:name w:val="xl301"/>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13">
    <w:name w:val="xl313"/>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314">
    <w:name w:val="xl314"/>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15">
    <w:name w:val="xl315"/>
    <w:basedOn w:val="a1"/>
    <w:pPr>
      <w:pBdr>
        <w:left w:val="single" w:sz="4" w:space="0" w:color="auto"/>
        <w:right w:val="single" w:sz="4" w:space="0" w:color="auto"/>
      </w:pBdr>
      <w:spacing w:before="100" w:beforeAutospacing="1" w:after="100" w:afterAutospacing="1"/>
      <w:ind w:firstLine="0"/>
      <w:jc w:val="center"/>
    </w:pPr>
  </w:style>
  <w:style w:type="paragraph" w:customStyle="1" w:styleId="xl316">
    <w:name w:val="xl316"/>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317">
    <w:name w:val="xl317"/>
    <w:basedOn w:val="a1"/>
    <w:pPr>
      <w:pBdr>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318">
    <w:name w:val="xl318"/>
    <w:basedOn w:val="a1"/>
    <w:pPr>
      <w:pBdr>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19">
    <w:name w:val="xl319"/>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20">
    <w:name w:val="xl320"/>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322">
    <w:name w:val="xl322"/>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23">
    <w:name w:val="xl323"/>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24">
    <w:name w:val="xl324"/>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25">
    <w:name w:val="xl325"/>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26">
    <w:name w:val="xl32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27">
    <w:name w:val="xl327"/>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28">
    <w:name w:val="xl328"/>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29">
    <w:name w:val="xl329"/>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30">
    <w:name w:val="xl330"/>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rPr>
  </w:style>
  <w:style w:type="paragraph" w:customStyle="1" w:styleId="xl334">
    <w:name w:val="xl334"/>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35">
    <w:name w:val="xl335"/>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38">
    <w:name w:val="xl338"/>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39">
    <w:name w:val="xl339"/>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40">
    <w:name w:val="xl340"/>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41">
    <w:name w:val="xl341"/>
    <w:basedOn w:val="a1"/>
    <w:pPr>
      <w:pBdr>
        <w:top w:val="single" w:sz="4" w:space="0" w:color="auto"/>
        <w:left w:val="single" w:sz="4" w:space="0" w:color="auto"/>
        <w:right w:val="single" w:sz="4" w:space="0" w:color="auto"/>
      </w:pBdr>
      <w:spacing w:before="100" w:beforeAutospacing="1" w:after="100" w:afterAutospacing="1"/>
      <w:ind w:firstLine="0"/>
      <w:jc w:val="left"/>
    </w:pPr>
  </w:style>
  <w:style w:type="paragraph" w:customStyle="1" w:styleId="xl342">
    <w:name w:val="xl342"/>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343">
    <w:name w:val="xl343"/>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44">
    <w:name w:val="xl344"/>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style>
  <w:style w:type="paragraph" w:customStyle="1" w:styleId="xl345">
    <w:name w:val="xl345"/>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rPr>
  </w:style>
  <w:style w:type="paragraph" w:customStyle="1" w:styleId="xl346">
    <w:name w:val="xl34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47">
    <w:name w:val="xl347"/>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348">
    <w:name w:val="xl348"/>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rPr>
  </w:style>
  <w:style w:type="paragraph" w:customStyle="1" w:styleId="xl349">
    <w:name w:val="xl349"/>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auto"/>
        <w:left w:val="single" w:sz="4" w:space="0" w:color="auto"/>
        <w:bottom w:val="single" w:sz="4" w:space="0" w:color="auto"/>
      </w:pBdr>
      <w:spacing w:before="100" w:beforeAutospacing="1" w:after="100" w:afterAutospacing="1"/>
      <w:ind w:firstLine="0"/>
      <w:jc w:val="center"/>
    </w:pPr>
  </w:style>
  <w:style w:type="paragraph" w:customStyle="1" w:styleId="xl358">
    <w:name w:val="xl358"/>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65">
    <w:name w:val="xl365"/>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68">
    <w:name w:val="xl368"/>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69">
    <w:name w:val="xl369"/>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70">
    <w:name w:val="xl370"/>
    <w:basedOn w:val="a1"/>
    <w:pPr>
      <w:pBdr>
        <w:top w:val="single" w:sz="4" w:space="0" w:color="auto"/>
        <w:left w:val="single" w:sz="4" w:space="7" w:color="auto"/>
        <w:bottom w:val="single" w:sz="4" w:space="0" w:color="auto"/>
        <w:right w:val="single" w:sz="4" w:space="0" w:color="auto"/>
      </w:pBdr>
      <w:spacing w:before="100" w:beforeAutospacing="1" w:after="100" w:afterAutospacing="1"/>
      <w:ind w:firstLine="0"/>
      <w:jc w:val="left"/>
    </w:pPr>
    <w:rPr>
      <w:b/>
      <w:bCs/>
    </w:rPr>
  </w:style>
  <w:style w:type="paragraph" w:customStyle="1" w:styleId="xl371">
    <w:name w:val="xl371"/>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73">
    <w:name w:val="xl373"/>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7">
    <w:name w:val="xl377"/>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80">
    <w:name w:val="xl380"/>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86">
    <w:name w:val="xl38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87">
    <w:name w:val="xl387"/>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88">
    <w:name w:val="xl388"/>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89">
    <w:name w:val="xl389"/>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auto"/>
        <w:bottom w:val="single" w:sz="4" w:space="0" w:color="auto"/>
      </w:pBdr>
      <w:spacing w:before="100" w:beforeAutospacing="1" w:after="100" w:afterAutospacing="1"/>
      <w:ind w:firstLine="0"/>
      <w:jc w:val="left"/>
    </w:pPr>
    <w:rPr>
      <w:b/>
      <w:bCs/>
    </w:rPr>
  </w:style>
  <w:style w:type="paragraph" w:customStyle="1" w:styleId="xl394">
    <w:name w:val="xl394"/>
    <w:basedOn w:val="a1"/>
    <w:pPr>
      <w:pBdr>
        <w:top w:val="single" w:sz="4" w:space="0" w:color="auto"/>
        <w:bottom w:val="single" w:sz="4" w:space="0" w:color="auto"/>
        <w:right w:val="single" w:sz="4" w:space="0" w:color="auto"/>
      </w:pBdr>
      <w:spacing w:before="100" w:beforeAutospacing="1" w:after="100" w:afterAutospacing="1"/>
      <w:ind w:firstLine="0"/>
      <w:jc w:val="left"/>
    </w:pPr>
    <w:rPr>
      <w:b/>
      <w:bCs/>
    </w:rPr>
  </w:style>
  <w:style w:type="paragraph" w:customStyle="1" w:styleId="xl395">
    <w:name w:val="xl395"/>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pPr>
  </w:style>
  <w:style w:type="paragraph" w:customStyle="1" w:styleId="xl397">
    <w:name w:val="xl397"/>
    <w:basedOn w:val="a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400">
    <w:name w:val="xl400"/>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401">
    <w:name w:val="xl401"/>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402">
    <w:name w:val="xl402"/>
    <w:basedOn w:val="a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style>
  <w:style w:type="paragraph" w:customStyle="1" w:styleId="xl404">
    <w:name w:val="xl404"/>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405">
    <w:name w:val="xl405"/>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406">
    <w:name w:val="xl406"/>
    <w:basedOn w:val="a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410">
    <w:name w:val="xl410"/>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411">
    <w:name w:val="xl411"/>
    <w:basedOn w:val="a1"/>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pPr>
  </w:style>
  <w:style w:type="paragraph" w:customStyle="1" w:styleId="xl414">
    <w:name w:val="xl414"/>
    <w:basedOn w:val="a1"/>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pPr>
    <w:rPr>
      <w:i/>
      <w:iCs/>
    </w:rPr>
  </w:style>
  <w:style w:type="paragraph" w:customStyle="1" w:styleId="xl415">
    <w:name w:val="xl415"/>
    <w:basedOn w:val="a1"/>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pPr>
    <w:rPr>
      <w:i/>
      <w:iCs/>
    </w:rPr>
  </w:style>
  <w:style w:type="paragraph" w:customStyle="1" w:styleId="xl416">
    <w:name w:val="xl416"/>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auto"/>
        <w:left w:val="single" w:sz="4" w:space="7" w:color="auto"/>
        <w:bottom w:val="single" w:sz="4" w:space="0" w:color="auto"/>
        <w:right w:val="single" w:sz="4" w:space="0" w:color="auto"/>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23">
    <w:name w:val="xl423"/>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i/>
      <w:iCs/>
    </w:rPr>
  </w:style>
  <w:style w:type="paragraph" w:customStyle="1" w:styleId="xl424">
    <w:name w:val="xl424"/>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27">
    <w:name w:val="xl427"/>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auto"/>
        <w:left w:val="single" w:sz="4" w:space="0" w:color="auto"/>
        <w:bottom w:val="single" w:sz="4" w:space="0" w:color="auto"/>
      </w:pBdr>
      <w:spacing w:before="100" w:beforeAutospacing="1" w:after="100" w:afterAutospacing="1"/>
      <w:ind w:firstLine="0"/>
      <w:jc w:val="center"/>
    </w:pPr>
  </w:style>
  <w:style w:type="paragraph" w:customStyle="1" w:styleId="xl434">
    <w:name w:val="xl434"/>
    <w:basedOn w:val="a1"/>
    <w:pPr>
      <w:pBdr>
        <w:top w:val="single" w:sz="4" w:space="0" w:color="auto"/>
        <w:left w:val="single" w:sz="4" w:space="0" w:color="auto"/>
        <w:bottom w:val="single" w:sz="4" w:space="0" w:color="auto"/>
      </w:pBdr>
      <w:spacing w:before="100" w:beforeAutospacing="1" w:after="100" w:afterAutospacing="1"/>
      <w:ind w:firstLine="0"/>
      <w:jc w:val="center"/>
    </w:pPr>
  </w:style>
  <w:style w:type="paragraph" w:customStyle="1" w:styleId="xl435">
    <w:name w:val="xl435"/>
    <w:basedOn w:val="a1"/>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auto"/>
        <w:bottom w:val="single" w:sz="4" w:space="0" w:color="auto"/>
      </w:pBdr>
      <w:spacing w:before="100" w:beforeAutospacing="1" w:after="100" w:afterAutospacing="1"/>
      <w:ind w:firstLine="0"/>
      <w:jc w:val="center"/>
    </w:pPr>
  </w:style>
  <w:style w:type="paragraph" w:customStyle="1" w:styleId="xl438">
    <w:name w:val="xl438"/>
    <w:basedOn w:val="a1"/>
    <w:pPr>
      <w:pBdr>
        <w:top w:val="single" w:sz="4" w:space="0" w:color="auto"/>
        <w:bottom w:val="single" w:sz="4" w:space="0" w:color="auto"/>
      </w:pBdr>
      <w:spacing w:before="100" w:beforeAutospacing="1" w:after="100" w:afterAutospacing="1"/>
      <w:ind w:firstLine="0"/>
      <w:jc w:val="center"/>
    </w:pPr>
  </w:style>
  <w:style w:type="paragraph" w:customStyle="1" w:styleId="xl439">
    <w:name w:val="xl439"/>
    <w:basedOn w:val="a1"/>
    <w:pPr>
      <w:pBdr>
        <w:top w:val="single" w:sz="4" w:space="0" w:color="auto"/>
        <w:left w:val="single" w:sz="4" w:space="0" w:color="auto"/>
        <w:right w:val="single" w:sz="4" w:space="0" w:color="auto"/>
      </w:pBdr>
      <w:spacing w:before="100" w:beforeAutospacing="1" w:after="100" w:afterAutospacing="1"/>
      <w:ind w:firstLine="0"/>
      <w:jc w:val="left"/>
    </w:pPr>
  </w:style>
  <w:style w:type="paragraph" w:customStyle="1" w:styleId="xl440">
    <w:name w:val="xl440"/>
    <w:basedOn w:val="a1"/>
    <w:pPr>
      <w:pBdr>
        <w:top w:val="single" w:sz="4" w:space="0" w:color="auto"/>
      </w:pBdr>
      <w:spacing w:before="100" w:beforeAutospacing="1" w:after="100" w:afterAutospacing="1"/>
      <w:ind w:firstLine="0"/>
      <w:jc w:val="center"/>
    </w:pPr>
  </w:style>
  <w:style w:type="paragraph" w:customStyle="1" w:styleId="xl441">
    <w:name w:val="xl441"/>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auto"/>
        <w:left w:val="single" w:sz="4" w:space="0" w:color="auto"/>
        <w:bottom w:val="single" w:sz="4" w:space="0" w:color="auto"/>
      </w:pBdr>
      <w:spacing w:before="100" w:beforeAutospacing="1" w:after="100" w:afterAutospacing="1"/>
      <w:ind w:firstLine="0"/>
      <w:jc w:val="center"/>
    </w:pPr>
  </w:style>
  <w:style w:type="paragraph" w:customStyle="1" w:styleId="xl446">
    <w:name w:val="xl446"/>
    <w:basedOn w:val="a1"/>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auto"/>
        <w:left w:val="single" w:sz="8" w:space="0" w:color="auto"/>
        <w:bottom w:val="single" w:sz="4" w:space="0" w:color="auto"/>
      </w:pBdr>
      <w:spacing w:before="100" w:beforeAutospacing="1" w:after="100" w:afterAutospacing="1"/>
      <w:ind w:firstLine="0"/>
      <w:jc w:val="left"/>
    </w:pPr>
    <w:rPr>
      <w:b/>
      <w:bCs/>
    </w:rPr>
  </w:style>
  <w:style w:type="paragraph" w:customStyle="1" w:styleId="xl458">
    <w:name w:val="xl458"/>
    <w:basedOn w:val="a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auto"/>
        <w:bottom w:val="single" w:sz="4" w:space="0" w:color="auto"/>
        <w:right w:val="single" w:sz="4" w:space="0" w:color="auto"/>
      </w:pBdr>
      <w:spacing w:before="100" w:beforeAutospacing="1" w:after="100" w:afterAutospacing="1"/>
      <w:ind w:firstLine="0"/>
      <w:jc w:val="left"/>
    </w:pPr>
  </w:style>
  <w:style w:type="paragraph" w:customStyle="1" w:styleId="xl460">
    <w:name w:val="xl460"/>
    <w:basedOn w:val="a1"/>
    <w:pPr>
      <w:pBdr>
        <w:left w:val="single" w:sz="8" w:space="0" w:color="auto"/>
        <w:bottom w:val="single" w:sz="4" w:space="0" w:color="auto"/>
      </w:pBdr>
      <w:spacing w:before="100" w:beforeAutospacing="1" w:after="100" w:afterAutospacing="1"/>
      <w:ind w:firstLine="0"/>
      <w:jc w:val="center"/>
    </w:pPr>
  </w:style>
  <w:style w:type="paragraph" w:customStyle="1" w:styleId="xl461">
    <w:name w:val="xl461"/>
    <w:basedOn w:val="a1"/>
    <w:pPr>
      <w:pBdr>
        <w:top w:val="single" w:sz="4" w:space="0" w:color="auto"/>
        <w:left w:val="single" w:sz="8" w:space="0" w:color="auto"/>
        <w:right w:val="single" w:sz="4" w:space="0" w:color="auto"/>
      </w:pBdr>
      <w:spacing w:before="100" w:beforeAutospacing="1" w:after="100" w:afterAutospacing="1"/>
      <w:ind w:firstLine="0"/>
      <w:jc w:val="center"/>
    </w:pPr>
  </w:style>
  <w:style w:type="paragraph" w:customStyle="1" w:styleId="xl462">
    <w:name w:val="xl462"/>
    <w:basedOn w:val="a1"/>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auto"/>
        <w:left w:val="single" w:sz="4" w:space="7" w:color="auto"/>
        <w:bottom w:val="single" w:sz="8" w:space="0" w:color="auto"/>
        <w:right w:val="single" w:sz="4" w:space="0" w:color="auto"/>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auto"/>
        <w:left w:val="single" w:sz="4" w:space="7" w:color="auto"/>
        <w:bottom w:val="single" w:sz="8" w:space="0" w:color="auto"/>
        <w:right w:val="single" w:sz="4" w:space="0" w:color="auto"/>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474">
    <w:name w:val="xl474"/>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pPr>
      <w:pBdr>
        <w:top w:val="single" w:sz="4" w:space="0" w:color="auto"/>
        <w:left w:val="single" w:sz="8" w:space="0" w:color="auto"/>
        <w:right w:val="single" w:sz="4" w:space="0" w:color="auto"/>
      </w:pBdr>
      <w:spacing w:before="100" w:beforeAutospacing="1" w:after="100" w:afterAutospacing="1"/>
      <w:ind w:firstLine="0"/>
      <w:jc w:val="center"/>
    </w:pPr>
  </w:style>
  <w:style w:type="paragraph" w:customStyle="1" w:styleId="xl478">
    <w:name w:val="xl478"/>
    <w:basedOn w:val="a1"/>
    <w:pPr>
      <w:pBdr>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479">
    <w:name w:val="xl479"/>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2">
    <w:name w:val="xl482"/>
    <w:basedOn w:val="a1"/>
    <w:pPr>
      <w:pBdr>
        <w:left w:val="single" w:sz="4" w:space="0" w:color="auto"/>
        <w:right w:val="single" w:sz="4" w:space="0" w:color="auto"/>
      </w:pBdr>
      <w:spacing w:before="100" w:beforeAutospacing="1" w:after="100" w:afterAutospacing="1"/>
      <w:ind w:firstLine="0"/>
      <w:jc w:val="center"/>
    </w:pPr>
  </w:style>
  <w:style w:type="paragraph" w:customStyle="1" w:styleId="xl483">
    <w:name w:val="xl483"/>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4">
    <w:name w:val="xl484"/>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5">
    <w:name w:val="xl485"/>
    <w:basedOn w:val="a1"/>
    <w:pPr>
      <w:pBdr>
        <w:left w:val="single" w:sz="4" w:space="0" w:color="auto"/>
        <w:right w:val="single" w:sz="4" w:space="0" w:color="auto"/>
      </w:pBdr>
      <w:spacing w:before="100" w:beforeAutospacing="1" w:after="100" w:afterAutospacing="1"/>
      <w:ind w:firstLine="0"/>
      <w:jc w:val="center"/>
    </w:pPr>
  </w:style>
  <w:style w:type="paragraph" w:customStyle="1" w:styleId="xl486">
    <w:name w:val="xl486"/>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7">
    <w:name w:val="xl487"/>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8">
    <w:name w:val="xl488"/>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9">
    <w:name w:val="xl489"/>
    <w:basedOn w:val="a1"/>
    <w:pPr>
      <w:pBdr>
        <w:left w:val="single" w:sz="4" w:space="0" w:color="auto"/>
        <w:right w:val="single" w:sz="4" w:space="0" w:color="auto"/>
      </w:pBdr>
      <w:spacing w:before="100" w:beforeAutospacing="1" w:after="100" w:afterAutospacing="1"/>
      <w:ind w:firstLine="0"/>
      <w:jc w:val="center"/>
    </w:pPr>
  </w:style>
  <w:style w:type="paragraph" w:customStyle="1" w:styleId="xl490">
    <w:name w:val="xl490"/>
    <w:basedOn w:val="a1"/>
    <w:pPr>
      <w:pBdr>
        <w:left w:val="single" w:sz="4" w:space="0" w:color="auto"/>
        <w:right w:val="single" w:sz="4" w:space="0" w:color="auto"/>
      </w:pBdr>
      <w:spacing w:before="100" w:beforeAutospacing="1" w:after="100" w:afterAutospacing="1"/>
      <w:ind w:firstLine="0"/>
      <w:jc w:val="center"/>
    </w:pPr>
  </w:style>
  <w:style w:type="paragraph" w:customStyle="1" w:styleId="xl491">
    <w:name w:val="xl491"/>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92">
    <w:name w:val="xl492"/>
    <w:basedOn w:val="a1"/>
    <w:pPr>
      <w:pBdr>
        <w:left w:val="single" w:sz="4" w:space="0" w:color="auto"/>
        <w:right w:val="single" w:sz="8" w:space="0" w:color="auto"/>
      </w:pBdr>
      <w:spacing w:before="100" w:beforeAutospacing="1" w:after="100" w:afterAutospacing="1"/>
      <w:ind w:firstLine="0"/>
      <w:jc w:val="center"/>
    </w:pPr>
  </w:style>
  <w:style w:type="paragraph" w:customStyle="1" w:styleId="xl493">
    <w:name w:val="xl493"/>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94">
    <w:name w:val="xl494"/>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95">
    <w:name w:val="xl495"/>
    <w:basedOn w:val="a1"/>
    <w:pPr>
      <w:pBdr>
        <w:left w:val="single" w:sz="4" w:space="0" w:color="auto"/>
        <w:right w:val="single" w:sz="4" w:space="0" w:color="auto"/>
      </w:pBdr>
      <w:spacing w:before="100" w:beforeAutospacing="1" w:after="100" w:afterAutospacing="1"/>
      <w:ind w:firstLine="0"/>
      <w:jc w:val="center"/>
    </w:pPr>
  </w:style>
  <w:style w:type="paragraph" w:customStyle="1" w:styleId="xl496">
    <w:name w:val="xl496"/>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97">
    <w:name w:val="xl497"/>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98">
    <w:name w:val="xl498"/>
    <w:basedOn w:val="a1"/>
    <w:pPr>
      <w:pBdr>
        <w:left w:val="single" w:sz="4" w:space="0" w:color="auto"/>
        <w:right w:val="single" w:sz="4" w:space="0" w:color="auto"/>
      </w:pBdr>
      <w:spacing w:before="100" w:beforeAutospacing="1" w:after="100" w:afterAutospacing="1"/>
      <w:ind w:firstLine="0"/>
      <w:jc w:val="center"/>
    </w:pPr>
  </w:style>
  <w:style w:type="paragraph" w:customStyle="1" w:styleId="xl499">
    <w:name w:val="xl499"/>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500">
    <w:name w:val="xl500"/>
    <w:basedOn w:val="a1"/>
    <w:pPr>
      <w:pBdr>
        <w:left w:val="single" w:sz="4" w:space="0" w:color="auto"/>
        <w:right w:val="single" w:sz="4" w:space="0" w:color="auto"/>
      </w:pBdr>
      <w:spacing w:before="100" w:beforeAutospacing="1" w:after="100" w:afterAutospacing="1"/>
      <w:ind w:firstLine="0"/>
      <w:jc w:val="center"/>
    </w:pPr>
  </w:style>
  <w:style w:type="paragraph" w:customStyle="1" w:styleId="xl501">
    <w:name w:val="xl501"/>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02">
    <w:name w:val="xl502"/>
    <w:basedOn w:val="a1"/>
    <w:pPr>
      <w:pBdr>
        <w:left w:val="single" w:sz="4" w:space="0" w:color="auto"/>
        <w:right w:val="single" w:sz="8" w:space="0" w:color="auto"/>
      </w:pBdr>
      <w:spacing w:before="100" w:beforeAutospacing="1" w:after="100" w:afterAutospacing="1"/>
      <w:ind w:firstLine="0"/>
      <w:jc w:val="center"/>
    </w:pPr>
  </w:style>
  <w:style w:type="paragraph" w:customStyle="1" w:styleId="xl503">
    <w:name w:val="xl503"/>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04">
    <w:name w:val="xl504"/>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505">
    <w:name w:val="xl505"/>
    <w:basedOn w:val="a1"/>
    <w:pPr>
      <w:pBdr>
        <w:left w:val="single" w:sz="4" w:space="0" w:color="auto"/>
        <w:right w:val="single" w:sz="4" w:space="0" w:color="auto"/>
      </w:pBdr>
      <w:spacing w:before="100" w:beforeAutospacing="1" w:after="100" w:afterAutospacing="1"/>
      <w:ind w:firstLine="0"/>
      <w:jc w:val="center"/>
    </w:pPr>
  </w:style>
  <w:style w:type="paragraph" w:customStyle="1" w:styleId="xl506">
    <w:name w:val="xl506"/>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507">
    <w:name w:val="xl507"/>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08">
    <w:name w:val="xl508"/>
    <w:basedOn w:val="a1"/>
    <w:pPr>
      <w:pBdr>
        <w:left w:val="single" w:sz="4" w:space="0" w:color="auto"/>
        <w:right w:val="single" w:sz="8" w:space="0" w:color="auto"/>
      </w:pBdr>
      <w:spacing w:before="100" w:beforeAutospacing="1" w:after="100" w:afterAutospacing="1"/>
      <w:ind w:firstLine="0"/>
      <w:jc w:val="center"/>
    </w:pPr>
  </w:style>
  <w:style w:type="paragraph" w:customStyle="1" w:styleId="xl509">
    <w:name w:val="xl509"/>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pPr>
      <w:pBdr>
        <w:top w:val="single" w:sz="8" w:space="0" w:color="auto"/>
        <w:left w:val="single" w:sz="4" w:space="0" w:color="auto"/>
        <w:right w:val="single" w:sz="4" w:space="0" w:color="auto"/>
      </w:pBdr>
      <w:spacing w:before="100" w:beforeAutospacing="1" w:after="100" w:afterAutospacing="1"/>
      <w:ind w:firstLine="0"/>
      <w:jc w:val="center"/>
    </w:pPr>
  </w:style>
  <w:style w:type="paragraph" w:customStyle="1" w:styleId="xl512">
    <w:name w:val="xl512"/>
    <w:basedOn w:val="a1"/>
    <w:pPr>
      <w:pBdr>
        <w:top w:val="single" w:sz="8" w:space="0" w:color="auto"/>
        <w:left w:val="single" w:sz="4" w:space="0" w:color="auto"/>
        <w:right w:val="single" w:sz="4" w:space="0" w:color="auto"/>
      </w:pBdr>
      <w:spacing w:before="100" w:beforeAutospacing="1" w:after="100" w:afterAutospacing="1"/>
      <w:ind w:firstLine="0"/>
      <w:jc w:val="center"/>
    </w:pPr>
  </w:style>
  <w:style w:type="paragraph" w:customStyle="1" w:styleId="xl513">
    <w:name w:val="xl513"/>
    <w:basedOn w:val="a1"/>
    <w:pPr>
      <w:pBdr>
        <w:top w:val="single" w:sz="8" w:space="0" w:color="auto"/>
        <w:left w:val="single" w:sz="4" w:space="0" w:color="auto"/>
        <w:right w:val="single" w:sz="8" w:space="0" w:color="auto"/>
      </w:pBdr>
      <w:spacing w:before="100" w:beforeAutospacing="1" w:after="100" w:afterAutospacing="1"/>
      <w:ind w:firstLine="0"/>
      <w:jc w:val="center"/>
    </w:pPr>
  </w:style>
  <w:style w:type="paragraph" w:customStyle="1" w:styleId="xl514">
    <w:name w:val="xl514"/>
    <w:basedOn w:val="a1"/>
    <w:pPr>
      <w:pBdr>
        <w:left w:val="single" w:sz="4" w:space="0" w:color="auto"/>
        <w:right w:val="single" w:sz="4" w:space="0" w:color="auto"/>
      </w:pBdr>
      <w:spacing w:before="100" w:beforeAutospacing="1" w:after="100" w:afterAutospacing="1"/>
      <w:ind w:firstLine="0"/>
      <w:jc w:val="center"/>
    </w:pPr>
  </w:style>
  <w:style w:type="paragraph" w:customStyle="1" w:styleId="xl515">
    <w:name w:val="xl515"/>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pPr>
      <w:pBdr>
        <w:left w:val="single" w:sz="4" w:space="0" w:color="auto"/>
        <w:bottom w:val="single" w:sz="8" w:space="0" w:color="auto"/>
        <w:right w:val="single" w:sz="4" w:space="0" w:color="auto"/>
      </w:pBdr>
      <w:spacing w:before="100" w:beforeAutospacing="1" w:after="100" w:afterAutospacing="1"/>
      <w:ind w:firstLine="0"/>
      <w:jc w:val="center"/>
    </w:pPr>
  </w:style>
  <w:style w:type="paragraph" w:customStyle="1" w:styleId="xl519">
    <w:name w:val="xl519"/>
    <w:basedOn w:val="a1"/>
    <w:pPr>
      <w:pBdr>
        <w:left w:val="single" w:sz="4" w:space="0" w:color="auto"/>
        <w:bottom w:val="single" w:sz="8" w:space="0" w:color="auto"/>
        <w:right w:val="single" w:sz="4" w:space="0" w:color="auto"/>
      </w:pBdr>
      <w:spacing w:before="100" w:beforeAutospacing="1" w:after="100" w:afterAutospacing="1"/>
      <w:ind w:firstLine="0"/>
      <w:jc w:val="center"/>
    </w:pPr>
  </w:style>
  <w:style w:type="paragraph" w:customStyle="1" w:styleId="xl520">
    <w:name w:val="xl520"/>
    <w:basedOn w:val="a1"/>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22">
    <w:name w:val="xl522"/>
    <w:basedOn w:val="a1"/>
    <w:pPr>
      <w:pBdr>
        <w:left w:val="single" w:sz="4" w:space="0" w:color="auto"/>
        <w:right w:val="single" w:sz="8" w:space="0" w:color="auto"/>
      </w:pBdr>
      <w:spacing w:before="100" w:beforeAutospacing="1" w:after="100" w:afterAutospacing="1"/>
      <w:ind w:firstLine="0"/>
      <w:jc w:val="center"/>
    </w:pPr>
  </w:style>
  <w:style w:type="paragraph" w:customStyle="1" w:styleId="xl523">
    <w:name w:val="xl523"/>
    <w:basedOn w:val="a1"/>
    <w:pPr>
      <w:pBdr>
        <w:left w:val="single" w:sz="4" w:space="0" w:color="auto"/>
        <w:bottom w:val="single" w:sz="8" w:space="0" w:color="auto"/>
        <w:right w:val="single" w:sz="4" w:space="0" w:color="auto"/>
      </w:pBdr>
      <w:spacing w:before="100" w:beforeAutospacing="1" w:after="100" w:afterAutospacing="1"/>
      <w:ind w:firstLine="0"/>
      <w:jc w:val="center"/>
    </w:pPr>
  </w:style>
  <w:style w:type="paragraph" w:customStyle="1" w:styleId="xl524">
    <w:name w:val="xl524"/>
    <w:basedOn w:val="a1"/>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5">
    <w:name w:val="xl525"/>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pPr>
    <w:rPr>
      <w:b/>
      <w:bCs/>
    </w:rPr>
  </w:style>
  <w:style w:type="paragraph" w:customStyle="1" w:styleId="xl528">
    <w:name w:val="xl528"/>
    <w:basedOn w:val="a1"/>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pPr>
    <w:rPr>
      <w:b/>
      <w:bCs/>
    </w:rPr>
  </w:style>
  <w:style w:type="paragraph" w:customStyle="1" w:styleId="xl529">
    <w:name w:val="xl529"/>
    <w:basedOn w:val="a1"/>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pPr>
    <w:rPr>
      <w:b/>
      <w:bCs/>
    </w:rPr>
  </w:style>
  <w:style w:type="paragraph" w:customStyle="1" w:styleId="xl530">
    <w:name w:val="xl530"/>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b/>
      <w:bCs/>
    </w:rPr>
  </w:style>
  <w:style w:type="paragraph" w:customStyle="1" w:styleId="xl531">
    <w:name w:val="xl531"/>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rPr>
  </w:style>
  <w:style w:type="paragraph" w:customStyle="1" w:styleId="xl532">
    <w:name w:val="xl532"/>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b/>
      <w:bCs/>
    </w:rPr>
  </w:style>
  <w:style w:type="paragraph" w:customStyle="1" w:styleId="xl533">
    <w:name w:val="xl533"/>
    <w:basedOn w:val="a1"/>
    <w:pPr>
      <w:pBdr>
        <w:top w:val="single" w:sz="4" w:space="0" w:color="auto"/>
        <w:left w:val="single" w:sz="8" w:space="0" w:color="auto"/>
        <w:right w:val="single" w:sz="4" w:space="0" w:color="auto"/>
      </w:pBdr>
      <w:spacing w:before="100" w:beforeAutospacing="1" w:after="100" w:afterAutospacing="1"/>
      <w:ind w:firstLine="0"/>
      <w:jc w:val="center"/>
    </w:pPr>
  </w:style>
  <w:style w:type="paragraph" w:customStyle="1" w:styleId="xl534">
    <w:name w:val="xl534"/>
    <w:basedOn w:val="a1"/>
    <w:pPr>
      <w:pBdr>
        <w:left w:val="single" w:sz="8" w:space="0" w:color="auto"/>
        <w:right w:val="single" w:sz="4" w:space="0" w:color="auto"/>
      </w:pBdr>
      <w:spacing w:before="100" w:beforeAutospacing="1" w:after="100" w:afterAutospacing="1"/>
      <w:ind w:firstLine="0"/>
      <w:jc w:val="center"/>
    </w:pPr>
  </w:style>
  <w:style w:type="paragraph" w:customStyle="1" w:styleId="xl535">
    <w:name w:val="xl535"/>
    <w:basedOn w:val="a1"/>
    <w:pPr>
      <w:pBdr>
        <w:left w:val="single" w:sz="8" w:space="0" w:color="auto"/>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auto"/>
      </w:pBdr>
      <w:spacing w:before="100" w:beforeAutospacing="1" w:after="100" w:afterAutospacing="1"/>
      <w:ind w:firstLine="0"/>
      <w:jc w:val="left"/>
    </w:pPr>
    <w:rPr>
      <w:b/>
      <w:bCs/>
    </w:rPr>
  </w:style>
  <w:style w:type="paragraph" w:customStyle="1" w:styleId="xl538">
    <w:name w:val="xl538"/>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539">
    <w:name w:val="xl539"/>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540">
    <w:name w:val="xl540"/>
    <w:basedOn w:val="a1"/>
    <w:pPr>
      <w:pBdr>
        <w:top w:val="single" w:sz="8" w:space="0" w:color="auto"/>
        <w:left w:val="single" w:sz="4" w:space="0" w:color="auto"/>
        <w:right w:val="single" w:sz="4" w:space="0" w:color="auto"/>
      </w:pBdr>
      <w:spacing w:before="100" w:beforeAutospacing="1" w:after="100" w:afterAutospacing="1"/>
      <w:ind w:firstLine="0"/>
      <w:jc w:val="center"/>
    </w:pPr>
  </w:style>
  <w:style w:type="paragraph" w:customStyle="1" w:styleId="xl541">
    <w:name w:val="xl541"/>
    <w:basedOn w:val="a1"/>
    <w:pPr>
      <w:pBdr>
        <w:left w:val="single" w:sz="4" w:space="0" w:color="auto"/>
        <w:bottom w:val="single" w:sz="8" w:space="0" w:color="auto"/>
        <w:right w:val="single" w:sz="4" w:space="0" w:color="auto"/>
      </w:pBdr>
      <w:spacing w:before="100" w:beforeAutospacing="1" w:after="100" w:afterAutospacing="1"/>
      <w:ind w:firstLine="0"/>
      <w:jc w:val="center"/>
    </w:pPr>
  </w:style>
  <w:style w:type="paragraph" w:customStyle="1" w:styleId="xl542">
    <w:name w:val="xl542"/>
    <w:basedOn w:val="a1"/>
    <w:pPr>
      <w:pBdr>
        <w:top w:val="single" w:sz="8" w:space="0" w:color="auto"/>
        <w:left w:val="single" w:sz="4" w:space="0" w:color="auto"/>
        <w:right w:val="single" w:sz="8" w:space="0" w:color="auto"/>
      </w:pBdr>
      <w:spacing w:before="100" w:beforeAutospacing="1" w:after="100" w:afterAutospacing="1"/>
      <w:ind w:firstLine="0"/>
      <w:jc w:val="center"/>
    </w:pPr>
  </w:style>
  <w:style w:type="paragraph" w:customStyle="1" w:styleId="xl543">
    <w:name w:val="xl543"/>
    <w:basedOn w:val="a1"/>
    <w:pPr>
      <w:pBdr>
        <w:top w:val="single" w:sz="8" w:space="0" w:color="auto"/>
        <w:left w:val="single" w:sz="8" w:space="0" w:color="auto"/>
        <w:bottom w:val="single" w:sz="4" w:space="0" w:color="auto"/>
      </w:pBdr>
      <w:spacing w:before="100" w:beforeAutospacing="1" w:after="100" w:afterAutospacing="1"/>
      <w:ind w:firstLine="0"/>
      <w:jc w:val="center"/>
    </w:pPr>
    <w:rPr>
      <w:b/>
      <w:bCs/>
    </w:rPr>
  </w:style>
  <w:style w:type="paragraph" w:customStyle="1" w:styleId="xl544">
    <w:name w:val="xl544"/>
    <w:basedOn w:val="a1"/>
    <w:pPr>
      <w:pBdr>
        <w:top w:val="single" w:sz="8" w:space="0" w:color="auto"/>
        <w:bottom w:val="single" w:sz="4" w:space="0" w:color="auto"/>
      </w:pBdr>
      <w:spacing w:before="100" w:beforeAutospacing="1" w:after="100" w:afterAutospacing="1"/>
      <w:ind w:firstLine="0"/>
      <w:jc w:val="center"/>
    </w:pPr>
    <w:rPr>
      <w:b/>
      <w:bCs/>
    </w:rPr>
  </w:style>
  <w:style w:type="paragraph" w:customStyle="1" w:styleId="xl545">
    <w:name w:val="xl545"/>
    <w:basedOn w:val="a1"/>
    <w:pPr>
      <w:pBdr>
        <w:top w:val="single" w:sz="8"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546">
    <w:name w:val="xl546"/>
    <w:basedOn w:val="a1"/>
    <w:pPr>
      <w:pBdr>
        <w:top w:val="single" w:sz="4" w:space="0" w:color="auto"/>
        <w:left w:val="single" w:sz="8" w:space="0" w:color="auto"/>
        <w:right w:val="single" w:sz="4" w:space="0" w:color="auto"/>
      </w:pBdr>
      <w:spacing w:before="100" w:beforeAutospacing="1" w:after="100" w:afterAutospacing="1"/>
      <w:ind w:firstLine="0"/>
      <w:jc w:val="center"/>
    </w:pPr>
  </w:style>
  <w:style w:type="paragraph" w:customStyle="1" w:styleId="xl547">
    <w:name w:val="xl547"/>
    <w:basedOn w:val="a1"/>
    <w:pPr>
      <w:pBdr>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548">
    <w:name w:val="xl548"/>
    <w:basedOn w:val="a1"/>
    <w:pPr>
      <w:pBdr>
        <w:top w:val="single" w:sz="4" w:space="0" w:color="auto"/>
        <w:left w:val="single" w:sz="4" w:space="0" w:color="auto"/>
        <w:right w:val="single" w:sz="4" w:space="0" w:color="auto"/>
      </w:pBdr>
      <w:spacing w:before="100" w:beforeAutospacing="1" w:after="100" w:afterAutospacing="1"/>
      <w:ind w:firstLine="0"/>
      <w:jc w:val="left"/>
    </w:pPr>
  </w:style>
  <w:style w:type="paragraph" w:customStyle="1" w:styleId="xl549">
    <w:name w:val="xl549"/>
    <w:basedOn w:val="a1"/>
    <w:pPr>
      <w:pBdr>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550">
    <w:name w:val="xl550"/>
    <w:basedOn w:val="a1"/>
    <w:pPr>
      <w:pBdr>
        <w:top w:val="single" w:sz="8" w:space="0" w:color="auto"/>
        <w:left w:val="single" w:sz="8" w:space="0" w:color="auto"/>
        <w:bottom w:val="single" w:sz="4" w:space="0" w:color="auto"/>
      </w:pBdr>
      <w:spacing w:before="100" w:beforeAutospacing="1" w:after="100" w:afterAutospacing="1"/>
      <w:ind w:firstLine="0"/>
      <w:jc w:val="center"/>
    </w:pPr>
    <w:rPr>
      <w:b/>
      <w:bCs/>
    </w:rPr>
  </w:style>
  <w:style w:type="paragraph" w:customStyle="1" w:styleId="xl551">
    <w:name w:val="xl551"/>
    <w:basedOn w:val="a1"/>
    <w:pPr>
      <w:pBdr>
        <w:top w:val="single" w:sz="8" w:space="0" w:color="auto"/>
        <w:bottom w:val="single" w:sz="4" w:space="0" w:color="auto"/>
      </w:pBdr>
      <w:spacing w:before="100" w:beforeAutospacing="1" w:after="100" w:afterAutospacing="1"/>
      <w:ind w:firstLine="0"/>
      <w:jc w:val="center"/>
    </w:pPr>
    <w:rPr>
      <w:b/>
      <w:bCs/>
    </w:rPr>
  </w:style>
  <w:style w:type="paragraph" w:customStyle="1" w:styleId="xl552">
    <w:name w:val="xl552"/>
    <w:basedOn w:val="a1"/>
    <w:pPr>
      <w:pBdr>
        <w:top w:val="single" w:sz="8"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553">
    <w:name w:val="xl553"/>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554">
    <w:name w:val="xl554"/>
    <w:basedOn w:val="a1"/>
    <w:pPr>
      <w:pBdr>
        <w:top w:val="single" w:sz="4" w:space="0" w:color="auto"/>
        <w:left w:val="single" w:sz="4" w:space="0" w:color="auto"/>
      </w:pBdr>
      <w:spacing w:before="100" w:beforeAutospacing="1" w:after="100" w:afterAutospacing="1"/>
      <w:ind w:firstLine="0"/>
      <w:jc w:val="center"/>
    </w:pPr>
  </w:style>
  <w:style w:type="paragraph" w:customStyle="1" w:styleId="xl555">
    <w:name w:val="xl555"/>
    <w:basedOn w:val="a1"/>
    <w:pPr>
      <w:pBdr>
        <w:left w:val="single" w:sz="4" w:space="0" w:color="auto"/>
        <w:bottom w:val="single" w:sz="4" w:space="0" w:color="auto"/>
      </w:pBdr>
      <w:spacing w:before="100" w:beforeAutospacing="1" w:after="100" w:afterAutospacing="1"/>
      <w:ind w:firstLine="0"/>
      <w:jc w:val="center"/>
    </w:pPr>
  </w:style>
  <w:style w:type="paragraph" w:customStyle="1" w:styleId="xl556">
    <w:name w:val="xl556"/>
    <w:basedOn w:val="a1"/>
    <w:pPr>
      <w:pBdr>
        <w:left w:val="single" w:sz="8" w:space="0" w:color="auto"/>
        <w:bottom w:val="single" w:sz="4" w:space="0" w:color="auto"/>
        <w:right w:val="single" w:sz="4" w:space="0" w:color="auto"/>
      </w:pBdr>
      <w:spacing w:before="100" w:beforeAutospacing="1" w:after="100" w:afterAutospacing="1"/>
      <w:ind w:firstLine="0"/>
      <w:jc w:val="center"/>
    </w:pPr>
  </w:style>
  <w:style w:type="table" w:customStyle="1" w:styleId="5d">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bleParagraph">
    <w:name w:val="Table Paragraph"/>
    <w:basedOn w:val="a1"/>
    <w:uiPriority w:val="1"/>
    <w:qFormat/>
    <w:rsid w:val="00630676"/>
    <w:pPr>
      <w:widowControl w:val="0"/>
      <w:autoSpaceDE w:val="0"/>
      <w:autoSpaceDN w:val="0"/>
      <w:ind w:left="93" w:firstLine="0"/>
      <w:jc w:val="left"/>
    </w:pPr>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111">
    <w:name w:val="Таблица простая 1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210">
    <w:name w:val="Таблица простая 21"/>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41">
    <w:name w:val="Таблица простая 4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51">
    <w:name w:val="Таблица простая 51"/>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11">
    <w:name w:val="Таблица-сетка 1 светлая1"/>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
    <w:name w:val="Таблица-сетка 21"/>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31">
    <w:name w:val="Таблица-сетка 31"/>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41">
    <w:name w:val="Таблица-сетка 41"/>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51">
    <w:name w:val="Таблица-сетка 5 темная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61">
    <w:name w:val="Таблица-сетка 6 цветная1"/>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71">
    <w:name w:val="Таблица-сетка 7 цветная1"/>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110">
    <w:name w:val="Список-таблица 1 светлая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210">
    <w:name w:val="Список-таблица 21"/>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310">
    <w:name w:val="Список-таблица 31"/>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0">
    <w:name w:val="Список-таблица 41"/>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510">
    <w:name w:val="Список-таблица 5 темная1"/>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610">
    <w:name w:val="Список-таблица 6 цветная1"/>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710">
    <w:name w:val="Список-таблица 7 цветная1"/>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2">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3">
    <w:name w:val="toc 4"/>
    <w:basedOn w:val="a1"/>
    <w:next w:val="a1"/>
    <w:semiHidden/>
    <w:pPr>
      <w:ind w:left="720"/>
    </w:pPr>
    <w:rPr>
      <w:sz w:val="18"/>
      <w:szCs w:val="18"/>
    </w:rPr>
  </w:style>
  <w:style w:type="paragraph" w:styleId="52">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4">
    <w:name w:val="List 4"/>
    <w:basedOn w:val="a1"/>
    <w:semiHidden/>
    <w:pPr>
      <w:spacing w:after="60"/>
      <w:ind w:left="1132" w:hanging="283"/>
    </w:pPr>
  </w:style>
  <w:style w:type="paragraph" w:styleId="53">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5">
    <w:name w:val="List Bullet 4"/>
    <w:basedOn w:val="a1"/>
    <w:semiHidden/>
    <w:pPr>
      <w:tabs>
        <w:tab w:val="num" w:pos="1209"/>
      </w:tabs>
      <w:spacing w:after="60"/>
      <w:ind w:left="1209"/>
    </w:pPr>
  </w:style>
  <w:style w:type="paragraph" w:styleId="54">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6">
    <w:name w:val="List Number 4"/>
    <w:basedOn w:val="a1"/>
    <w:semiHidden/>
    <w:pPr>
      <w:tabs>
        <w:tab w:val="num" w:pos="1209"/>
      </w:tabs>
      <w:spacing w:after="60"/>
      <w:ind w:left="1209"/>
    </w:pPr>
  </w:style>
  <w:style w:type="paragraph" w:styleId="55">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7">
    <w:name w:val="List Continue 4"/>
    <w:basedOn w:val="a1"/>
    <w:semiHidden/>
    <w:pPr>
      <w:spacing w:after="120"/>
      <w:ind w:left="1132"/>
    </w:pPr>
  </w:style>
  <w:style w:type="paragraph" w:styleId="56">
    <w:name w:val="List Continue 5"/>
    <w:basedOn w:val="a1"/>
    <w:semiHidden/>
    <w:pPr>
      <w:spacing w:after="120"/>
      <w:ind w:left="1415"/>
    </w:pPr>
  </w:style>
  <w:style w:type="paragraph" w:styleId="aff9">
    <w:name w:val="Message Header"/>
    <w:basedOn w:val="a1"/>
    <w:link w:val="affa"/>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1">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8">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7">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auto"/>
        </w:tcBorders>
      </w:tcPr>
    </w:tblStylePr>
    <w:tblStylePr w:type="swCell">
      <w:rPr>
        <w:rFonts w:cs="Times New Roman"/>
        <w:b/>
        <w:bCs/>
      </w:rPr>
      <w:tblPr/>
      <w:tcPr>
        <w:tcBorders>
          <w:top w:val="none" w:sz="0" w:space="0" w:color="auto"/>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9">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a">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b">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9">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auto"/>
          <w:bottom w:val="none" w:sz="0" w:space="0" w:color="auto"/>
        </w:tcBorders>
      </w:tcPr>
    </w:tblStylePr>
    <w:tblStylePr w:type="nwCell">
      <w:rPr>
        <w:rFonts w:cs="Times New Roman"/>
      </w:rPr>
      <w:tblPr/>
      <w:tcPr>
        <w:tcBorders>
          <w:bottom w:val="none" w:sz="0" w:space="0" w:color="auto"/>
          <w:right w:val="none" w:sz="0" w:space="0" w:color="auto"/>
        </w:tcBorders>
      </w:tcPr>
    </w:tblStylePr>
    <w:tblStylePr w:type="seCell">
      <w:rPr>
        <w:rFonts w:cs="Times New Roman"/>
      </w:rPr>
      <w:tblPr/>
      <w:tcPr>
        <w:tcBorders>
          <w:top w:val="none" w:sz="0" w:space="0" w:color="auto"/>
          <w:left w:val="none" w:sz="0" w:space="0" w:color="auto"/>
        </w:tcBorders>
      </w:tcPr>
    </w:tblStylePr>
    <w:tblStylePr w:type="swCell">
      <w:rPr>
        <w:rFonts w:cs="Times New Roman"/>
        <w:color w:val="000080"/>
      </w:rPr>
      <w:tblPr/>
      <w:tcPr>
        <w:tcBorders>
          <w:top w:val="none" w:sz="0" w:space="0" w:color="auto"/>
          <w:right w:val="none" w:sz="0" w:space="0" w:color="auto"/>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auto"/>
          <w:bottom w:val="none" w:sz="0" w:space="0" w:color="auto"/>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auto"/>
          <w:bottom w:val="none" w:sz="0" w:space="0" w:color="auto"/>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1">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100"/>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100"/>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400"/>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200"/>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100"/>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100"/>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pPr>
    <w:rPr>
      <w:rFonts w:eastAsia="Arial Unicode MS"/>
    </w:rPr>
  </w:style>
  <w:style w:type="paragraph" w:customStyle="1" w:styleId="312">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3">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c">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2">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a">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2">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3">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4">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4">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0">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5">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6">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d">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8">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b">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pPr>
      <w:pBdr>
        <w:top w:val="single" w:sz="4" w:space="0" w:color="auto"/>
        <w:left w:val="sing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auto"/>
        <w:left w:val="sing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pPr>
      <w:pBdr>
        <w:top w:val="single" w:sz="4" w:space="0" w:color="auto"/>
        <w:left w:val="sing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auto"/>
        <w:left w:val="sing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pPr>
      <w:pBdr>
        <w:top w:val="single" w:sz="4" w:space="0" w:color="auto"/>
        <w:left w:val="sing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pPr>
      <w:pBdr>
        <w:top w:val="single" w:sz="4" w:space="0" w:color="auto"/>
        <w:left w:val="sing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auto"/>
        <w:left w:val="single" w:sz="4" w:space="0" w:color="auto"/>
        <w:bottom w:val="single" w:sz="4" w:space="0" w:color="auto"/>
        <w:right w:val="single" w:sz="6" w:space="0" w:color="auto"/>
      </w:pBdr>
      <w:spacing w:before="100" w:beforeAutospacing="1" w:after="100" w:afterAutospacing="1"/>
    </w:pPr>
    <w:rPr>
      <w:color w:val="000000"/>
      <w:sz w:val="12"/>
      <w:szCs w:val="12"/>
    </w:rPr>
  </w:style>
  <w:style w:type="paragraph" w:customStyle="1" w:styleId="xl164">
    <w:name w:val="xl1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pPr>
      <w:pBdr>
        <w:top w:val="single" w:sz="4" w:space="0" w:color="auto"/>
        <w:left w:val="sing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auto"/>
        <w:left w:val="single" w:sz="4" w:space="0" w:color="auto"/>
        <w:bottom w:val="single" w:sz="4" w:space="0" w:color="auto"/>
        <w:right w:val="single" w:sz="6" w:space="0" w:color="auto"/>
      </w:pBdr>
      <w:spacing w:before="100" w:beforeAutospacing="1" w:after="100" w:afterAutospacing="1"/>
    </w:pPr>
    <w:rPr>
      <w:color w:val="FF0000"/>
      <w:sz w:val="12"/>
      <w:szCs w:val="12"/>
    </w:rPr>
  </w:style>
  <w:style w:type="paragraph" w:customStyle="1" w:styleId="xl176">
    <w:name w:val="xl176"/>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auto"/>
        <w:left w:val="sing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pPr>
      <w:pBdr>
        <w:top w:val="single" w:sz="4" w:space="0" w:color="auto"/>
        <w:left w:val="sing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auto"/>
        <w:left w:val="sing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pPr>
      <w:pBdr>
        <w:top w:val="single" w:sz="4" w:space="0" w:color="auto"/>
        <w:left w:val="single" w:sz="6" w:space="0" w:color="auto"/>
        <w:bottom w:val="sing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pPr>
      <w:pBdr>
        <w:top w:val="single" w:sz="4" w:space="0" w:color="auto"/>
        <w:left w:val="single" w:sz="4" w:space="0" w:color="auto"/>
        <w:bottom w:val="sing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pPr>
      <w:pBdr>
        <w:top w:val="single" w:sz="4" w:space="0" w:color="auto"/>
        <w:left w:val="single" w:sz="4" w:space="0" w:color="auto"/>
        <w:bottom w:val="sing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auto"/>
        <w:left w:val="single" w:sz="4" w:space="0" w:color="auto"/>
        <w:bottom w:val="sing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pPr>
      <w:pBdr>
        <w:top w:val="single" w:sz="4" w:space="0" w:color="auto"/>
        <w:left w:val="single" w:sz="4" w:space="0" w:color="auto"/>
        <w:bottom w:val="sing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pPr>
      <w:pBdr>
        <w:top w:val="single" w:sz="4" w:space="0" w:color="auto"/>
        <w:left w:val="single" w:sz="4" w:space="0" w:color="auto"/>
        <w:bottom w:val="sing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pPr>
      <w:pBdr>
        <w:top w:val="single" w:sz="4" w:space="0" w:color="auto"/>
        <w:left w:val="single" w:sz="4" w:space="0" w:color="auto"/>
        <w:bottom w:val="sing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pPr>
      <w:pBdr>
        <w:top w:val="single" w:sz="4" w:space="0" w:color="auto"/>
        <w:left w:val="single" w:sz="4" w:space="0" w:color="auto"/>
        <w:bottom w:val="sing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pPr>
      <w:pBdr>
        <w:top w:val="single" w:sz="4" w:space="0" w:color="auto"/>
        <w:left w:val="single" w:sz="4" w:space="0" w:color="auto"/>
        <w:bottom w:val="sing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pPr>
      <w:pBdr>
        <w:top w:val="single" w:sz="4" w:space="0" w:color="auto"/>
        <w:left w:val="single" w:sz="4" w:space="0" w:color="auto"/>
        <w:bottom w:val="single" w:sz="6" w:space="0" w:color="auto"/>
        <w:right w:val="single" w:sz="6" w:space="0" w:color="auto"/>
      </w:pBdr>
      <w:spacing w:before="100" w:beforeAutospacing="1" w:after="100" w:afterAutospacing="1"/>
    </w:pPr>
    <w:rPr>
      <w:sz w:val="12"/>
      <w:szCs w:val="12"/>
    </w:rPr>
  </w:style>
  <w:style w:type="paragraph" w:customStyle="1" w:styleId="219">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a">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b">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c">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a">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e">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b">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d">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auto"/>
        </w:tcBorders>
      </w:tcPr>
    </w:tblStylePr>
    <w:tblStylePr w:type="swCell">
      <w:rPr>
        <w:rFonts w:cs="Times New Roman"/>
        <w:b/>
        <w:bCs/>
      </w:rPr>
      <w:tblPr/>
      <w:tcPr>
        <w:tcBorders>
          <w:top w:val="none" w:sz="0" w:space="0" w:color="auto"/>
        </w:tcBorders>
      </w:tcPr>
    </w:tblStylePr>
  </w:style>
  <w:style w:type="table" w:customStyle="1" w:styleId="31c">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e">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d">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9"/>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f">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e">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0">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f">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a"/>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8"/>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1">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0">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b"/>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9"/>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auto"/>
          <w:bottom w:val="none" w:sz="0" w:space="0" w:color="auto"/>
        </w:tcBorders>
      </w:tcPr>
    </w:tblStylePr>
    <w:tblStylePr w:type="nwCell">
      <w:rPr>
        <w:rFonts w:cs="Times New Roman"/>
      </w:rPr>
      <w:tblPr/>
      <w:tcPr>
        <w:tcBorders>
          <w:bottom w:val="none" w:sz="0" w:space="0" w:color="auto"/>
          <w:right w:val="none" w:sz="0" w:space="0" w:color="auto"/>
        </w:tcBorders>
      </w:tcPr>
    </w:tblStylePr>
    <w:tblStylePr w:type="seCell">
      <w:rPr>
        <w:rFonts w:cs="Times New Roman"/>
      </w:rPr>
      <w:tblPr/>
      <w:tcPr>
        <w:tcBorders>
          <w:top w:val="none" w:sz="0" w:space="0" w:color="auto"/>
          <w:left w:val="none" w:sz="0" w:space="0" w:color="auto"/>
        </w:tcBorders>
      </w:tcPr>
    </w:tblStylePr>
    <w:tblStylePr w:type="swCell">
      <w:rPr>
        <w:rFonts w:cs="Times New Roman"/>
        <w:color w:val="000080"/>
      </w:rPr>
      <w:tblPr/>
      <w:tcPr>
        <w:tcBorders>
          <w:top w:val="none" w:sz="0" w:space="0" w:color="auto"/>
          <w:right w:val="none" w:sz="0" w:space="0" w:color="auto"/>
        </w:tcBorders>
      </w:tcPr>
    </w:tblStylePr>
  </w:style>
  <w:style w:type="table" w:customStyle="1" w:styleId="21f2">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auto"/>
          <w:bottom w:val="none" w:sz="0" w:space="0" w:color="auto"/>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1">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auto"/>
          <w:bottom w:val="none" w:sz="0" w:space="0" w:color="auto"/>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3">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2">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2">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2">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f">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0">
    <w:name w:val="Статья / Раздел11"/>
    <w:basedOn w:val="a4"/>
    <w:next w:val="afffff9"/>
    <w:pPr>
      <w:numPr>
        <w:numId w:val="7"/>
      </w:numPr>
    </w:pPr>
  </w:style>
  <w:style w:type="numbering" w:customStyle="1" w:styleId="5c">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0">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1">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2">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4">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2">
    <w:name w:val="Основной текст с отступом 31"/>
    <w:basedOn w:val="a1"/>
    <w:pPr>
      <w:ind w:firstLine="567"/>
    </w:pPr>
    <w:rPr>
      <w:szCs w:val="20"/>
    </w:rPr>
  </w:style>
  <w:style w:type="paragraph" w:customStyle="1" w:styleId="4f3">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5">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pPr>
    <w:rPr>
      <w:b/>
      <w:bCs/>
    </w:rPr>
  </w:style>
  <w:style w:type="paragraph" w:customStyle="1" w:styleId="xl209">
    <w:name w:val="xl209"/>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235">
    <w:name w:val="xl235"/>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236">
    <w:name w:val="xl236"/>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237">
    <w:name w:val="xl237"/>
    <w:basedOn w:val="a1"/>
    <w:pPr>
      <w:pBdr>
        <w:top w:val="single" w:sz="4" w:space="0" w:color="auto"/>
        <w:left w:val="single" w:sz="8" w:space="0" w:color="auto"/>
        <w:right w:val="single" w:sz="4" w:space="0" w:color="auto"/>
      </w:pBdr>
      <w:spacing w:before="100" w:beforeAutospacing="1" w:after="100" w:afterAutospacing="1"/>
      <w:ind w:firstLine="0"/>
      <w:jc w:val="center"/>
    </w:pPr>
  </w:style>
  <w:style w:type="paragraph" w:customStyle="1" w:styleId="xl238">
    <w:name w:val="xl238"/>
    <w:basedOn w:val="a1"/>
    <w:pPr>
      <w:pBdr>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239">
    <w:name w:val="xl239"/>
    <w:basedOn w:val="a1"/>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color w:val="000000"/>
    </w:rPr>
  </w:style>
  <w:style w:type="paragraph" w:customStyle="1" w:styleId="xl241">
    <w:name w:val="xl241"/>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rPr>
      <w:color w:val="000000"/>
    </w:rPr>
  </w:style>
  <w:style w:type="paragraph" w:customStyle="1" w:styleId="xl243">
    <w:name w:val="xl243"/>
    <w:basedOn w:val="a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pPr>
      <w:pBdr>
        <w:top w:val="single" w:sz="4" w:space="0" w:color="auto"/>
        <w:left w:val="single" w:sz="8" w:space="0" w:color="auto"/>
        <w:right w:val="single" w:sz="4" w:space="0" w:color="auto"/>
      </w:pBdr>
      <w:spacing w:before="100" w:beforeAutospacing="1" w:after="100" w:afterAutospacing="1"/>
      <w:ind w:firstLine="0"/>
      <w:jc w:val="center"/>
    </w:pPr>
    <w:rPr>
      <w:color w:val="000000"/>
    </w:rPr>
  </w:style>
  <w:style w:type="paragraph" w:customStyle="1" w:styleId="xl246">
    <w:name w:val="xl246"/>
    <w:basedOn w:val="a1"/>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rPr>
      <w:color w:val="000000"/>
    </w:rPr>
  </w:style>
  <w:style w:type="paragraph" w:customStyle="1" w:styleId="xl249">
    <w:name w:val="xl249"/>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color w:val="000000"/>
    </w:rPr>
  </w:style>
  <w:style w:type="paragraph" w:customStyle="1" w:styleId="xl250">
    <w:name w:val="xl250"/>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style>
  <w:style w:type="paragraph" w:customStyle="1" w:styleId="xl251">
    <w:name w:val="xl251"/>
    <w:basedOn w:val="a1"/>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253">
    <w:name w:val="xl253"/>
    <w:basedOn w:val="a1"/>
    <w:pPr>
      <w:pBdr>
        <w:left w:val="single" w:sz="4"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254">
    <w:name w:val="xl254"/>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255">
    <w:name w:val="xl255"/>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56">
    <w:name w:val="xl256"/>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style>
  <w:style w:type="paragraph" w:customStyle="1" w:styleId="xl257">
    <w:name w:val="xl257"/>
    <w:basedOn w:val="a1"/>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pPr>
  </w:style>
  <w:style w:type="paragraph" w:customStyle="1" w:styleId="xl258">
    <w:name w:val="xl258"/>
    <w:basedOn w:val="a1"/>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pPr>
    <w:rPr>
      <w:b/>
      <w:bCs/>
    </w:rPr>
  </w:style>
  <w:style w:type="paragraph" w:customStyle="1" w:styleId="xl259">
    <w:name w:val="xl259"/>
    <w:basedOn w:val="a1"/>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pPr>
  </w:style>
  <w:style w:type="paragraph" w:customStyle="1" w:styleId="xl260">
    <w:name w:val="xl260"/>
    <w:basedOn w:val="a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7">
    <w:name w:val="xl267"/>
    <w:basedOn w:val="a1"/>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pPr>
      <w:pBdr>
        <w:top w:val="single" w:sz="4" w:space="0" w:color="auto"/>
        <w:left w:val="single" w:sz="8" w:space="0" w:color="auto"/>
        <w:right w:val="single" w:sz="4" w:space="0" w:color="auto"/>
      </w:pBdr>
      <w:spacing w:before="100" w:beforeAutospacing="1" w:after="100" w:afterAutospacing="1"/>
      <w:ind w:firstLine="0"/>
      <w:jc w:val="center"/>
    </w:pPr>
  </w:style>
  <w:style w:type="paragraph" w:customStyle="1" w:styleId="xl269">
    <w:name w:val="xl269"/>
    <w:basedOn w:val="a1"/>
    <w:pPr>
      <w:pBdr>
        <w:top w:val="single" w:sz="4" w:space="0" w:color="auto"/>
        <w:left w:val="single" w:sz="4" w:space="7" w:color="auto"/>
        <w:right w:val="single" w:sz="4" w:space="0" w:color="auto"/>
      </w:pBdr>
      <w:spacing w:before="100" w:beforeAutospacing="1" w:after="100" w:afterAutospacing="1"/>
      <w:ind w:firstLine="0"/>
      <w:jc w:val="left"/>
    </w:pPr>
  </w:style>
  <w:style w:type="paragraph" w:customStyle="1" w:styleId="xl270">
    <w:name w:val="xl270"/>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74">
    <w:name w:val="xl274"/>
    <w:basedOn w:val="a1"/>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auto"/>
        <w:bottom w:val="single" w:sz="4" w:space="0" w:color="auto"/>
        <w:right w:val="single" w:sz="4" w:space="0" w:color="auto"/>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pPr>
  </w:style>
  <w:style w:type="paragraph" w:customStyle="1" w:styleId="xl283">
    <w:name w:val="xl283"/>
    <w:basedOn w:val="a1"/>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pPr>
  </w:style>
  <w:style w:type="paragraph" w:customStyle="1" w:styleId="xl284">
    <w:name w:val="xl284"/>
    <w:basedOn w:val="a1"/>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pPr>
    <w:rPr>
      <w:b/>
      <w:bCs/>
    </w:rPr>
  </w:style>
  <w:style w:type="paragraph" w:customStyle="1" w:styleId="xl287">
    <w:name w:val="xl287"/>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auto"/>
        <w:left w:val="single" w:sz="4" w:space="0" w:color="auto"/>
        <w:right w:val="single" w:sz="8" w:space="0" w:color="auto"/>
      </w:pBdr>
      <w:spacing w:before="100" w:beforeAutospacing="1" w:after="100" w:afterAutospacing="1"/>
      <w:ind w:firstLine="0"/>
      <w:jc w:val="center"/>
    </w:pPr>
    <w:rPr>
      <w:b/>
      <w:bCs/>
    </w:rPr>
  </w:style>
  <w:style w:type="paragraph" w:customStyle="1" w:styleId="xl292">
    <w:name w:val="xl292"/>
    <w:basedOn w:val="a1"/>
    <w:pPr>
      <w:pBdr>
        <w:left w:val="single" w:sz="4" w:space="0" w:color="auto"/>
        <w:right w:val="single" w:sz="8" w:space="0" w:color="auto"/>
      </w:pBdr>
      <w:spacing w:before="100" w:beforeAutospacing="1" w:after="100" w:afterAutospacing="1"/>
      <w:ind w:firstLine="0"/>
      <w:jc w:val="center"/>
    </w:pPr>
    <w:rPr>
      <w:b/>
      <w:bCs/>
    </w:rPr>
  </w:style>
  <w:style w:type="paragraph" w:customStyle="1" w:styleId="xl293">
    <w:name w:val="xl293"/>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pPr>
      <w:pBdr>
        <w:top w:val="single" w:sz="4" w:space="0" w:color="auto"/>
        <w:left w:val="single" w:sz="8" w:space="0" w:color="auto"/>
        <w:right w:val="single" w:sz="4" w:space="0" w:color="auto"/>
      </w:pBdr>
      <w:spacing w:before="100" w:beforeAutospacing="1" w:after="100" w:afterAutospacing="1"/>
      <w:ind w:firstLine="0"/>
      <w:jc w:val="center"/>
    </w:pPr>
    <w:rPr>
      <w:color w:val="000000"/>
    </w:rPr>
  </w:style>
  <w:style w:type="paragraph" w:customStyle="1" w:styleId="xl301">
    <w:name w:val="xl301"/>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13">
    <w:name w:val="xl313"/>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314">
    <w:name w:val="xl314"/>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15">
    <w:name w:val="xl315"/>
    <w:basedOn w:val="a1"/>
    <w:pPr>
      <w:pBdr>
        <w:left w:val="single" w:sz="4" w:space="0" w:color="auto"/>
        <w:right w:val="single" w:sz="4" w:space="0" w:color="auto"/>
      </w:pBdr>
      <w:spacing w:before="100" w:beforeAutospacing="1" w:after="100" w:afterAutospacing="1"/>
      <w:ind w:firstLine="0"/>
      <w:jc w:val="center"/>
    </w:pPr>
  </w:style>
  <w:style w:type="paragraph" w:customStyle="1" w:styleId="xl316">
    <w:name w:val="xl316"/>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317">
    <w:name w:val="xl317"/>
    <w:basedOn w:val="a1"/>
    <w:pPr>
      <w:pBdr>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318">
    <w:name w:val="xl318"/>
    <w:basedOn w:val="a1"/>
    <w:pPr>
      <w:pBdr>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19">
    <w:name w:val="xl319"/>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20">
    <w:name w:val="xl320"/>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322">
    <w:name w:val="xl322"/>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23">
    <w:name w:val="xl323"/>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24">
    <w:name w:val="xl324"/>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25">
    <w:name w:val="xl325"/>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26">
    <w:name w:val="xl32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27">
    <w:name w:val="xl327"/>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28">
    <w:name w:val="xl328"/>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29">
    <w:name w:val="xl329"/>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30">
    <w:name w:val="xl330"/>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rPr>
  </w:style>
  <w:style w:type="paragraph" w:customStyle="1" w:styleId="xl334">
    <w:name w:val="xl334"/>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35">
    <w:name w:val="xl335"/>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38">
    <w:name w:val="xl338"/>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39">
    <w:name w:val="xl339"/>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40">
    <w:name w:val="xl340"/>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41">
    <w:name w:val="xl341"/>
    <w:basedOn w:val="a1"/>
    <w:pPr>
      <w:pBdr>
        <w:top w:val="single" w:sz="4" w:space="0" w:color="auto"/>
        <w:left w:val="single" w:sz="4" w:space="0" w:color="auto"/>
        <w:right w:val="single" w:sz="4" w:space="0" w:color="auto"/>
      </w:pBdr>
      <w:spacing w:before="100" w:beforeAutospacing="1" w:after="100" w:afterAutospacing="1"/>
      <w:ind w:firstLine="0"/>
      <w:jc w:val="left"/>
    </w:pPr>
  </w:style>
  <w:style w:type="paragraph" w:customStyle="1" w:styleId="xl342">
    <w:name w:val="xl342"/>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343">
    <w:name w:val="xl343"/>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44">
    <w:name w:val="xl344"/>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style>
  <w:style w:type="paragraph" w:customStyle="1" w:styleId="xl345">
    <w:name w:val="xl345"/>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rPr>
  </w:style>
  <w:style w:type="paragraph" w:customStyle="1" w:styleId="xl346">
    <w:name w:val="xl34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47">
    <w:name w:val="xl347"/>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348">
    <w:name w:val="xl348"/>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rPr>
  </w:style>
  <w:style w:type="paragraph" w:customStyle="1" w:styleId="xl349">
    <w:name w:val="xl349"/>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auto"/>
        <w:left w:val="single" w:sz="4" w:space="0" w:color="auto"/>
        <w:bottom w:val="single" w:sz="4" w:space="0" w:color="auto"/>
      </w:pBdr>
      <w:spacing w:before="100" w:beforeAutospacing="1" w:after="100" w:afterAutospacing="1"/>
      <w:ind w:firstLine="0"/>
      <w:jc w:val="center"/>
    </w:pPr>
  </w:style>
  <w:style w:type="paragraph" w:customStyle="1" w:styleId="xl358">
    <w:name w:val="xl358"/>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65">
    <w:name w:val="xl365"/>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68">
    <w:name w:val="xl368"/>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69">
    <w:name w:val="xl369"/>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70">
    <w:name w:val="xl370"/>
    <w:basedOn w:val="a1"/>
    <w:pPr>
      <w:pBdr>
        <w:top w:val="single" w:sz="4" w:space="0" w:color="auto"/>
        <w:left w:val="single" w:sz="4" w:space="7" w:color="auto"/>
        <w:bottom w:val="single" w:sz="4" w:space="0" w:color="auto"/>
        <w:right w:val="single" w:sz="4" w:space="0" w:color="auto"/>
      </w:pBdr>
      <w:spacing w:before="100" w:beforeAutospacing="1" w:after="100" w:afterAutospacing="1"/>
      <w:ind w:firstLine="0"/>
      <w:jc w:val="left"/>
    </w:pPr>
    <w:rPr>
      <w:b/>
      <w:bCs/>
    </w:rPr>
  </w:style>
  <w:style w:type="paragraph" w:customStyle="1" w:styleId="xl371">
    <w:name w:val="xl371"/>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73">
    <w:name w:val="xl373"/>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7">
    <w:name w:val="xl377"/>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80">
    <w:name w:val="xl380"/>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86">
    <w:name w:val="xl38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87">
    <w:name w:val="xl387"/>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388">
    <w:name w:val="xl388"/>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89">
    <w:name w:val="xl389"/>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auto"/>
        <w:bottom w:val="single" w:sz="4" w:space="0" w:color="auto"/>
      </w:pBdr>
      <w:spacing w:before="100" w:beforeAutospacing="1" w:after="100" w:afterAutospacing="1"/>
      <w:ind w:firstLine="0"/>
      <w:jc w:val="left"/>
    </w:pPr>
    <w:rPr>
      <w:b/>
      <w:bCs/>
    </w:rPr>
  </w:style>
  <w:style w:type="paragraph" w:customStyle="1" w:styleId="xl394">
    <w:name w:val="xl394"/>
    <w:basedOn w:val="a1"/>
    <w:pPr>
      <w:pBdr>
        <w:top w:val="single" w:sz="4" w:space="0" w:color="auto"/>
        <w:bottom w:val="single" w:sz="4" w:space="0" w:color="auto"/>
        <w:right w:val="single" w:sz="4" w:space="0" w:color="auto"/>
      </w:pBdr>
      <w:spacing w:before="100" w:beforeAutospacing="1" w:after="100" w:afterAutospacing="1"/>
      <w:ind w:firstLine="0"/>
      <w:jc w:val="left"/>
    </w:pPr>
    <w:rPr>
      <w:b/>
      <w:bCs/>
    </w:rPr>
  </w:style>
  <w:style w:type="paragraph" w:customStyle="1" w:styleId="xl395">
    <w:name w:val="xl395"/>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pPr>
  </w:style>
  <w:style w:type="paragraph" w:customStyle="1" w:styleId="xl397">
    <w:name w:val="xl397"/>
    <w:basedOn w:val="a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400">
    <w:name w:val="xl400"/>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401">
    <w:name w:val="xl401"/>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402">
    <w:name w:val="xl402"/>
    <w:basedOn w:val="a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style>
  <w:style w:type="paragraph" w:customStyle="1" w:styleId="xl404">
    <w:name w:val="xl404"/>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405">
    <w:name w:val="xl405"/>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406">
    <w:name w:val="xl406"/>
    <w:basedOn w:val="a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410">
    <w:name w:val="xl410"/>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411">
    <w:name w:val="xl411"/>
    <w:basedOn w:val="a1"/>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pPr>
  </w:style>
  <w:style w:type="paragraph" w:customStyle="1" w:styleId="xl414">
    <w:name w:val="xl414"/>
    <w:basedOn w:val="a1"/>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pPr>
    <w:rPr>
      <w:i/>
      <w:iCs/>
    </w:rPr>
  </w:style>
  <w:style w:type="paragraph" w:customStyle="1" w:styleId="xl415">
    <w:name w:val="xl415"/>
    <w:basedOn w:val="a1"/>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pPr>
    <w:rPr>
      <w:i/>
      <w:iCs/>
    </w:rPr>
  </w:style>
  <w:style w:type="paragraph" w:customStyle="1" w:styleId="xl416">
    <w:name w:val="xl416"/>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auto"/>
        <w:left w:val="single" w:sz="4" w:space="7" w:color="auto"/>
        <w:bottom w:val="single" w:sz="4" w:space="0" w:color="auto"/>
        <w:right w:val="single" w:sz="4" w:space="0" w:color="auto"/>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23">
    <w:name w:val="xl423"/>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i/>
      <w:iCs/>
    </w:rPr>
  </w:style>
  <w:style w:type="paragraph" w:customStyle="1" w:styleId="xl424">
    <w:name w:val="xl424"/>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27">
    <w:name w:val="xl427"/>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auto"/>
        <w:left w:val="single" w:sz="4" w:space="0" w:color="auto"/>
        <w:bottom w:val="single" w:sz="4" w:space="0" w:color="auto"/>
      </w:pBdr>
      <w:spacing w:before="100" w:beforeAutospacing="1" w:after="100" w:afterAutospacing="1"/>
      <w:ind w:firstLine="0"/>
      <w:jc w:val="center"/>
    </w:pPr>
  </w:style>
  <w:style w:type="paragraph" w:customStyle="1" w:styleId="xl434">
    <w:name w:val="xl434"/>
    <w:basedOn w:val="a1"/>
    <w:pPr>
      <w:pBdr>
        <w:top w:val="single" w:sz="4" w:space="0" w:color="auto"/>
        <w:left w:val="single" w:sz="4" w:space="0" w:color="auto"/>
        <w:bottom w:val="single" w:sz="4" w:space="0" w:color="auto"/>
      </w:pBdr>
      <w:spacing w:before="100" w:beforeAutospacing="1" w:after="100" w:afterAutospacing="1"/>
      <w:ind w:firstLine="0"/>
      <w:jc w:val="center"/>
    </w:pPr>
  </w:style>
  <w:style w:type="paragraph" w:customStyle="1" w:styleId="xl435">
    <w:name w:val="xl435"/>
    <w:basedOn w:val="a1"/>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auto"/>
        <w:bottom w:val="single" w:sz="4" w:space="0" w:color="auto"/>
      </w:pBdr>
      <w:spacing w:before="100" w:beforeAutospacing="1" w:after="100" w:afterAutospacing="1"/>
      <w:ind w:firstLine="0"/>
      <w:jc w:val="center"/>
    </w:pPr>
  </w:style>
  <w:style w:type="paragraph" w:customStyle="1" w:styleId="xl438">
    <w:name w:val="xl438"/>
    <w:basedOn w:val="a1"/>
    <w:pPr>
      <w:pBdr>
        <w:top w:val="single" w:sz="4" w:space="0" w:color="auto"/>
        <w:bottom w:val="single" w:sz="4" w:space="0" w:color="auto"/>
      </w:pBdr>
      <w:spacing w:before="100" w:beforeAutospacing="1" w:after="100" w:afterAutospacing="1"/>
      <w:ind w:firstLine="0"/>
      <w:jc w:val="center"/>
    </w:pPr>
  </w:style>
  <w:style w:type="paragraph" w:customStyle="1" w:styleId="xl439">
    <w:name w:val="xl439"/>
    <w:basedOn w:val="a1"/>
    <w:pPr>
      <w:pBdr>
        <w:top w:val="single" w:sz="4" w:space="0" w:color="auto"/>
        <w:left w:val="single" w:sz="4" w:space="0" w:color="auto"/>
        <w:right w:val="single" w:sz="4" w:space="0" w:color="auto"/>
      </w:pBdr>
      <w:spacing w:before="100" w:beforeAutospacing="1" w:after="100" w:afterAutospacing="1"/>
      <w:ind w:firstLine="0"/>
      <w:jc w:val="left"/>
    </w:pPr>
  </w:style>
  <w:style w:type="paragraph" w:customStyle="1" w:styleId="xl440">
    <w:name w:val="xl440"/>
    <w:basedOn w:val="a1"/>
    <w:pPr>
      <w:pBdr>
        <w:top w:val="single" w:sz="4" w:space="0" w:color="auto"/>
      </w:pBdr>
      <w:spacing w:before="100" w:beforeAutospacing="1" w:after="100" w:afterAutospacing="1"/>
      <w:ind w:firstLine="0"/>
      <w:jc w:val="center"/>
    </w:pPr>
  </w:style>
  <w:style w:type="paragraph" w:customStyle="1" w:styleId="xl441">
    <w:name w:val="xl441"/>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auto"/>
        <w:left w:val="single" w:sz="4" w:space="0" w:color="auto"/>
        <w:bottom w:val="single" w:sz="4" w:space="0" w:color="auto"/>
      </w:pBdr>
      <w:spacing w:before="100" w:beforeAutospacing="1" w:after="100" w:afterAutospacing="1"/>
      <w:ind w:firstLine="0"/>
      <w:jc w:val="center"/>
    </w:pPr>
  </w:style>
  <w:style w:type="paragraph" w:customStyle="1" w:styleId="xl446">
    <w:name w:val="xl446"/>
    <w:basedOn w:val="a1"/>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auto"/>
        <w:left w:val="single" w:sz="8" w:space="0" w:color="auto"/>
        <w:bottom w:val="single" w:sz="4" w:space="0" w:color="auto"/>
      </w:pBdr>
      <w:spacing w:before="100" w:beforeAutospacing="1" w:after="100" w:afterAutospacing="1"/>
      <w:ind w:firstLine="0"/>
      <w:jc w:val="left"/>
    </w:pPr>
    <w:rPr>
      <w:b/>
      <w:bCs/>
    </w:rPr>
  </w:style>
  <w:style w:type="paragraph" w:customStyle="1" w:styleId="xl458">
    <w:name w:val="xl458"/>
    <w:basedOn w:val="a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auto"/>
        <w:bottom w:val="single" w:sz="4" w:space="0" w:color="auto"/>
        <w:right w:val="single" w:sz="4" w:space="0" w:color="auto"/>
      </w:pBdr>
      <w:spacing w:before="100" w:beforeAutospacing="1" w:after="100" w:afterAutospacing="1"/>
      <w:ind w:firstLine="0"/>
      <w:jc w:val="left"/>
    </w:pPr>
  </w:style>
  <w:style w:type="paragraph" w:customStyle="1" w:styleId="xl460">
    <w:name w:val="xl460"/>
    <w:basedOn w:val="a1"/>
    <w:pPr>
      <w:pBdr>
        <w:left w:val="single" w:sz="8" w:space="0" w:color="auto"/>
        <w:bottom w:val="single" w:sz="4" w:space="0" w:color="auto"/>
      </w:pBdr>
      <w:spacing w:before="100" w:beforeAutospacing="1" w:after="100" w:afterAutospacing="1"/>
      <w:ind w:firstLine="0"/>
      <w:jc w:val="center"/>
    </w:pPr>
  </w:style>
  <w:style w:type="paragraph" w:customStyle="1" w:styleId="xl461">
    <w:name w:val="xl461"/>
    <w:basedOn w:val="a1"/>
    <w:pPr>
      <w:pBdr>
        <w:top w:val="single" w:sz="4" w:space="0" w:color="auto"/>
        <w:left w:val="single" w:sz="8" w:space="0" w:color="auto"/>
        <w:right w:val="single" w:sz="4" w:space="0" w:color="auto"/>
      </w:pBdr>
      <w:spacing w:before="100" w:beforeAutospacing="1" w:after="100" w:afterAutospacing="1"/>
      <w:ind w:firstLine="0"/>
      <w:jc w:val="center"/>
    </w:pPr>
  </w:style>
  <w:style w:type="paragraph" w:customStyle="1" w:styleId="xl462">
    <w:name w:val="xl462"/>
    <w:basedOn w:val="a1"/>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auto"/>
        <w:left w:val="single" w:sz="4" w:space="7" w:color="auto"/>
        <w:bottom w:val="single" w:sz="8" w:space="0" w:color="auto"/>
        <w:right w:val="single" w:sz="4" w:space="0" w:color="auto"/>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auto"/>
        <w:left w:val="single" w:sz="4" w:space="7" w:color="auto"/>
        <w:bottom w:val="single" w:sz="8" w:space="0" w:color="auto"/>
        <w:right w:val="single" w:sz="4" w:space="0" w:color="auto"/>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474">
    <w:name w:val="xl474"/>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pPr>
      <w:pBdr>
        <w:top w:val="single" w:sz="4" w:space="0" w:color="auto"/>
        <w:left w:val="single" w:sz="8" w:space="0" w:color="auto"/>
        <w:right w:val="single" w:sz="4" w:space="0" w:color="auto"/>
      </w:pBdr>
      <w:spacing w:before="100" w:beforeAutospacing="1" w:after="100" w:afterAutospacing="1"/>
      <w:ind w:firstLine="0"/>
      <w:jc w:val="center"/>
    </w:pPr>
  </w:style>
  <w:style w:type="paragraph" w:customStyle="1" w:styleId="xl478">
    <w:name w:val="xl478"/>
    <w:basedOn w:val="a1"/>
    <w:pPr>
      <w:pBdr>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479">
    <w:name w:val="xl479"/>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2">
    <w:name w:val="xl482"/>
    <w:basedOn w:val="a1"/>
    <w:pPr>
      <w:pBdr>
        <w:left w:val="single" w:sz="4" w:space="0" w:color="auto"/>
        <w:right w:val="single" w:sz="4" w:space="0" w:color="auto"/>
      </w:pBdr>
      <w:spacing w:before="100" w:beforeAutospacing="1" w:after="100" w:afterAutospacing="1"/>
      <w:ind w:firstLine="0"/>
      <w:jc w:val="center"/>
    </w:pPr>
  </w:style>
  <w:style w:type="paragraph" w:customStyle="1" w:styleId="xl483">
    <w:name w:val="xl483"/>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4">
    <w:name w:val="xl484"/>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5">
    <w:name w:val="xl485"/>
    <w:basedOn w:val="a1"/>
    <w:pPr>
      <w:pBdr>
        <w:left w:val="single" w:sz="4" w:space="0" w:color="auto"/>
        <w:right w:val="single" w:sz="4" w:space="0" w:color="auto"/>
      </w:pBdr>
      <w:spacing w:before="100" w:beforeAutospacing="1" w:after="100" w:afterAutospacing="1"/>
      <w:ind w:firstLine="0"/>
      <w:jc w:val="center"/>
    </w:pPr>
  </w:style>
  <w:style w:type="paragraph" w:customStyle="1" w:styleId="xl486">
    <w:name w:val="xl486"/>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7">
    <w:name w:val="xl487"/>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8">
    <w:name w:val="xl488"/>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9">
    <w:name w:val="xl489"/>
    <w:basedOn w:val="a1"/>
    <w:pPr>
      <w:pBdr>
        <w:left w:val="single" w:sz="4" w:space="0" w:color="auto"/>
        <w:right w:val="single" w:sz="4" w:space="0" w:color="auto"/>
      </w:pBdr>
      <w:spacing w:before="100" w:beforeAutospacing="1" w:after="100" w:afterAutospacing="1"/>
      <w:ind w:firstLine="0"/>
      <w:jc w:val="center"/>
    </w:pPr>
  </w:style>
  <w:style w:type="paragraph" w:customStyle="1" w:styleId="xl490">
    <w:name w:val="xl490"/>
    <w:basedOn w:val="a1"/>
    <w:pPr>
      <w:pBdr>
        <w:left w:val="single" w:sz="4" w:space="0" w:color="auto"/>
        <w:right w:val="single" w:sz="4" w:space="0" w:color="auto"/>
      </w:pBdr>
      <w:spacing w:before="100" w:beforeAutospacing="1" w:after="100" w:afterAutospacing="1"/>
      <w:ind w:firstLine="0"/>
      <w:jc w:val="center"/>
    </w:pPr>
  </w:style>
  <w:style w:type="paragraph" w:customStyle="1" w:styleId="xl491">
    <w:name w:val="xl491"/>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92">
    <w:name w:val="xl492"/>
    <w:basedOn w:val="a1"/>
    <w:pPr>
      <w:pBdr>
        <w:left w:val="single" w:sz="4" w:space="0" w:color="auto"/>
        <w:right w:val="single" w:sz="8" w:space="0" w:color="auto"/>
      </w:pBdr>
      <w:spacing w:before="100" w:beforeAutospacing="1" w:after="100" w:afterAutospacing="1"/>
      <w:ind w:firstLine="0"/>
      <w:jc w:val="center"/>
    </w:pPr>
  </w:style>
  <w:style w:type="paragraph" w:customStyle="1" w:styleId="xl493">
    <w:name w:val="xl493"/>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94">
    <w:name w:val="xl494"/>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95">
    <w:name w:val="xl495"/>
    <w:basedOn w:val="a1"/>
    <w:pPr>
      <w:pBdr>
        <w:left w:val="single" w:sz="4" w:space="0" w:color="auto"/>
        <w:right w:val="single" w:sz="4" w:space="0" w:color="auto"/>
      </w:pBdr>
      <w:spacing w:before="100" w:beforeAutospacing="1" w:after="100" w:afterAutospacing="1"/>
      <w:ind w:firstLine="0"/>
      <w:jc w:val="center"/>
    </w:pPr>
  </w:style>
  <w:style w:type="paragraph" w:customStyle="1" w:styleId="xl496">
    <w:name w:val="xl496"/>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97">
    <w:name w:val="xl497"/>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98">
    <w:name w:val="xl498"/>
    <w:basedOn w:val="a1"/>
    <w:pPr>
      <w:pBdr>
        <w:left w:val="single" w:sz="4" w:space="0" w:color="auto"/>
        <w:right w:val="single" w:sz="4" w:space="0" w:color="auto"/>
      </w:pBdr>
      <w:spacing w:before="100" w:beforeAutospacing="1" w:after="100" w:afterAutospacing="1"/>
      <w:ind w:firstLine="0"/>
      <w:jc w:val="center"/>
    </w:pPr>
  </w:style>
  <w:style w:type="paragraph" w:customStyle="1" w:styleId="xl499">
    <w:name w:val="xl499"/>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500">
    <w:name w:val="xl500"/>
    <w:basedOn w:val="a1"/>
    <w:pPr>
      <w:pBdr>
        <w:left w:val="single" w:sz="4" w:space="0" w:color="auto"/>
        <w:right w:val="single" w:sz="4" w:space="0" w:color="auto"/>
      </w:pBdr>
      <w:spacing w:before="100" w:beforeAutospacing="1" w:after="100" w:afterAutospacing="1"/>
      <w:ind w:firstLine="0"/>
      <w:jc w:val="center"/>
    </w:pPr>
  </w:style>
  <w:style w:type="paragraph" w:customStyle="1" w:styleId="xl501">
    <w:name w:val="xl501"/>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02">
    <w:name w:val="xl502"/>
    <w:basedOn w:val="a1"/>
    <w:pPr>
      <w:pBdr>
        <w:left w:val="single" w:sz="4" w:space="0" w:color="auto"/>
        <w:right w:val="single" w:sz="8" w:space="0" w:color="auto"/>
      </w:pBdr>
      <w:spacing w:before="100" w:beforeAutospacing="1" w:after="100" w:afterAutospacing="1"/>
      <w:ind w:firstLine="0"/>
      <w:jc w:val="center"/>
    </w:pPr>
  </w:style>
  <w:style w:type="paragraph" w:customStyle="1" w:styleId="xl503">
    <w:name w:val="xl503"/>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04">
    <w:name w:val="xl504"/>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505">
    <w:name w:val="xl505"/>
    <w:basedOn w:val="a1"/>
    <w:pPr>
      <w:pBdr>
        <w:left w:val="single" w:sz="4" w:space="0" w:color="auto"/>
        <w:right w:val="single" w:sz="4" w:space="0" w:color="auto"/>
      </w:pBdr>
      <w:spacing w:before="100" w:beforeAutospacing="1" w:after="100" w:afterAutospacing="1"/>
      <w:ind w:firstLine="0"/>
      <w:jc w:val="center"/>
    </w:pPr>
  </w:style>
  <w:style w:type="paragraph" w:customStyle="1" w:styleId="xl506">
    <w:name w:val="xl506"/>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507">
    <w:name w:val="xl507"/>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08">
    <w:name w:val="xl508"/>
    <w:basedOn w:val="a1"/>
    <w:pPr>
      <w:pBdr>
        <w:left w:val="single" w:sz="4" w:space="0" w:color="auto"/>
        <w:right w:val="single" w:sz="8" w:space="0" w:color="auto"/>
      </w:pBdr>
      <w:spacing w:before="100" w:beforeAutospacing="1" w:after="100" w:afterAutospacing="1"/>
      <w:ind w:firstLine="0"/>
      <w:jc w:val="center"/>
    </w:pPr>
  </w:style>
  <w:style w:type="paragraph" w:customStyle="1" w:styleId="xl509">
    <w:name w:val="xl509"/>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pPr>
      <w:pBdr>
        <w:top w:val="single" w:sz="8" w:space="0" w:color="auto"/>
        <w:left w:val="single" w:sz="4" w:space="0" w:color="auto"/>
        <w:right w:val="single" w:sz="4" w:space="0" w:color="auto"/>
      </w:pBdr>
      <w:spacing w:before="100" w:beforeAutospacing="1" w:after="100" w:afterAutospacing="1"/>
      <w:ind w:firstLine="0"/>
      <w:jc w:val="center"/>
    </w:pPr>
  </w:style>
  <w:style w:type="paragraph" w:customStyle="1" w:styleId="xl512">
    <w:name w:val="xl512"/>
    <w:basedOn w:val="a1"/>
    <w:pPr>
      <w:pBdr>
        <w:top w:val="single" w:sz="8" w:space="0" w:color="auto"/>
        <w:left w:val="single" w:sz="4" w:space="0" w:color="auto"/>
        <w:right w:val="single" w:sz="4" w:space="0" w:color="auto"/>
      </w:pBdr>
      <w:spacing w:before="100" w:beforeAutospacing="1" w:after="100" w:afterAutospacing="1"/>
      <w:ind w:firstLine="0"/>
      <w:jc w:val="center"/>
    </w:pPr>
  </w:style>
  <w:style w:type="paragraph" w:customStyle="1" w:styleId="xl513">
    <w:name w:val="xl513"/>
    <w:basedOn w:val="a1"/>
    <w:pPr>
      <w:pBdr>
        <w:top w:val="single" w:sz="8" w:space="0" w:color="auto"/>
        <w:left w:val="single" w:sz="4" w:space="0" w:color="auto"/>
        <w:right w:val="single" w:sz="8" w:space="0" w:color="auto"/>
      </w:pBdr>
      <w:spacing w:before="100" w:beforeAutospacing="1" w:after="100" w:afterAutospacing="1"/>
      <w:ind w:firstLine="0"/>
      <w:jc w:val="center"/>
    </w:pPr>
  </w:style>
  <w:style w:type="paragraph" w:customStyle="1" w:styleId="xl514">
    <w:name w:val="xl514"/>
    <w:basedOn w:val="a1"/>
    <w:pPr>
      <w:pBdr>
        <w:left w:val="single" w:sz="4" w:space="0" w:color="auto"/>
        <w:right w:val="single" w:sz="4" w:space="0" w:color="auto"/>
      </w:pBdr>
      <w:spacing w:before="100" w:beforeAutospacing="1" w:after="100" w:afterAutospacing="1"/>
      <w:ind w:firstLine="0"/>
      <w:jc w:val="center"/>
    </w:pPr>
  </w:style>
  <w:style w:type="paragraph" w:customStyle="1" w:styleId="xl515">
    <w:name w:val="xl515"/>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pPr>
      <w:pBdr>
        <w:left w:val="single" w:sz="4" w:space="0" w:color="auto"/>
        <w:bottom w:val="single" w:sz="8" w:space="0" w:color="auto"/>
        <w:right w:val="single" w:sz="4" w:space="0" w:color="auto"/>
      </w:pBdr>
      <w:spacing w:before="100" w:beforeAutospacing="1" w:after="100" w:afterAutospacing="1"/>
      <w:ind w:firstLine="0"/>
      <w:jc w:val="center"/>
    </w:pPr>
  </w:style>
  <w:style w:type="paragraph" w:customStyle="1" w:styleId="xl519">
    <w:name w:val="xl519"/>
    <w:basedOn w:val="a1"/>
    <w:pPr>
      <w:pBdr>
        <w:left w:val="single" w:sz="4" w:space="0" w:color="auto"/>
        <w:bottom w:val="single" w:sz="8" w:space="0" w:color="auto"/>
        <w:right w:val="single" w:sz="4" w:space="0" w:color="auto"/>
      </w:pBdr>
      <w:spacing w:before="100" w:beforeAutospacing="1" w:after="100" w:afterAutospacing="1"/>
      <w:ind w:firstLine="0"/>
      <w:jc w:val="center"/>
    </w:pPr>
  </w:style>
  <w:style w:type="paragraph" w:customStyle="1" w:styleId="xl520">
    <w:name w:val="xl520"/>
    <w:basedOn w:val="a1"/>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22">
    <w:name w:val="xl522"/>
    <w:basedOn w:val="a1"/>
    <w:pPr>
      <w:pBdr>
        <w:left w:val="single" w:sz="4" w:space="0" w:color="auto"/>
        <w:right w:val="single" w:sz="8" w:space="0" w:color="auto"/>
      </w:pBdr>
      <w:spacing w:before="100" w:beforeAutospacing="1" w:after="100" w:afterAutospacing="1"/>
      <w:ind w:firstLine="0"/>
      <w:jc w:val="center"/>
    </w:pPr>
  </w:style>
  <w:style w:type="paragraph" w:customStyle="1" w:styleId="xl523">
    <w:name w:val="xl523"/>
    <w:basedOn w:val="a1"/>
    <w:pPr>
      <w:pBdr>
        <w:left w:val="single" w:sz="4" w:space="0" w:color="auto"/>
        <w:bottom w:val="single" w:sz="8" w:space="0" w:color="auto"/>
        <w:right w:val="single" w:sz="4" w:space="0" w:color="auto"/>
      </w:pBdr>
      <w:spacing w:before="100" w:beforeAutospacing="1" w:after="100" w:afterAutospacing="1"/>
      <w:ind w:firstLine="0"/>
      <w:jc w:val="center"/>
    </w:pPr>
  </w:style>
  <w:style w:type="paragraph" w:customStyle="1" w:styleId="xl524">
    <w:name w:val="xl524"/>
    <w:basedOn w:val="a1"/>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5">
    <w:name w:val="xl525"/>
    <w:basedOn w:val="a1"/>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pPr>
    <w:rPr>
      <w:b/>
      <w:bCs/>
    </w:rPr>
  </w:style>
  <w:style w:type="paragraph" w:customStyle="1" w:styleId="xl528">
    <w:name w:val="xl528"/>
    <w:basedOn w:val="a1"/>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pPr>
    <w:rPr>
      <w:b/>
      <w:bCs/>
    </w:rPr>
  </w:style>
  <w:style w:type="paragraph" w:customStyle="1" w:styleId="xl529">
    <w:name w:val="xl529"/>
    <w:basedOn w:val="a1"/>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pPr>
    <w:rPr>
      <w:b/>
      <w:bCs/>
    </w:rPr>
  </w:style>
  <w:style w:type="paragraph" w:customStyle="1" w:styleId="xl530">
    <w:name w:val="xl530"/>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b/>
      <w:bCs/>
    </w:rPr>
  </w:style>
  <w:style w:type="paragraph" w:customStyle="1" w:styleId="xl531">
    <w:name w:val="xl531"/>
    <w:basedOn w:val="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rPr>
  </w:style>
  <w:style w:type="paragraph" w:customStyle="1" w:styleId="xl532">
    <w:name w:val="xl532"/>
    <w:basedOn w:val="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b/>
      <w:bCs/>
    </w:rPr>
  </w:style>
  <w:style w:type="paragraph" w:customStyle="1" w:styleId="xl533">
    <w:name w:val="xl533"/>
    <w:basedOn w:val="a1"/>
    <w:pPr>
      <w:pBdr>
        <w:top w:val="single" w:sz="4" w:space="0" w:color="auto"/>
        <w:left w:val="single" w:sz="8" w:space="0" w:color="auto"/>
        <w:right w:val="single" w:sz="4" w:space="0" w:color="auto"/>
      </w:pBdr>
      <w:spacing w:before="100" w:beforeAutospacing="1" w:after="100" w:afterAutospacing="1"/>
      <w:ind w:firstLine="0"/>
      <w:jc w:val="center"/>
    </w:pPr>
  </w:style>
  <w:style w:type="paragraph" w:customStyle="1" w:styleId="xl534">
    <w:name w:val="xl534"/>
    <w:basedOn w:val="a1"/>
    <w:pPr>
      <w:pBdr>
        <w:left w:val="single" w:sz="8" w:space="0" w:color="auto"/>
        <w:right w:val="single" w:sz="4" w:space="0" w:color="auto"/>
      </w:pBdr>
      <w:spacing w:before="100" w:beforeAutospacing="1" w:after="100" w:afterAutospacing="1"/>
      <w:ind w:firstLine="0"/>
      <w:jc w:val="center"/>
    </w:pPr>
  </w:style>
  <w:style w:type="paragraph" w:customStyle="1" w:styleId="xl535">
    <w:name w:val="xl535"/>
    <w:basedOn w:val="a1"/>
    <w:pPr>
      <w:pBdr>
        <w:left w:val="single" w:sz="8" w:space="0" w:color="auto"/>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auto"/>
      </w:pBdr>
      <w:spacing w:before="100" w:beforeAutospacing="1" w:after="100" w:afterAutospacing="1"/>
      <w:ind w:firstLine="0"/>
      <w:jc w:val="left"/>
    </w:pPr>
    <w:rPr>
      <w:b/>
      <w:bCs/>
    </w:rPr>
  </w:style>
  <w:style w:type="paragraph" w:customStyle="1" w:styleId="xl538">
    <w:name w:val="xl538"/>
    <w:basedOn w:val="a1"/>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539">
    <w:name w:val="xl539"/>
    <w:basedOn w:val="a1"/>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540">
    <w:name w:val="xl540"/>
    <w:basedOn w:val="a1"/>
    <w:pPr>
      <w:pBdr>
        <w:top w:val="single" w:sz="8" w:space="0" w:color="auto"/>
        <w:left w:val="single" w:sz="4" w:space="0" w:color="auto"/>
        <w:right w:val="single" w:sz="4" w:space="0" w:color="auto"/>
      </w:pBdr>
      <w:spacing w:before="100" w:beforeAutospacing="1" w:after="100" w:afterAutospacing="1"/>
      <w:ind w:firstLine="0"/>
      <w:jc w:val="center"/>
    </w:pPr>
  </w:style>
  <w:style w:type="paragraph" w:customStyle="1" w:styleId="xl541">
    <w:name w:val="xl541"/>
    <w:basedOn w:val="a1"/>
    <w:pPr>
      <w:pBdr>
        <w:left w:val="single" w:sz="4" w:space="0" w:color="auto"/>
        <w:bottom w:val="single" w:sz="8" w:space="0" w:color="auto"/>
        <w:right w:val="single" w:sz="4" w:space="0" w:color="auto"/>
      </w:pBdr>
      <w:spacing w:before="100" w:beforeAutospacing="1" w:after="100" w:afterAutospacing="1"/>
      <w:ind w:firstLine="0"/>
      <w:jc w:val="center"/>
    </w:pPr>
  </w:style>
  <w:style w:type="paragraph" w:customStyle="1" w:styleId="xl542">
    <w:name w:val="xl542"/>
    <w:basedOn w:val="a1"/>
    <w:pPr>
      <w:pBdr>
        <w:top w:val="single" w:sz="8" w:space="0" w:color="auto"/>
        <w:left w:val="single" w:sz="4" w:space="0" w:color="auto"/>
        <w:right w:val="single" w:sz="8" w:space="0" w:color="auto"/>
      </w:pBdr>
      <w:spacing w:before="100" w:beforeAutospacing="1" w:after="100" w:afterAutospacing="1"/>
      <w:ind w:firstLine="0"/>
      <w:jc w:val="center"/>
    </w:pPr>
  </w:style>
  <w:style w:type="paragraph" w:customStyle="1" w:styleId="xl543">
    <w:name w:val="xl543"/>
    <w:basedOn w:val="a1"/>
    <w:pPr>
      <w:pBdr>
        <w:top w:val="single" w:sz="8" w:space="0" w:color="auto"/>
        <w:left w:val="single" w:sz="8" w:space="0" w:color="auto"/>
        <w:bottom w:val="single" w:sz="4" w:space="0" w:color="auto"/>
      </w:pBdr>
      <w:spacing w:before="100" w:beforeAutospacing="1" w:after="100" w:afterAutospacing="1"/>
      <w:ind w:firstLine="0"/>
      <w:jc w:val="center"/>
    </w:pPr>
    <w:rPr>
      <w:b/>
      <w:bCs/>
    </w:rPr>
  </w:style>
  <w:style w:type="paragraph" w:customStyle="1" w:styleId="xl544">
    <w:name w:val="xl544"/>
    <w:basedOn w:val="a1"/>
    <w:pPr>
      <w:pBdr>
        <w:top w:val="single" w:sz="8" w:space="0" w:color="auto"/>
        <w:bottom w:val="single" w:sz="4" w:space="0" w:color="auto"/>
      </w:pBdr>
      <w:spacing w:before="100" w:beforeAutospacing="1" w:after="100" w:afterAutospacing="1"/>
      <w:ind w:firstLine="0"/>
      <w:jc w:val="center"/>
    </w:pPr>
    <w:rPr>
      <w:b/>
      <w:bCs/>
    </w:rPr>
  </w:style>
  <w:style w:type="paragraph" w:customStyle="1" w:styleId="xl545">
    <w:name w:val="xl545"/>
    <w:basedOn w:val="a1"/>
    <w:pPr>
      <w:pBdr>
        <w:top w:val="single" w:sz="8"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546">
    <w:name w:val="xl546"/>
    <w:basedOn w:val="a1"/>
    <w:pPr>
      <w:pBdr>
        <w:top w:val="single" w:sz="4" w:space="0" w:color="auto"/>
        <w:left w:val="single" w:sz="8" w:space="0" w:color="auto"/>
        <w:right w:val="single" w:sz="4" w:space="0" w:color="auto"/>
      </w:pBdr>
      <w:spacing w:before="100" w:beforeAutospacing="1" w:after="100" w:afterAutospacing="1"/>
      <w:ind w:firstLine="0"/>
      <w:jc w:val="center"/>
    </w:pPr>
  </w:style>
  <w:style w:type="paragraph" w:customStyle="1" w:styleId="xl547">
    <w:name w:val="xl547"/>
    <w:basedOn w:val="a1"/>
    <w:pPr>
      <w:pBdr>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548">
    <w:name w:val="xl548"/>
    <w:basedOn w:val="a1"/>
    <w:pPr>
      <w:pBdr>
        <w:top w:val="single" w:sz="4" w:space="0" w:color="auto"/>
        <w:left w:val="single" w:sz="4" w:space="0" w:color="auto"/>
        <w:right w:val="single" w:sz="4" w:space="0" w:color="auto"/>
      </w:pBdr>
      <w:spacing w:before="100" w:beforeAutospacing="1" w:after="100" w:afterAutospacing="1"/>
      <w:ind w:firstLine="0"/>
      <w:jc w:val="left"/>
    </w:pPr>
  </w:style>
  <w:style w:type="paragraph" w:customStyle="1" w:styleId="xl549">
    <w:name w:val="xl549"/>
    <w:basedOn w:val="a1"/>
    <w:pPr>
      <w:pBdr>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550">
    <w:name w:val="xl550"/>
    <w:basedOn w:val="a1"/>
    <w:pPr>
      <w:pBdr>
        <w:top w:val="single" w:sz="8" w:space="0" w:color="auto"/>
        <w:left w:val="single" w:sz="8" w:space="0" w:color="auto"/>
        <w:bottom w:val="single" w:sz="4" w:space="0" w:color="auto"/>
      </w:pBdr>
      <w:spacing w:before="100" w:beforeAutospacing="1" w:after="100" w:afterAutospacing="1"/>
      <w:ind w:firstLine="0"/>
      <w:jc w:val="center"/>
    </w:pPr>
    <w:rPr>
      <w:b/>
      <w:bCs/>
    </w:rPr>
  </w:style>
  <w:style w:type="paragraph" w:customStyle="1" w:styleId="xl551">
    <w:name w:val="xl551"/>
    <w:basedOn w:val="a1"/>
    <w:pPr>
      <w:pBdr>
        <w:top w:val="single" w:sz="8" w:space="0" w:color="auto"/>
        <w:bottom w:val="single" w:sz="4" w:space="0" w:color="auto"/>
      </w:pBdr>
      <w:spacing w:before="100" w:beforeAutospacing="1" w:after="100" w:afterAutospacing="1"/>
      <w:ind w:firstLine="0"/>
      <w:jc w:val="center"/>
    </w:pPr>
    <w:rPr>
      <w:b/>
      <w:bCs/>
    </w:rPr>
  </w:style>
  <w:style w:type="paragraph" w:customStyle="1" w:styleId="xl552">
    <w:name w:val="xl552"/>
    <w:basedOn w:val="a1"/>
    <w:pPr>
      <w:pBdr>
        <w:top w:val="single" w:sz="8" w:space="0" w:color="auto"/>
        <w:bottom w:val="single" w:sz="4" w:space="0" w:color="auto"/>
        <w:right w:val="single" w:sz="8" w:space="0" w:color="auto"/>
      </w:pBdr>
      <w:spacing w:before="100" w:beforeAutospacing="1" w:after="100" w:afterAutospacing="1"/>
      <w:ind w:firstLine="0"/>
      <w:jc w:val="center"/>
    </w:pPr>
    <w:rPr>
      <w:b/>
      <w:bCs/>
    </w:rPr>
  </w:style>
  <w:style w:type="paragraph" w:customStyle="1" w:styleId="xl553">
    <w:name w:val="xl553"/>
    <w:basedOn w:val="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pPr>
  </w:style>
  <w:style w:type="paragraph" w:customStyle="1" w:styleId="xl554">
    <w:name w:val="xl554"/>
    <w:basedOn w:val="a1"/>
    <w:pPr>
      <w:pBdr>
        <w:top w:val="single" w:sz="4" w:space="0" w:color="auto"/>
        <w:left w:val="single" w:sz="4" w:space="0" w:color="auto"/>
      </w:pBdr>
      <w:spacing w:before="100" w:beforeAutospacing="1" w:after="100" w:afterAutospacing="1"/>
      <w:ind w:firstLine="0"/>
      <w:jc w:val="center"/>
    </w:pPr>
  </w:style>
  <w:style w:type="paragraph" w:customStyle="1" w:styleId="xl555">
    <w:name w:val="xl555"/>
    <w:basedOn w:val="a1"/>
    <w:pPr>
      <w:pBdr>
        <w:left w:val="single" w:sz="4" w:space="0" w:color="auto"/>
        <w:bottom w:val="single" w:sz="4" w:space="0" w:color="auto"/>
      </w:pBdr>
      <w:spacing w:before="100" w:beforeAutospacing="1" w:after="100" w:afterAutospacing="1"/>
      <w:ind w:firstLine="0"/>
      <w:jc w:val="center"/>
    </w:pPr>
  </w:style>
  <w:style w:type="paragraph" w:customStyle="1" w:styleId="xl556">
    <w:name w:val="xl556"/>
    <w:basedOn w:val="a1"/>
    <w:pPr>
      <w:pBdr>
        <w:left w:val="single" w:sz="8" w:space="0" w:color="auto"/>
        <w:bottom w:val="single" w:sz="4" w:space="0" w:color="auto"/>
        <w:right w:val="single" w:sz="4" w:space="0" w:color="auto"/>
      </w:pBdr>
      <w:spacing w:before="100" w:beforeAutospacing="1" w:after="100" w:afterAutospacing="1"/>
      <w:ind w:firstLine="0"/>
      <w:jc w:val="center"/>
    </w:pPr>
  </w:style>
  <w:style w:type="table" w:customStyle="1" w:styleId="5d">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bleParagraph">
    <w:name w:val="Table Paragraph"/>
    <w:basedOn w:val="a1"/>
    <w:uiPriority w:val="1"/>
    <w:qFormat/>
    <w:rsid w:val="00630676"/>
    <w:pPr>
      <w:widowControl w:val="0"/>
      <w:autoSpaceDE w:val="0"/>
      <w:autoSpaceDN w:val="0"/>
      <w:ind w:left="93" w:firstLine="0"/>
      <w:jc w:val="left"/>
    </w:pPr>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7274606">
      <w:bodyDiv w:val="1"/>
      <w:marLeft w:val="0"/>
      <w:marRight w:val="0"/>
      <w:marTop w:val="0"/>
      <w:marBottom w:val="0"/>
      <w:divBdr>
        <w:top w:val="none" w:sz="0" w:space="0" w:color="auto"/>
        <w:left w:val="none" w:sz="0" w:space="0" w:color="auto"/>
        <w:bottom w:val="none" w:sz="0" w:space="0" w:color="auto"/>
        <w:right w:val="none" w:sz="0" w:space="0" w:color="auto"/>
      </w:divBdr>
    </w:div>
    <w:div w:id="1368483388">
      <w:bodyDiv w:val="1"/>
      <w:marLeft w:val="0"/>
      <w:marRight w:val="0"/>
      <w:marTop w:val="0"/>
      <w:marBottom w:val="0"/>
      <w:divBdr>
        <w:top w:val="none" w:sz="0" w:space="0" w:color="auto"/>
        <w:left w:val="none" w:sz="0" w:space="0" w:color="auto"/>
        <w:bottom w:val="none" w:sz="0" w:space="0" w:color="auto"/>
        <w:right w:val="none" w:sz="0" w:space="0" w:color="auto"/>
      </w:divBdr>
      <w:divsChild>
        <w:div w:id="1614482788">
          <w:marLeft w:val="0"/>
          <w:marRight w:val="0"/>
          <w:marTop w:val="0"/>
          <w:marBottom w:val="0"/>
          <w:divBdr>
            <w:top w:val="none" w:sz="0" w:space="0" w:color="auto"/>
            <w:left w:val="none" w:sz="0" w:space="0" w:color="auto"/>
            <w:bottom w:val="none" w:sz="0" w:space="0" w:color="auto"/>
            <w:right w:val="none" w:sz="0" w:space="0" w:color="auto"/>
          </w:divBdr>
          <w:divsChild>
            <w:div w:id="1865054746">
              <w:marLeft w:val="0"/>
              <w:marRight w:val="0"/>
              <w:marTop w:val="0"/>
              <w:marBottom w:val="0"/>
              <w:divBdr>
                <w:top w:val="none" w:sz="0" w:space="0" w:color="auto"/>
                <w:left w:val="none" w:sz="0" w:space="0" w:color="auto"/>
                <w:bottom w:val="none" w:sz="0" w:space="0" w:color="auto"/>
                <w:right w:val="none" w:sz="0" w:space="0" w:color="auto"/>
              </w:divBdr>
              <w:divsChild>
                <w:div w:id="177859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563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yperlink" Target="consultantplus://offline/ref=DF469703AEF58A04AFD6DD17291212B8DA0AEECAF6DE14DF4871157A92004201777A3CAD81BA41D8777E6D327A093415C3081BCBADBAD846A0f1J" TargetMode="Externa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footer" Target="footer2.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consultantplus://offline/ref=DF469703AEF58A04AFD6DD17291212B8DD0DEBCCF1DE14DF4871157A92004201777A3CAD81BA48DE767E6D327A093415C3081BCBADBAD846A0f1J" TargetMode="Externa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oter" Target="footer1.xm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mailto:su-sibstroy@mail.ru" TargetMode="External"/><Relationship Id="rId28" Type="http://schemas.openxmlformats.org/officeDocument/2006/relationships/footer" Target="footer5.xml"/><Relationship Id="rId10" Type="http://schemas.openxmlformats.org/officeDocument/2006/relationships/image" Target="media/image2.emf"/><Relationship Id="rId19" Type="http://schemas.openxmlformats.org/officeDocument/2006/relationships/hyperlink" Target="consultantplus://offline/ref=171B76908CDBFA5A72AACAF6FD0EBBAC0EF4F95B5E1ADB52624D49E9019F5F2F29E4D08271CE3D3528A241374Fj0vBG" TargetMode="External"/><Relationship Id="rId31" Type="http://schemas.openxmlformats.org/officeDocument/2006/relationships/footer" Target="footer8.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mailto:office@tuad.nsk.ru" TargetMode="External"/><Relationship Id="rId27" Type="http://schemas.openxmlformats.org/officeDocument/2006/relationships/footer" Target="footer4.xml"/><Relationship Id="rId30" Type="http://schemas.openxmlformats.org/officeDocument/2006/relationships/footer" Target="footer7.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eKO2W8XK0VFZLz+ad7EGu2n0VL8U7jKQC6XL3MB0KB0=</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WUpPOXUsnn/SQd/PQOvULLp3hqDJh3aBSz74ph/PFqU=</DigestValue>
    </Reference>
  </SignedInfo>
  <SignatureValue>pbGvOQU4U+N9QEeYyD4x/fytrWki9GmUP0gaUuagZ/b/R6a1dwPXD0/q1TGV55PO
2itLOo+LcxdBWHeU+cUAgA==</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33"/>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lT3BfPKYLeUy6OUjjHcypE2R8T8=</DigestValue>
      </Reference>
      <Reference URI="/word/document.xml?ContentType=application/vnd.openxmlformats-officedocument.wordprocessingml.document.main+xml">
        <DigestMethod Algorithm="http://www.w3.org/2000/09/xmldsig#sha1"/>
        <DigestValue>D64T1bRRMqMHGQwrRRTmY5oUFRc=</DigestValue>
      </Reference>
      <Reference URI="/word/endnotes.xml?ContentType=application/vnd.openxmlformats-officedocument.wordprocessingml.endnotes+xml">
        <DigestMethod Algorithm="http://www.w3.org/2000/09/xmldsig#sha1"/>
        <DigestValue>jxjXSmlRp9a7O3iVqPh3JtRPoNk=</DigestValue>
      </Reference>
      <Reference URI="/word/fontTable.xml?ContentType=application/vnd.openxmlformats-officedocument.wordprocessingml.fontTable+xml">
        <DigestMethod Algorithm="http://www.w3.org/2000/09/xmldsig#sha1"/>
        <DigestValue>eYCs+R1nzmQ/jERuS3H8lc0LwsI=</DigestValue>
      </Reference>
      <Reference URI="/word/footer1.xml?ContentType=application/vnd.openxmlformats-officedocument.wordprocessingml.footer+xml">
        <DigestMethod Algorithm="http://www.w3.org/2000/09/xmldsig#sha1"/>
        <DigestValue>Bun9fiz62W3v0zeDDOoog6ecT6o=</DigestValue>
      </Reference>
      <Reference URI="/word/footer2.xml?ContentType=application/vnd.openxmlformats-officedocument.wordprocessingml.footer+xml">
        <DigestMethod Algorithm="http://www.w3.org/2000/09/xmldsig#sha1"/>
        <DigestValue>ZcGGqqJV+whaRkxM+fPRGvwNL+8=</DigestValue>
      </Reference>
      <Reference URI="/word/footer3.xml?ContentType=application/vnd.openxmlformats-officedocument.wordprocessingml.footer+xml">
        <DigestMethod Algorithm="http://www.w3.org/2000/09/xmldsig#sha1"/>
        <DigestValue>Bun9fiz62W3v0zeDDOoog6ecT6o=</DigestValue>
      </Reference>
      <Reference URI="/word/footer4.xml?ContentType=application/vnd.openxmlformats-officedocument.wordprocessingml.footer+xml">
        <DigestMethod Algorithm="http://www.w3.org/2000/09/xmldsig#sha1"/>
        <DigestValue>xK0Ra/oYG1BcgkVd7VpsZnnGua8=</DigestValue>
      </Reference>
      <Reference URI="/word/footer5.xml?ContentType=application/vnd.openxmlformats-officedocument.wordprocessingml.footer+xml">
        <DigestMethod Algorithm="http://www.w3.org/2000/09/xmldsig#sha1"/>
        <DigestValue>Bun9fiz62W3v0zeDDOoog6ecT6o=</DigestValue>
      </Reference>
      <Reference URI="/word/footer6.xml?ContentType=application/vnd.openxmlformats-officedocument.wordprocessingml.footer+xml">
        <DigestMethod Algorithm="http://www.w3.org/2000/09/xmldsig#sha1"/>
        <DigestValue>YzslV1NQFvBFeQYsZDmQk8c8qoQ=</DigestValue>
      </Reference>
      <Reference URI="/word/footer7.xml?ContentType=application/vnd.openxmlformats-officedocument.wordprocessingml.footer+xml">
        <DigestMethod Algorithm="http://www.w3.org/2000/09/xmldsig#sha1"/>
        <DigestValue>Bun9fiz62W3v0zeDDOoog6ecT6o=</DigestValue>
      </Reference>
      <Reference URI="/word/footer8.xml?ContentType=application/vnd.openxmlformats-officedocument.wordprocessingml.footer+xml">
        <DigestMethod Algorithm="http://www.w3.org/2000/09/xmldsig#sha1"/>
        <DigestValue>weoiv8Xhxcuqf8z7IX7zQ5f1N8E=</DigestValue>
      </Reference>
      <Reference URI="/word/footnotes.xml?ContentType=application/vnd.openxmlformats-officedocument.wordprocessingml.footnotes+xml">
        <DigestMethod Algorithm="http://www.w3.org/2000/09/xmldsig#sha1"/>
        <DigestValue>zu8RAOjF7Dd3zxE0LwpTSig9QUs=</DigestValue>
      </Reference>
      <Reference URI="/word/media/image1.emf?ContentType=image/x-emf">
        <DigestMethod Algorithm="http://www.w3.org/2000/09/xmldsig#sha1"/>
        <DigestValue>OTJun9A+fJH7u41yiZsaMWZsuCQ=</DigestValue>
      </Reference>
      <Reference URI="/word/media/image10.emf?ContentType=image/x-emf">
        <DigestMethod Algorithm="http://www.w3.org/2000/09/xmldsig#sha1"/>
        <DigestValue>YzXLt5fsnYg9i9/V/jjcBHkLAgY=</DigestValue>
      </Reference>
      <Reference URI="/word/media/image2.emf?ContentType=image/x-emf">
        <DigestMethod Algorithm="http://www.w3.org/2000/09/xmldsig#sha1"/>
        <DigestValue>QRvByLbtz2obaZFT4abiGUl2Eio=</DigestValue>
      </Reference>
      <Reference URI="/word/media/image3.emf?ContentType=image/x-emf">
        <DigestMethod Algorithm="http://www.w3.org/2000/09/xmldsig#sha1"/>
        <DigestValue>ruM74tGBiOK04l9xLSYCDllea24=</DigestValue>
      </Reference>
      <Reference URI="/word/media/image4.emf?ContentType=image/x-emf">
        <DigestMethod Algorithm="http://www.w3.org/2000/09/xmldsig#sha1"/>
        <DigestValue>si5AyLHx4GOYhHoJAyzIzBuqUZM=</DigestValue>
      </Reference>
      <Reference URI="/word/media/image5.emf?ContentType=image/x-emf">
        <DigestMethod Algorithm="http://www.w3.org/2000/09/xmldsig#sha1"/>
        <DigestValue>vMfiKl53YEPgJ4hxjis0p4ZPx3o=</DigestValue>
      </Reference>
      <Reference URI="/word/media/image6.emf?ContentType=image/x-emf">
        <DigestMethod Algorithm="http://www.w3.org/2000/09/xmldsig#sha1"/>
        <DigestValue>JF1+d2mO+ugoEEKAlYgHRO3URpE=</DigestValue>
      </Reference>
      <Reference URI="/word/media/image7.emf?ContentType=image/x-emf">
        <DigestMethod Algorithm="http://www.w3.org/2000/09/xmldsig#sha1"/>
        <DigestValue>In+MyKHyWY9Dvy2twwvs2XcXDN4=</DigestValue>
      </Reference>
      <Reference URI="/word/media/image8.emf?ContentType=image/x-emf">
        <DigestMethod Algorithm="http://www.w3.org/2000/09/xmldsig#sha1"/>
        <DigestValue>y9fpVNxOxCNCa5AVNqhe68vo+/0=</DigestValue>
      </Reference>
      <Reference URI="/word/media/image9.emf?ContentType=image/x-emf">
        <DigestMethod Algorithm="http://www.w3.org/2000/09/xmldsig#sha1"/>
        <DigestValue>c2wA1xkXROQ1ZbIEGJvSaJrJ9Z0=</DigestValue>
      </Reference>
      <Reference URI="/word/numbering.xml?ContentType=application/vnd.openxmlformats-officedocument.wordprocessingml.numbering+xml">
        <DigestMethod Algorithm="http://www.w3.org/2000/09/xmldsig#sha1"/>
        <DigestValue>7f3PuOTnerHVOm2DwxHcxML0Awo=</DigestValue>
      </Reference>
      <Reference URI="/word/settings.xml?ContentType=application/vnd.openxmlformats-officedocument.wordprocessingml.settings+xml">
        <DigestMethod Algorithm="http://www.w3.org/2000/09/xmldsig#sha1"/>
        <DigestValue>zcc+sqwKvUZk8h+0XXRKqqwDNTk=</DigestValue>
      </Reference>
      <Reference URI="/word/styles.xml?ContentType=application/vnd.openxmlformats-officedocument.wordprocessingml.styles+xml">
        <DigestMethod Algorithm="http://www.w3.org/2000/09/xmldsig#sha1"/>
        <DigestValue>hZaNmE3r+uS+xwS+2aX0RheOXU8=</DigestValue>
      </Reference>
      <Reference URI="/word/stylesWithEffects.xml?ContentType=application/vnd.ms-word.stylesWithEffects+xml">
        <DigestMethod Algorithm="http://www.w3.org/2000/09/xmldsig#sha1"/>
        <DigestValue>ZafjSo+NqTMfZ9paUgi5y4QQVvM=</DigestValue>
      </Reference>
      <Reference URI="/word/theme/theme1.xml?ContentType=application/vnd.openxmlformats-officedocument.theme+xml">
        <DigestMethod Algorithm="http://www.w3.org/2000/09/xmldsig#sha1"/>
        <DigestValue>4icL5K5POk8MF2kauZa41cJkGPk=</DigestValue>
      </Reference>
      <Reference URI="/word/webSettings.xml?ContentType=application/vnd.openxmlformats-officedocument.wordprocessingml.webSettings+xml">
        <DigestMethod Algorithm="http://www.w3.org/2000/09/xmldsig#sha1"/>
        <DigestValue>AmaKG5jTHOj0myQGbgZ9mjul7vk=</DigestValue>
      </Reference>
    </Manifest>
    <SignatureProperties>
      <SignatureProperty Id="idSignatureTime" Target="#idPackageSignature">
        <mdssi:SignatureTime>
          <mdssi:Format>YYYY-MM-DDThh:mm:ssTZD</mdssi:Format>
          <mdssi:Value>2025-03-10T04:08:08Z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2025-03-10T04:08:08Z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9F0D57-4B31-4CD6-8EE7-C1DACD5B22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45</Pages>
  <Words>18578</Words>
  <Characters>105899</Characters>
  <Application>Microsoft Office Word</Application>
  <DocSecurity>0</DocSecurity>
  <Lines>882</Lines>
  <Paragraphs>248</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124229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7</cp:revision>
  <dcterms:created xsi:type="dcterms:W3CDTF">2023-07-28T07:24:00Z</dcterms:created>
  <dcterms:modified xsi:type="dcterms:W3CDTF">2025-03-10T03:59:00Z</dcterms:modified>
</cp:coreProperties>
</file>