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F73" w:rsidRDefault="00486F73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486F73" w:rsidRDefault="00486F73">
      <w:pPr>
        <w:pStyle w:val="ConsPlusNormal"/>
        <w:jc w:val="both"/>
        <w:outlineLvl w:val="0"/>
      </w:pPr>
    </w:p>
    <w:p w:rsidR="00486F73" w:rsidRDefault="00486F73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486F73" w:rsidRDefault="00486F73">
      <w:pPr>
        <w:pStyle w:val="ConsPlusTitle"/>
        <w:jc w:val="center"/>
      </w:pPr>
    </w:p>
    <w:p w:rsidR="00486F73" w:rsidRDefault="00486F73">
      <w:pPr>
        <w:pStyle w:val="ConsPlusTitle"/>
        <w:jc w:val="center"/>
      </w:pPr>
      <w:r>
        <w:t>ПОСТАНОВЛЕНИЕ</w:t>
      </w:r>
    </w:p>
    <w:p w:rsidR="00486F73" w:rsidRDefault="00486F73">
      <w:pPr>
        <w:pStyle w:val="ConsPlusTitle"/>
        <w:jc w:val="center"/>
      </w:pPr>
      <w:r>
        <w:t>от 26 февраля 2010 г. N 96</w:t>
      </w:r>
    </w:p>
    <w:p w:rsidR="00486F73" w:rsidRDefault="00486F73">
      <w:pPr>
        <w:pStyle w:val="ConsPlusTitle"/>
        <w:jc w:val="center"/>
      </w:pPr>
    </w:p>
    <w:p w:rsidR="00486F73" w:rsidRDefault="00486F73">
      <w:pPr>
        <w:pStyle w:val="ConsPlusTitle"/>
        <w:jc w:val="center"/>
      </w:pPr>
      <w:r>
        <w:t>ОБ АНТИКОРРУПЦИОННОЙ ЭКСПЕРТИЗЕ</w:t>
      </w:r>
    </w:p>
    <w:p w:rsidR="00486F73" w:rsidRDefault="00486F73">
      <w:pPr>
        <w:pStyle w:val="ConsPlusTitle"/>
        <w:jc w:val="center"/>
      </w:pPr>
      <w:r>
        <w:t>НОРМАТИВНЫХ ПРАВОВЫХ АКТОВ И ПРОЕКТОВ НОРМАТИВНЫХ</w:t>
      </w:r>
    </w:p>
    <w:p w:rsidR="00486F73" w:rsidRDefault="00486F73">
      <w:pPr>
        <w:pStyle w:val="ConsPlusTitle"/>
        <w:jc w:val="center"/>
      </w:pPr>
      <w:r>
        <w:t>ПРАВОВЫХ АКТОВ</w:t>
      </w:r>
    </w:p>
    <w:p w:rsidR="00486F73" w:rsidRDefault="00486F7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86F7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86F73" w:rsidRDefault="00486F7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86F73" w:rsidRDefault="00486F7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18.12.2012 </w:t>
            </w:r>
            <w:hyperlink r:id="rId5" w:history="1">
              <w:r>
                <w:rPr>
                  <w:color w:val="0000FF"/>
                </w:rPr>
                <w:t>N 1334</w:t>
              </w:r>
            </w:hyperlink>
            <w:r>
              <w:rPr>
                <w:color w:val="392C69"/>
              </w:rPr>
              <w:t>,</w:t>
            </w:r>
          </w:p>
          <w:p w:rsidR="00486F73" w:rsidRDefault="00486F7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27.03.2013 </w:t>
            </w:r>
            <w:hyperlink r:id="rId6" w:history="1">
              <w:r>
                <w:rPr>
                  <w:color w:val="0000FF"/>
                </w:rPr>
                <w:t>N 274</w:t>
              </w:r>
            </w:hyperlink>
            <w:r>
              <w:rPr>
                <w:color w:val="392C69"/>
              </w:rPr>
              <w:t xml:space="preserve">, от 27.11.2013 </w:t>
            </w:r>
            <w:hyperlink r:id="rId7" w:history="1">
              <w:r>
                <w:rPr>
                  <w:color w:val="0000FF"/>
                </w:rPr>
                <w:t>N 1075</w:t>
              </w:r>
            </w:hyperlink>
            <w:r>
              <w:rPr>
                <w:color w:val="392C69"/>
              </w:rPr>
              <w:t>,</w:t>
            </w:r>
          </w:p>
          <w:p w:rsidR="00486F73" w:rsidRDefault="00486F7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30.01.2015 </w:t>
            </w:r>
            <w:hyperlink r:id="rId8" w:history="1">
              <w:r>
                <w:rPr>
                  <w:color w:val="0000FF"/>
                </w:rPr>
                <w:t>N 83</w:t>
              </w:r>
            </w:hyperlink>
            <w:r>
              <w:rPr>
                <w:color w:val="392C69"/>
              </w:rPr>
              <w:t xml:space="preserve">, от 18.07.2015 </w:t>
            </w:r>
            <w:hyperlink r:id="rId9" w:history="1">
              <w:r>
                <w:rPr>
                  <w:color w:val="0000FF"/>
                </w:rPr>
                <w:t>N 732</w:t>
              </w:r>
            </w:hyperlink>
            <w:r>
              <w:rPr>
                <w:color w:val="392C69"/>
              </w:rPr>
              <w:t>,</w:t>
            </w:r>
          </w:p>
          <w:p w:rsidR="00486F73" w:rsidRDefault="00486F7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10.07.2017 </w:t>
            </w:r>
            <w:hyperlink r:id="rId10" w:history="1">
              <w:r>
                <w:rPr>
                  <w:color w:val="0000FF"/>
                </w:rPr>
                <w:t>N 813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86F73" w:rsidRDefault="00486F73">
      <w:pPr>
        <w:pStyle w:val="ConsPlusNormal"/>
        <w:jc w:val="center"/>
      </w:pPr>
    </w:p>
    <w:p w:rsidR="00486F73" w:rsidRDefault="00486F73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"Об антикоррупционной экспертизе нормативных правовых актов и проектов нормативных правовых актов" Правительство Российской Федерации постановляет: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>1. Утвердить прилагаемые:</w:t>
      </w:r>
    </w:p>
    <w:p w:rsidR="00486F73" w:rsidRDefault="00486F73">
      <w:pPr>
        <w:pStyle w:val="ConsPlusNormal"/>
        <w:spacing w:before="220"/>
        <w:ind w:firstLine="540"/>
        <w:jc w:val="both"/>
      </w:pPr>
      <w:hyperlink w:anchor="P36" w:history="1">
        <w:r>
          <w:rPr>
            <w:color w:val="0000FF"/>
          </w:rPr>
          <w:t>Правила</w:t>
        </w:r>
      </w:hyperlink>
      <w:r>
        <w:t xml:space="preserve"> проведения антикоррупционной экспертизы нормативных правовых актов и проектов нормативных правовых актов;</w:t>
      </w:r>
    </w:p>
    <w:p w:rsidR="00486F73" w:rsidRDefault="00486F73">
      <w:pPr>
        <w:pStyle w:val="ConsPlusNormal"/>
        <w:spacing w:before="220"/>
        <w:ind w:firstLine="540"/>
        <w:jc w:val="both"/>
      </w:pPr>
      <w:hyperlink w:anchor="P111" w:history="1">
        <w:r>
          <w:rPr>
            <w:color w:val="0000FF"/>
          </w:rPr>
          <w:t>методику</w:t>
        </w:r>
      </w:hyperlink>
      <w:r>
        <w:t xml:space="preserve"> проведения антикоррупционной экспертизы нормативных правовых актов и проектов нормативных правовых актов.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486F73" w:rsidRDefault="00486F73">
      <w:pPr>
        <w:pStyle w:val="ConsPlusNormal"/>
        <w:spacing w:before="220"/>
        <w:ind w:firstLine="540"/>
        <w:jc w:val="both"/>
      </w:pPr>
      <w:hyperlink r:id="rId12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5 марта 2009 г. N 195 "Об утверждении Правил проведения экспертизы проектов нормативных правовых актов и иных документов в целях выявления в них положений, способствующих созданию условий для проявления коррупции" (Собрание законодательства Российской Федерации, 2009, N 10, ст. 1240);</w:t>
      </w:r>
    </w:p>
    <w:p w:rsidR="00486F73" w:rsidRDefault="00486F73">
      <w:pPr>
        <w:pStyle w:val="ConsPlusNormal"/>
        <w:spacing w:before="220"/>
        <w:ind w:firstLine="540"/>
        <w:jc w:val="both"/>
      </w:pPr>
      <w:hyperlink r:id="rId13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5 марта 2009 г. N 196 "Об утверждении методики проведения экспертизы проектов нормативных правовых актов и иных документов в целях выявления в них положений, способствующих созданию условий для проявления коррупции" (Собрание законодательства Российской Федерации, 2009, N 10, ст. 1241).</w:t>
      </w:r>
    </w:p>
    <w:p w:rsidR="00486F73" w:rsidRDefault="00486F73">
      <w:pPr>
        <w:pStyle w:val="ConsPlusNormal"/>
        <w:ind w:firstLine="540"/>
        <w:jc w:val="both"/>
      </w:pPr>
    </w:p>
    <w:p w:rsidR="00486F73" w:rsidRDefault="00486F73">
      <w:pPr>
        <w:pStyle w:val="ConsPlusNormal"/>
        <w:jc w:val="right"/>
      </w:pPr>
      <w:r>
        <w:t>Председатель Правительства</w:t>
      </w:r>
    </w:p>
    <w:p w:rsidR="00486F73" w:rsidRDefault="00486F73">
      <w:pPr>
        <w:pStyle w:val="ConsPlusNormal"/>
        <w:jc w:val="right"/>
      </w:pPr>
      <w:r>
        <w:t>Российской Федерации</w:t>
      </w:r>
    </w:p>
    <w:p w:rsidR="00486F73" w:rsidRDefault="00486F73">
      <w:pPr>
        <w:pStyle w:val="ConsPlusNormal"/>
        <w:jc w:val="right"/>
      </w:pPr>
      <w:r>
        <w:t>В.ПУТИН</w:t>
      </w:r>
    </w:p>
    <w:p w:rsidR="00486F73" w:rsidRDefault="00486F73">
      <w:pPr>
        <w:pStyle w:val="ConsPlusNormal"/>
        <w:ind w:firstLine="540"/>
        <w:jc w:val="both"/>
      </w:pPr>
    </w:p>
    <w:p w:rsidR="00486F73" w:rsidRDefault="00486F73">
      <w:pPr>
        <w:pStyle w:val="ConsPlusNormal"/>
        <w:ind w:firstLine="540"/>
        <w:jc w:val="both"/>
      </w:pPr>
    </w:p>
    <w:p w:rsidR="00486F73" w:rsidRDefault="00486F73">
      <w:pPr>
        <w:pStyle w:val="ConsPlusNormal"/>
        <w:ind w:firstLine="540"/>
        <w:jc w:val="both"/>
      </w:pPr>
    </w:p>
    <w:p w:rsidR="00486F73" w:rsidRDefault="00486F73">
      <w:pPr>
        <w:pStyle w:val="ConsPlusNormal"/>
        <w:ind w:firstLine="540"/>
        <w:jc w:val="both"/>
      </w:pPr>
    </w:p>
    <w:p w:rsidR="00486F73" w:rsidRDefault="00486F73">
      <w:pPr>
        <w:pStyle w:val="ConsPlusNormal"/>
        <w:ind w:firstLine="540"/>
        <w:jc w:val="both"/>
      </w:pPr>
    </w:p>
    <w:p w:rsidR="00486F73" w:rsidRDefault="00486F73">
      <w:pPr>
        <w:pStyle w:val="ConsPlusNormal"/>
        <w:jc w:val="right"/>
        <w:outlineLvl w:val="0"/>
      </w:pPr>
      <w:r>
        <w:t>Утверждены</w:t>
      </w:r>
    </w:p>
    <w:p w:rsidR="00486F73" w:rsidRDefault="00486F73">
      <w:pPr>
        <w:pStyle w:val="ConsPlusNormal"/>
        <w:jc w:val="right"/>
      </w:pPr>
      <w:r>
        <w:t>Постановлением Правительства</w:t>
      </w:r>
    </w:p>
    <w:p w:rsidR="00486F73" w:rsidRDefault="00486F73">
      <w:pPr>
        <w:pStyle w:val="ConsPlusNormal"/>
        <w:jc w:val="right"/>
      </w:pPr>
      <w:r>
        <w:t>Российской Федерации</w:t>
      </w:r>
    </w:p>
    <w:p w:rsidR="00486F73" w:rsidRDefault="00486F73">
      <w:pPr>
        <w:pStyle w:val="ConsPlusNormal"/>
        <w:jc w:val="right"/>
      </w:pPr>
      <w:r>
        <w:t>от 26 февраля 2010 г. N 96</w:t>
      </w:r>
    </w:p>
    <w:p w:rsidR="00486F73" w:rsidRDefault="00486F73">
      <w:pPr>
        <w:pStyle w:val="ConsPlusNormal"/>
        <w:ind w:firstLine="540"/>
        <w:jc w:val="both"/>
      </w:pPr>
    </w:p>
    <w:p w:rsidR="00486F73" w:rsidRDefault="00486F73">
      <w:pPr>
        <w:pStyle w:val="ConsPlusTitle"/>
        <w:jc w:val="center"/>
      </w:pPr>
      <w:bookmarkStart w:id="0" w:name="P36"/>
      <w:bookmarkEnd w:id="0"/>
      <w:r>
        <w:t>ПРАВИЛА</w:t>
      </w:r>
    </w:p>
    <w:p w:rsidR="00486F73" w:rsidRDefault="00486F73">
      <w:pPr>
        <w:pStyle w:val="ConsPlusTitle"/>
        <w:jc w:val="center"/>
      </w:pPr>
      <w:r>
        <w:t>ПРОВЕДЕНИЯ АНТИКОРРУПЦИОННОЙ ЭКСПЕРТИЗЫ НОРМАТИВНЫХ</w:t>
      </w:r>
    </w:p>
    <w:p w:rsidR="00486F73" w:rsidRDefault="00486F73">
      <w:pPr>
        <w:pStyle w:val="ConsPlusTitle"/>
        <w:jc w:val="center"/>
      </w:pPr>
      <w:r>
        <w:t>ПРАВОВЫХ АКТОВ И ПРОЕКТОВ НОРМАТИВНЫХ ПРАВОВЫХ АКТОВ</w:t>
      </w:r>
    </w:p>
    <w:p w:rsidR="00486F73" w:rsidRDefault="00486F7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86F7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86F73" w:rsidRDefault="00486F7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86F73" w:rsidRDefault="00486F7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18.12.2012 </w:t>
            </w:r>
            <w:hyperlink r:id="rId14" w:history="1">
              <w:r>
                <w:rPr>
                  <w:color w:val="0000FF"/>
                </w:rPr>
                <w:t>N 1334</w:t>
              </w:r>
            </w:hyperlink>
            <w:r>
              <w:rPr>
                <w:color w:val="392C69"/>
              </w:rPr>
              <w:t>,</w:t>
            </w:r>
          </w:p>
          <w:p w:rsidR="00486F73" w:rsidRDefault="00486F7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27.03.2013 </w:t>
            </w:r>
            <w:hyperlink r:id="rId15" w:history="1">
              <w:r>
                <w:rPr>
                  <w:color w:val="0000FF"/>
                </w:rPr>
                <w:t>N 274</w:t>
              </w:r>
            </w:hyperlink>
            <w:r>
              <w:rPr>
                <w:color w:val="392C69"/>
              </w:rPr>
              <w:t xml:space="preserve">, от 27.11.2013 </w:t>
            </w:r>
            <w:hyperlink r:id="rId16" w:history="1">
              <w:r>
                <w:rPr>
                  <w:color w:val="0000FF"/>
                </w:rPr>
                <w:t>N 1075</w:t>
              </w:r>
            </w:hyperlink>
            <w:r>
              <w:rPr>
                <w:color w:val="392C69"/>
              </w:rPr>
              <w:t>,</w:t>
            </w:r>
          </w:p>
          <w:p w:rsidR="00486F73" w:rsidRDefault="00486F7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30.01.2015 </w:t>
            </w:r>
            <w:hyperlink r:id="rId17" w:history="1">
              <w:r>
                <w:rPr>
                  <w:color w:val="0000FF"/>
                </w:rPr>
                <w:t>N 83</w:t>
              </w:r>
            </w:hyperlink>
            <w:r>
              <w:rPr>
                <w:color w:val="392C69"/>
              </w:rPr>
              <w:t xml:space="preserve">, от 18.07.2015 </w:t>
            </w:r>
            <w:hyperlink r:id="rId18" w:history="1">
              <w:r>
                <w:rPr>
                  <w:color w:val="0000FF"/>
                </w:rPr>
                <w:t>N 732</w:t>
              </w:r>
            </w:hyperlink>
            <w:r>
              <w:rPr>
                <w:color w:val="392C69"/>
              </w:rPr>
              <w:t>,</w:t>
            </w:r>
          </w:p>
          <w:p w:rsidR="00486F73" w:rsidRDefault="00486F7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10.07.2017 </w:t>
            </w:r>
            <w:hyperlink r:id="rId19" w:history="1">
              <w:r>
                <w:rPr>
                  <w:color w:val="0000FF"/>
                </w:rPr>
                <w:t>N 813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86F73" w:rsidRDefault="00486F73">
      <w:pPr>
        <w:pStyle w:val="ConsPlusNormal"/>
        <w:ind w:firstLine="540"/>
        <w:jc w:val="both"/>
      </w:pPr>
    </w:p>
    <w:p w:rsidR="00486F73" w:rsidRDefault="00486F73">
      <w:pPr>
        <w:pStyle w:val="ConsPlusNormal"/>
        <w:ind w:firstLine="540"/>
        <w:jc w:val="both"/>
      </w:pPr>
      <w:r>
        <w:t>1. Настоящие Правила определяют порядок проведения антикоррупционной экспертизы нормативных правовых актов и проектов нормативных правовых актов, осуществляемой Министерством юстиции Российской Федерации, и независимой антикоррупционной экспертизы нормативных правовых актов и проектов нормативных правовых актов в целях выявления в них коррупциогенных факторов и их последующего устранения.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 xml:space="preserve">2. Министерство юстиции Российской Федерации проводит антикоррупционную экспертизу в соответствии с </w:t>
      </w:r>
      <w:hyperlink w:anchor="P111" w:history="1">
        <w:r>
          <w:rPr>
            <w:color w:val="0000FF"/>
          </w:rPr>
          <w:t>методикой</w:t>
        </w:r>
      </w:hyperlink>
      <w: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N 96, в отношении:</w:t>
      </w:r>
    </w:p>
    <w:p w:rsidR="00486F73" w:rsidRDefault="00486F73">
      <w:pPr>
        <w:pStyle w:val="ConsPlusNormal"/>
        <w:spacing w:before="220"/>
        <w:ind w:firstLine="540"/>
        <w:jc w:val="both"/>
      </w:pPr>
      <w:bookmarkStart w:id="1" w:name="P47"/>
      <w:bookmarkEnd w:id="1"/>
      <w:r>
        <w:t>а) проектов федеральных законов, проектов указов Президента Российской Федерации и проектов постановлений Правительства Российской Федерации, разрабатываемых федеральными органами исполнительной власти, иными государственными органами и организациями, - при проведении их правовой экспертизы;</w:t>
      </w:r>
    </w:p>
    <w:p w:rsidR="00486F73" w:rsidRDefault="00486F73">
      <w:pPr>
        <w:pStyle w:val="ConsPlusNormal"/>
        <w:spacing w:before="220"/>
        <w:ind w:firstLine="540"/>
        <w:jc w:val="both"/>
      </w:pPr>
      <w:bookmarkStart w:id="2" w:name="P48"/>
      <w:bookmarkEnd w:id="2"/>
      <w:r>
        <w:t>б) проектов поправок Правительства Российской Федерации к проектам федеральных законов, подготовленным федеральными органами исполнительной власти, иными государственными органами и организациями, - при проведении их правовой экспертизы;</w:t>
      </w:r>
    </w:p>
    <w:p w:rsidR="00486F73" w:rsidRDefault="00486F73">
      <w:pPr>
        <w:pStyle w:val="ConsPlusNormal"/>
        <w:jc w:val="both"/>
      </w:pPr>
      <w:r>
        <w:t xml:space="preserve">(в ред. Постановлений Правительства РФ от 27.03.2013 </w:t>
      </w:r>
      <w:hyperlink r:id="rId20" w:history="1">
        <w:r>
          <w:rPr>
            <w:color w:val="0000FF"/>
          </w:rPr>
          <w:t>N 274</w:t>
        </w:r>
      </w:hyperlink>
      <w:r>
        <w:t xml:space="preserve">, от 27.11.2013 </w:t>
      </w:r>
      <w:hyperlink r:id="rId21" w:history="1">
        <w:r>
          <w:rPr>
            <w:color w:val="0000FF"/>
          </w:rPr>
          <w:t>N 1075</w:t>
        </w:r>
      </w:hyperlink>
      <w:r>
        <w:t>)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>в) 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а также уставов муниципальных образований и муниципальных правовых актов о внесении изменений в уставы муниципальных образований - при их государственной регистрации;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>г) нормативных правовых актов субъектов Российской Федерации - при мониторинге их применения и внесении сведений в федеральный регистр нормативных правовых актов субъектов Российской Федерации.</w:t>
      </w:r>
    </w:p>
    <w:p w:rsidR="00486F73" w:rsidRDefault="00486F73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РФ от 27.03.2013 N 274)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 xml:space="preserve">3. Результаты антикоррупционной экспертизы отражаются в заключении Министерства юстиции Российской Федерации по результатам правовой экспертизы либо в заключении Министерства юстиции Российской Федерации по </w:t>
      </w:r>
      <w:hyperlink r:id="rId23" w:history="1">
        <w:r>
          <w:rPr>
            <w:color w:val="0000FF"/>
          </w:rPr>
          <w:t>форме</w:t>
        </w:r>
      </w:hyperlink>
      <w:r>
        <w:t>, утверждаемой Министерством.</w:t>
      </w:r>
    </w:p>
    <w:p w:rsidR="00486F73" w:rsidRDefault="00486F73">
      <w:pPr>
        <w:pStyle w:val="ConsPlusNormal"/>
        <w:jc w:val="both"/>
      </w:pPr>
      <w:r>
        <w:t xml:space="preserve">(п. 3 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РФ от 27.03.2013 N 274)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 xml:space="preserve">3(1). Разногласия, возникающие при оценке коррупциогенных факторов, указанных в заключении Министерства юстиции Российской Федерации по результатам проведения экспертизы проектов нормативных правовых актов и документов, предусмотренных </w:t>
      </w:r>
      <w:hyperlink w:anchor="P47" w:history="1">
        <w:r>
          <w:rPr>
            <w:color w:val="0000FF"/>
          </w:rPr>
          <w:t>подпунктами "а"</w:t>
        </w:r>
      </w:hyperlink>
      <w:r>
        <w:t xml:space="preserve"> и </w:t>
      </w:r>
      <w:hyperlink w:anchor="P48" w:history="1">
        <w:r>
          <w:rPr>
            <w:color w:val="0000FF"/>
          </w:rPr>
          <w:t>"б" пункта 2</w:t>
        </w:r>
      </w:hyperlink>
      <w:r>
        <w:t xml:space="preserve"> настоящих Правил, разрешаются в порядке, установленном </w:t>
      </w:r>
      <w:hyperlink r:id="rId25" w:history="1">
        <w:r>
          <w:rPr>
            <w:color w:val="0000FF"/>
          </w:rPr>
          <w:t>Регламентом</w:t>
        </w:r>
      </w:hyperlink>
      <w:r>
        <w:t xml:space="preserve"> Правительства Российской Федерации, утвержденным постановлением Правительства Российской Федерации от 1 июня 2004 г. N 260 (далее - Регламент Правительства), для рассмотрения неурегулированных </w:t>
      </w:r>
      <w:r>
        <w:lastRenderedPageBreak/>
        <w:t>разногласий по проектам актов, внесенным в Правительство Российской Федерации с разногласиями.</w:t>
      </w:r>
    </w:p>
    <w:p w:rsidR="00486F73" w:rsidRDefault="00486F73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РФ от 30.01.2015 N 83)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 xml:space="preserve">Разногласия, возникающие при оценке коррупциогенных факторов, указанных в заключении Министерства юстиции Российской Федерации по результатам проведения экспертизы 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разрешаются в порядке, установленном </w:t>
      </w:r>
      <w:hyperlink r:id="rId27" w:history="1">
        <w:r>
          <w:rPr>
            <w:color w:val="0000FF"/>
          </w:rPr>
          <w:t>Правилами</w:t>
        </w:r>
      </w:hyperlink>
      <w:r>
        <w:t xml:space="preserve"> подготовки нормативных правовых актов федеральных органов исполнительной власти и их государственной регистрации, утвержденными постановлением Правительства Российской Федерации от 13 августа 1997 г. N 1009.</w:t>
      </w:r>
    </w:p>
    <w:p w:rsidR="00486F73" w:rsidRDefault="00486F73">
      <w:pPr>
        <w:pStyle w:val="ConsPlusNormal"/>
        <w:jc w:val="both"/>
      </w:pPr>
      <w:r>
        <w:t xml:space="preserve">(п. 3(1) введен </w:t>
      </w:r>
      <w:hyperlink r:id="rId28" w:history="1">
        <w:r>
          <w:rPr>
            <w:color w:val="0000FF"/>
          </w:rPr>
          <w:t>Постановлением</w:t>
        </w:r>
      </w:hyperlink>
      <w:r>
        <w:t xml:space="preserve"> Правительства РФ от 27.03.2013 N 274)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 xml:space="preserve">4. Независимая антикоррупционная экспертиза проводится юридическими лицами и физическими лицами, </w:t>
      </w:r>
      <w:hyperlink r:id="rId29" w:history="1">
        <w:r>
          <w:rPr>
            <w:color w:val="0000FF"/>
          </w:rPr>
          <w:t>аккредитованными</w:t>
        </w:r>
      </w:hyperlink>
      <w:r>
        <w:t xml:space="preserve"> Министерством юстиции Российской Федерации в качестве экспертов по проведению независимой антикоррупционной экспертизы нормативных правовых актов и проектов нормативных правовых актов, в соответствии с </w:t>
      </w:r>
      <w:hyperlink w:anchor="P111" w:history="1">
        <w:r>
          <w:rPr>
            <w:color w:val="0000FF"/>
          </w:rPr>
          <w:t>методикой</w:t>
        </w:r>
      </w:hyperlink>
      <w: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N 96.</w:t>
      </w:r>
    </w:p>
    <w:p w:rsidR="00486F73" w:rsidRDefault="00486F73">
      <w:pPr>
        <w:pStyle w:val="ConsPlusNormal"/>
        <w:jc w:val="both"/>
      </w:pPr>
      <w:r>
        <w:t xml:space="preserve">(п. 4 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РФ от 27.03.2013 N 274)</w:t>
      </w:r>
    </w:p>
    <w:p w:rsidR="00486F73" w:rsidRDefault="00486F73">
      <w:pPr>
        <w:pStyle w:val="ConsPlusNormal"/>
        <w:spacing w:before="220"/>
        <w:ind w:firstLine="540"/>
        <w:jc w:val="both"/>
      </w:pPr>
      <w:bookmarkStart w:id="3" w:name="P61"/>
      <w:bookmarkEnd w:id="3"/>
      <w:r>
        <w:t xml:space="preserve">5. В целях обеспечения возможности проведения независимой антикоррупционной экспертизы проектов федеральных законов, проектов указов Президента Российской Федерации, проектов постановлений Правительства Российской Федерации федеральные органы исполнительной власти, иные государственные органы и организации - разработчики проектов нормативных правовых актов в течение рабочего дня, соответствующего дню направления указанных проектов на согласование в государственные органы и организации в соответствии с </w:t>
      </w:r>
      <w:hyperlink r:id="rId31" w:history="1">
        <w:r>
          <w:rPr>
            <w:color w:val="0000FF"/>
          </w:rPr>
          <w:t>пунктом 57</w:t>
        </w:r>
      </w:hyperlink>
      <w:r>
        <w:t xml:space="preserve"> Регламента Правительства, размещают эти проекты на сайте regulation.gov.ru в информационно-телекоммуникационной сети "Интернет", созданном для размещения информации о подготовке федеральными органами исполнительной власти проектов нормативных правовых актов и результатах их общественного обсуждения, с указанием дат начала и окончания приема заключений по результатам независимой антикоррупционной экспертизы.</w:t>
      </w:r>
    </w:p>
    <w:p w:rsidR="00486F73" w:rsidRDefault="00486F73">
      <w:pPr>
        <w:pStyle w:val="ConsPlusNormal"/>
        <w:jc w:val="both"/>
      </w:pPr>
      <w:r>
        <w:t xml:space="preserve">(в ред. Постановлений Правительства РФ от 18.12.2012 </w:t>
      </w:r>
      <w:hyperlink r:id="rId32" w:history="1">
        <w:r>
          <w:rPr>
            <w:color w:val="0000FF"/>
          </w:rPr>
          <w:t>N 1334</w:t>
        </w:r>
      </w:hyperlink>
      <w:r>
        <w:t xml:space="preserve">, от 27.03.2013 </w:t>
      </w:r>
      <w:hyperlink r:id="rId33" w:history="1">
        <w:r>
          <w:rPr>
            <w:color w:val="0000FF"/>
          </w:rPr>
          <w:t>N 274</w:t>
        </w:r>
      </w:hyperlink>
      <w:r>
        <w:t xml:space="preserve">, от 30.01.2015 </w:t>
      </w:r>
      <w:hyperlink r:id="rId34" w:history="1">
        <w:r>
          <w:rPr>
            <w:color w:val="0000FF"/>
          </w:rPr>
          <w:t>N 83</w:t>
        </w:r>
      </w:hyperlink>
      <w:r>
        <w:t>)</w:t>
      </w:r>
    </w:p>
    <w:p w:rsidR="00486F73" w:rsidRDefault="00486F73">
      <w:pPr>
        <w:pStyle w:val="ConsPlusNormal"/>
        <w:spacing w:before="220"/>
        <w:ind w:firstLine="540"/>
        <w:jc w:val="both"/>
      </w:pPr>
      <w:bookmarkStart w:id="4" w:name="P63"/>
      <w:bookmarkEnd w:id="4"/>
      <w:r>
        <w:t>Проекты федеральных законов, проекты указов Президента Российской Федерации, проекты постановлений Правительства Российской Федерации размещаются на сайте regulation.gov.ru в информационно-телекоммуникационной сети "Интернет" не менее чем на 7 дней.</w:t>
      </w:r>
    </w:p>
    <w:p w:rsidR="00486F73" w:rsidRDefault="00486F73">
      <w:pPr>
        <w:pStyle w:val="ConsPlusNormal"/>
        <w:jc w:val="both"/>
      </w:pPr>
      <w:r>
        <w:t xml:space="preserve">(абзац введен </w:t>
      </w:r>
      <w:hyperlink r:id="rId35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18.07.2015 N 732)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 xml:space="preserve">В случае если проекты федеральных законов, проекты указов Президента Российской Федерации и проекты постановлений Правительства Российской Федерации регулируют отношения, предусмотренные </w:t>
      </w:r>
      <w:hyperlink r:id="rId36" w:history="1">
        <w:r>
          <w:rPr>
            <w:color w:val="0000FF"/>
          </w:rPr>
          <w:t>пунктом 60(1)</w:t>
        </w:r>
      </w:hyperlink>
      <w:r>
        <w:t xml:space="preserve"> Регламента Правительства, заключения по результатам независимой антикоррупционной экспертизы направляются в рамках публичных консультаций, проводимых в порядке, установленном </w:t>
      </w:r>
      <w:hyperlink r:id="rId37" w:history="1">
        <w:r>
          <w:rPr>
            <w:color w:val="0000FF"/>
          </w:rPr>
          <w:t>Правилами</w:t>
        </w:r>
      </w:hyperlink>
      <w:r>
        <w:t xml:space="preserve"> проведения федеральными органами исполнительной власти оценки регулирующего воздействия проектов нормативных правовых актов и проектов решений Совета Евразийской экономической комиссии, утвержденными постановлением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 и проектов решений Совета Евразийской экономической комиссии, а также о внесении изменений в некоторые акты Правительства Российской Федерации".</w:t>
      </w:r>
    </w:p>
    <w:p w:rsidR="00486F73" w:rsidRDefault="00486F73">
      <w:pPr>
        <w:pStyle w:val="ConsPlusNormal"/>
        <w:jc w:val="both"/>
      </w:pPr>
      <w:r>
        <w:t xml:space="preserve">(абзац введен </w:t>
      </w:r>
      <w:hyperlink r:id="rId38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30.01.2015 N 83; в ред. </w:t>
      </w:r>
      <w:hyperlink r:id="rId39" w:history="1">
        <w:r>
          <w:rPr>
            <w:color w:val="0000FF"/>
          </w:rPr>
          <w:t>Постановления</w:t>
        </w:r>
      </w:hyperlink>
      <w:r>
        <w:t xml:space="preserve"> </w:t>
      </w:r>
      <w:r>
        <w:lastRenderedPageBreak/>
        <w:t>Правительства РФ от 10.07.2017 N 813)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 xml:space="preserve">В случае если в отношении проектов федеральных законов, проектов указов Президента Российской Федерации, проектов постановлений Правительства Российской Федерации необходимо проведение процедуры раскрытия информации в порядке, установленном </w:t>
      </w:r>
      <w:hyperlink r:id="rId40" w:history="1">
        <w:r>
          <w:rPr>
            <w:color w:val="0000FF"/>
          </w:rPr>
          <w:t>Правилами</w:t>
        </w:r>
      </w:hyperlink>
      <w: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обсуждения, утвержденными постановлением Правительства Российской Федерации от 25 августа 2012 г. N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обсуждения", заключения по результатам независимой антикоррупционной экспертизы направляются в рамках общественного обсуждения, проводимого в соответствии с </w:t>
      </w:r>
      <w:hyperlink r:id="rId41" w:history="1">
        <w:r>
          <w:rPr>
            <w:color w:val="0000FF"/>
          </w:rPr>
          <w:t>Правилами</w:t>
        </w:r>
      </w:hyperlink>
      <w: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обсуждения, за исключением случаев, установленных </w:t>
      </w:r>
      <w:hyperlink r:id="rId42" w:history="1">
        <w:r>
          <w:rPr>
            <w:color w:val="0000FF"/>
          </w:rPr>
          <w:t>пунктом 11</w:t>
        </w:r>
      </w:hyperlink>
      <w:r>
        <w:t xml:space="preserve"> указанных Правил.</w:t>
      </w:r>
    </w:p>
    <w:p w:rsidR="00486F73" w:rsidRDefault="00486F73">
      <w:pPr>
        <w:pStyle w:val="ConsPlusNormal"/>
        <w:jc w:val="both"/>
      </w:pPr>
      <w:r>
        <w:t xml:space="preserve">(абзац введен </w:t>
      </w:r>
      <w:hyperlink r:id="rId43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30.01.2015 N 83)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 xml:space="preserve">При этом повторное размещение проектов федеральных законов, проектов указов Президента Российской Федерации, проектов постановлений Правительства Российской Федерации на сайте regulation.gov.ru в информационно-телекоммуникационной сети "Интернет" в порядке, установленном </w:t>
      </w:r>
      <w:hyperlink w:anchor="P61" w:history="1">
        <w:r>
          <w:rPr>
            <w:color w:val="0000FF"/>
          </w:rPr>
          <w:t>абзацами первым</w:t>
        </w:r>
      </w:hyperlink>
      <w:r>
        <w:t xml:space="preserve"> и </w:t>
      </w:r>
      <w:hyperlink w:anchor="P63" w:history="1">
        <w:r>
          <w:rPr>
            <w:color w:val="0000FF"/>
          </w:rPr>
          <w:t>вторым</w:t>
        </w:r>
      </w:hyperlink>
      <w:r>
        <w:t xml:space="preserve"> настоящего пункта, требуется только в случае изменения их редакции по итогам публичных консультаций или общественного обсуждения.</w:t>
      </w:r>
    </w:p>
    <w:p w:rsidR="00486F73" w:rsidRDefault="00486F73">
      <w:pPr>
        <w:pStyle w:val="ConsPlusNormal"/>
        <w:jc w:val="both"/>
      </w:pPr>
      <w:r>
        <w:t xml:space="preserve">(абзац введен </w:t>
      </w:r>
      <w:hyperlink r:id="rId44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18.07.2015 N 732)</w:t>
      </w:r>
    </w:p>
    <w:p w:rsidR="00486F73" w:rsidRDefault="00486F73">
      <w:pPr>
        <w:pStyle w:val="ConsPlusNormal"/>
        <w:spacing w:before="220"/>
        <w:ind w:firstLine="540"/>
        <w:jc w:val="both"/>
      </w:pPr>
      <w:bookmarkStart w:id="5" w:name="P71"/>
      <w:bookmarkEnd w:id="5"/>
      <w:r>
        <w:t>6. В целях обеспечения возможности проведения независимой антикоррупционной экспертизы проектов 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федеральные органы исполнительной власти, иные государственные органы и организации - разработчики проектов нормативных правовых актов в течение рабочего дня, соответствующего дню направления указанных проектов на рассмотрение в юридическую службу федеральных органов исполнительной власти, иных государственных органов и организаций, размещают эти проекты на сайте regulation.gov.ru в информационно-телекоммуникационной сети "Интернет" с указанием дат начала и окончания приема заключений по результатам независимой антикоррупционной экспертизы.</w:t>
      </w:r>
    </w:p>
    <w:p w:rsidR="00486F73" w:rsidRDefault="00486F73">
      <w:pPr>
        <w:pStyle w:val="ConsPlusNormal"/>
        <w:jc w:val="both"/>
      </w:pPr>
      <w:r>
        <w:t xml:space="preserve">(в ред. </w:t>
      </w:r>
      <w:hyperlink r:id="rId45" w:history="1">
        <w:r>
          <w:rPr>
            <w:color w:val="0000FF"/>
          </w:rPr>
          <w:t>Постановления</w:t>
        </w:r>
      </w:hyperlink>
      <w:r>
        <w:t xml:space="preserve"> Правительства РФ от 18.12.2012 N 1334)</w:t>
      </w:r>
    </w:p>
    <w:p w:rsidR="00486F73" w:rsidRDefault="00486F73">
      <w:pPr>
        <w:pStyle w:val="ConsPlusNormal"/>
        <w:spacing w:before="220"/>
        <w:ind w:firstLine="540"/>
        <w:jc w:val="both"/>
      </w:pPr>
      <w:bookmarkStart w:id="6" w:name="P73"/>
      <w:bookmarkEnd w:id="6"/>
      <w:r>
        <w:t>Проекты указанных нормативных правовых актов федеральных органов исполнительной власти, иных государственных органов и организаций размещаются на сайте regulation.gov.ru в информационно-телекоммуникационной сети "Интернет" не менее чем на 7 дней.</w:t>
      </w:r>
    </w:p>
    <w:p w:rsidR="00486F73" w:rsidRDefault="00486F73">
      <w:pPr>
        <w:pStyle w:val="ConsPlusNormal"/>
        <w:jc w:val="both"/>
      </w:pPr>
      <w:r>
        <w:t xml:space="preserve">(абзац введен </w:t>
      </w:r>
      <w:hyperlink r:id="rId46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18.07.2015 N 732)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 xml:space="preserve">В случае если проекты нормативных правовых актов федеральных органов исполнительной власти регулируют отношения, предусмотренные </w:t>
      </w:r>
      <w:hyperlink r:id="rId47" w:history="1">
        <w:r>
          <w:rPr>
            <w:color w:val="0000FF"/>
          </w:rPr>
          <w:t>пунктом 3(1)</w:t>
        </w:r>
      </w:hyperlink>
      <w:r>
        <w:t xml:space="preserve"> Правил подготовки нормативных правовых актов федеральных органов исполнительной власти и их государственной регистрации, утвержденных постановлением Правительства Российской Федерации от 13 августа 1997 г. N 1009 "Об утверждении Правил подготовки нормативных правовых актов федеральных органов исполнительной власти и их государственной регистрации", заключения по результатам независимой антикоррупционной экспертизы направляются в рамках публичных консультаций, проводимых в порядке, установленном </w:t>
      </w:r>
      <w:hyperlink r:id="rId48" w:history="1">
        <w:r>
          <w:rPr>
            <w:color w:val="0000FF"/>
          </w:rPr>
          <w:t>Правилами</w:t>
        </w:r>
      </w:hyperlink>
      <w:r>
        <w:t xml:space="preserve"> проведения федеральными органами исполнительной власти оценки регулирующего воздействия проектов нормативных правовых актов и проектов решений Совета Евразийской экономической комиссии.</w:t>
      </w:r>
    </w:p>
    <w:p w:rsidR="00486F73" w:rsidRDefault="00486F73">
      <w:pPr>
        <w:pStyle w:val="ConsPlusNormal"/>
        <w:jc w:val="both"/>
      </w:pPr>
      <w:r>
        <w:t xml:space="preserve">(абзац введен </w:t>
      </w:r>
      <w:hyperlink r:id="rId49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30.01.2015 N 83; в ред. </w:t>
      </w:r>
      <w:hyperlink r:id="rId50" w:history="1">
        <w:r>
          <w:rPr>
            <w:color w:val="0000FF"/>
          </w:rPr>
          <w:t>Постановления</w:t>
        </w:r>
      </w:hyperlink>
      <w:r>
        <w:t xml:space="preserve"> Правительства РФ от 10.07.2017 N 813)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lastRenderedPageBreak/>
        <w:t xml:space="preserve">В случае если в отношении проектов нормативных правовых актов федеральных органов исполнительной власти необходимо проведение процедуры раскрытия информации, предусмотренной </w:t>
      </w:r>
      <w:hyperlink r:id="rId51" w:history="1">
        <w:r>
          <w:rPr>
            <w:color w:val="0000FF"/>
          </w:rPr>
          <w:t>Правилами</w:t>
        </w:r>
      </w:hyperlink>
      <w: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обсуждения, заключения по результатам независимой антикоррупционной экспертизы направляются в рамках общественного обсуждения, проводимого в соответствии с </w:t>
      </w:r>
      <w:hyperlink r:id="rId52" w:history="1">
        <w:r>
          <w:rPr>
            <w:color w:val="0000FF"/>
          </w:rPr>
          <w:t>Правилами</w:t>
        </w:r>
      </w:hyperlink>
      <w: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обсуждения, за исключением случаев, установленных </w:t>
      </w:r>
      <w:hyperlink r:id="rId53" w:history="1">
        <w:r>
          <w:rPr>
            <w:color w:val="0000FF"/>
          </w:rPr>
          <w:t>пунктом 11</w:t>
        </w:r>
      </w:hyperlink>
      <w:r>
        <w:t xml:space="preserve"> указанных Правил.</w:t>
      </w:r>
    </w:p>
    <w:p w:rsidR="00486F73" w:rsidRDefault="00486F73">
      <w:pPr>
        <w:pStyle w:val="ConsPlusNormal"/>
        <w:jc w:val="both"/>
      </w:pPr>
      <w:r>
        <w:t xml:space="preserve">(абзац введен </w:t>
      </w:r>
      <w:hyperlink r:id="rId54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30.01.2015 N 83)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 xml:space="preserve">При этом повторное размещение указанных проектов нормативных правовых актов на сайте regulation.gov.ru в информационно-телекоммуникационной сети "Интернет" в порядке, установленном </w:t>
      </w:r>
      <w:hyperlink w:anchor="P71" w:history="1">
        <w:r>
          <w:rPr>
            <w:color w:val="0000FF"/>
          </w:rPr>
          <w:t>абзацами первым</w:t>
        </w:r>
      </w:hyperlink>
      <w:r>
        <w:t xml:space="preserve"> и </w:t>
      </w:r>
      <w:hyperlink w:anchor="P73" w:history="1">
        <w:r>
          <w:rPr>
            <w:color w:val="0000FF"/>
          </w:rPr>
          <w:t>вторым</w:t>
        </w:r>
      </w:hyperlink>
      <w:r>
        <w:t xml:space="preserve"> настоящего пункта, требуется только в случае изменения их редакции по итогам публичных консультаций или общественного обсуждения.</w:t>
      </w:r>
    </w:p>
    <w:p w:rsidR="00486F73" w:rsidRDefault="00486F73">
      <w:pPr>
        <w:pStyle w:val="ConsPlusNormal"/>
        <w:jc w:val="both"/>
      </w:pPr>
      <w:r>
        <w:t xml:space="preserve">(абзац введен </w:t>
      </w:r>
      <w:hyperlink r:id="rId55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18.07.2015 N 732)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 xml:space="preserve">7. Результаты независимой антикоррупционной экспертизы отражаются в заключении по </w:t>
      </w:r>
      <w:hyperlink r:id="rId56" w:history="1">
        <w:r>
          <w:rPr>
            <w:color w:val="0000FF"/>
          </w:rPr>
          <w:t>форме</w:t>
        </w:r>
      </w:hyperlink>
      <w:r>
        <w:t>, утверждаемой Министерством юстиции Российской Федерации.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 xml:space="preserve">7(1). Юридические лица и физические лица, </w:t>
      </w:r>
      <w:hyperlink r:id="rId57" w:history="1">
        <w:r>
          <w:rPr>
            <w:color w:val="0000FF"/>
          </w:rPr>
          <w:t>аккредитованные</w:t>
        </w:r>
      </w:hyperlink>
      <w:r>
        <w:t xml:space="preserve"> Министерством юстиции Российской Федерации в качестве экспертов по проведению независимой антикоррупционной экспертизы нормативных правовых актов и проектов нормативных правовых актов, направляют на бумажном носителе и (или) в форме электронного документа: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>а) заключения по результатам независимой антикоррупционной экспертизы: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>проектов федеральных законов, проектов указов Президента Российской Федерации и проектов постановлений Правительства Российской Федерации - в федеральные органы исполнительной власти, иные государственные органы и организации, являющиеся разработчиками соответствующих проектов;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>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нормативных правовых актов субъектов Российской Федерации, уставов муниципальных образований и муниципальных правовых актов о внесении изменений в уставы муниципальных образований, а также проектов указанных нормативных правовых актов - в федеральные органы исполнительной власти, органы государственной власти субъектов Российской Федерации, иные государственные органы, органы местного самоуправления и организации, являющиеся разработчиками соответствующих документов;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>б) копии заключений по результатам независимой антикоррупционной экспертизы: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>проектов федеральных законов, проектов указов Президента Российской Федерации, проектов постановлений Правительства Российской Федерации, подлежащих внесению в Правительство Российской Федерации, 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и их проектов - в Министерство юстиции Российской Федерации;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 xml:space="preserve">нормативных правовых актов субъектов Российской Федерации, уставов муниципальных образований и муниципальных правовых актов о внесении изменений в уставы муниципальных образований, проектов нормативных правовых актов субъектов Российской Федерации, проектов </w:t>
      </w:r>
      <w:r>
        <w:lastRenderedPageBreak/>
        <w:t>уставов муниципальных образований и муниципальных правовых актов о внесении изменений в уставы муниципальных образований - в соответствующие территориальные органы Министерства юстиции Российской Федерации.</w:t>
      </w:r>
    </w:p>
    <w:p w:rsidR="00486F73" w:rsidRDefault="00486F73">
      <w:pPr>
        <w:pStyle w:val="ConsPlusNormal"/>
        <w:jc w:val="both"/>
      </w:pPr>
      <w:r>
        <w:t xml:space="preserve">(п. 7(1) введен </w:t>
      </w:r>
      <w:hyperlink r:id="rId58" w:history="1">
        <w:r>
          <w:rPr>
            <w:color w:val="0000FF"/>
          </w:rPr>
          <w:t>Постановлением</w:t>
        </w:r>
      </w:hyperlink>
      <w:r>
        <w:t xml:space="preserve"> Правительства РФ от 27.03.2013 N 274)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>7(2). Федеральные органы исполнительной власти, иные государственные органы и организации, нормативные правовые акты которых подлежат государственной регистрации, размещают информацию об адресах электронной почты, предназначенных для получения заключений по результатам независимой антикоррупционной экспертизы в форме электронного документа, на своих официальных сайтах в информационно-телекоммуникационной сети "Интернет" и в течение 7 дней информируют об этом Министерство юстиции Российской Федерации. При этом федеральным органом исполнительной власти, иным государственным органом и организацией указывается один адрес электронной почты, предназначенный для получения заключений по результатам независимой антикоррупционной экспертизы в форме электронного документа.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>В случае изменения адреса электронной почты, предназначенного для получения заключений по результатам независимой антикоррупционной экспертизы в форме электронного документа, федеральный орган исполнительной власти, иной государственный орган и организация, нормативные правовые акты которых подлежат государственной регистрации, не позднее следующего дня после его изменения размещает информацию о новом адресе электронной почты на своем официальном сайте в информационно-телекоммуникационной сети "Интернет" и в течение 7 дней со дня изменения адреса электронной почты информирует об этом Министерство юстиции Российской Федерации.</w:t>
      </w:r>
    </w:p>
    <w:p w:rsidR="00486F73" w:rsidRDefault="00486F73">
      <w:pPr>
        <w:pStyle w:val="ConsPlusNormal"/>
        <w:jc w:val="both"/>
      </w:pPr>
      <w:r>
        <w:t xml:space="preserve">(п. 7(2) введен </w:t>
      </w:r>
      <w:hyperlink r:id="rId59" w:history="1">
        <w:r>
          <w:rPr>
            <w:color w:val="0000FF"/>
          </w:rPr>
          <w:t>Постановлением</w:t>
        </w:r>
      </w:hyperlink>
      <w:r>
        <w:t xml:space="preserve"> Правительства РФ от 27.03.2013 N 274)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>7(3). Заключения по результатам независимой антикоррупционной экспертизы, поступившие в федеральный орган исполнительной власти, нормативные правовые акты которого подлежат государственной регистрации, регистрируются в установленном порядке в федеральном органе исполнительной власти.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>Заключение по результатам независимой антикоррупционной экспертизы носит рекомендательный характер и подлежит обязательному рассмотрению органом, организацией или должностным лицом, которым оно направлено, в 30-дневный срок со дня его получения. По результатам рассмотрения гражданину или организации, проводившим независимую антикоррупционную экспертизу, направляется мотивированный ответ (за исключением случаев, когда в заключении отсутствует информация о выявленных коррупциогенных факторах, или предложений о способе устранения выявленных коррупциогенных факторов), в котором отражается учет результатов независимой антикоррупционной экспертизы и (или) причины несогласия с выявленным в нормативном правовом акте или проекте нормативного правового акта коррупциогенным фактором.</w:t>
      </w:r>
    </w:p>
    <w:p w:rsidR="00486F73" w:rsidRDefault="00486F73">
      <w:pPr>
        <w:pStyle w:val="ConsPlusNormal"/>
        <w:jc w:val="both"/>
      </w:pPr>
      <w:r>
        <w:t xml:space="preserve">(абзац введен </w:t>
      </w:r>
      <w:hyperlink r:id="rId60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18.07.2015 N 732)</w:t>
      </w:r>
    </w:p>
    <w:p w:rsidR="00486F73" w:rsidRDefault="00486F73">
      <w:pPr>
        <w:pStyle w:val="ConsPlusNormal"/>
        <w:jc w:val="both"/>
      </w:pPr>
      <w:r>
        <w:t xml:space="preserve">(п. 7(3) введен </w:t>
      </w:r>
      <w:hyperlink r:id="rId61" w:history="1">
        <w:r>
          <w:rPr>
            <w:color w:val="0000FF"/>
          </w:rPr>
          <w:t>Постановлением</w:t>
        </w:r>
      </w:hyperlink>
      <w:r>
        <w:t xml:space="preserve"> Правительства РФ от 27.03.2013 N 274)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 xml:space="preserve">7(4). В случае если поступившее заключение по результатам независимой антикоррупционной экспертизы не соответствует </w:t>
      </w:r>
      <w:hyperlink r:id="rId62" w:history="1">
        <w:r>
          <w:rPr>
            <w:color w:val="0000FF"/>
          </w:rPr>
          <w:t>форме</w:t>
        </w:r>
      </w:hyperlink>
      <w:r>
        <w:t>, утвержденной Министерством юстиции Российской Федерации, федеральные органы исполнительной власти, нормативные правовые акты которых подлежат государственной регистрации, возвращают такое заключение не позднее 30 дней после регистрации с указанием причин.</w:t>
      </w:r>
    </w:p>
    <w:p w:rsidR="00486F73" w:rsidRDefault="00486F73">
      <w:pPr>
        <w:pStyle w:val="ConsPlusNormal"/>
        <w:jc w:val="both"/>
      </w:pPr>
      <w:r>
        <w:t xml:space="preserve">(п. 7(4) введен </w:t>
      </w:r>
      <w:hyperlink r:id="rId63" w:history="1">
        <w:r>
          <w:rPr>
            <w:color w:val="0000FF"/>
          </w:rPr>
          <w:t>Постановлением</w:t>
        </w:r>
      </w:hyperlink>
      <w:r>
        <w:t xml:space="preserve"> Правительства РФ от 27.03.2013 N 274)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 xml:space="preserve">8. Проекты нормативных правовых актов, предусмотренные в </w:t>
      </w:r>
      <w:hyperlink w:anchor="P61" w:history="1">
        <w:r>
          <w:rPr>
            <w:color w:val="0000FF"/>
          </w:rPr>
          <w:t>пункте 5</w:t>
        </w:r>
      </w:hyperlink>
      <w:r>
        <w:t xml:space="preserve"> настоящих Правил, вносятся Президенту Российской Федерации и (или) в Правительство Российской Федерации с приложением поступивших заключений по результатам независимой антикоррупционной экспертизы при условии соблюдения положений </w:t>
      </w:r>
      <w:hyperlink r:id="rId64" w:history="1">
        <w:r>
          <w:rPr>
            <w:color w:val="0000FF"/>
          </w:rPr>
          <w:t>части 3 статьи 5</w:t>
        </w:r>
      </w:hyperlink>
      <w:r>
        <w:t xml:space="preserve"> Федерального закона "Об </w:t>
      </w:r>
      <w:r>
        <w:lastRenderedPageBreak/>
        <w:t>антикоррупционной экспертизе нормативных правовых актов и проектов нормативных правовых актов".</w:t>
      </w:r>
    </w:p>
    <w:p w:rsidR="00486F73" w:rsidRDefault="00486F73">
      <w:pPr>
        <w:pStyle w:val="ConsPlusNormal"/>
        <w:jc w:val="both"/>
      </w:pPr>
      <w:r>
        <w:t xml:space="preserve">(в ред. </w:t>
      </w:r>
      <w:hyperlink r:id="rId65" w:history="1">
        <w:r>
          <w:rPr>
            <w:color w:val="0000FF"/>
          </w:rPr>
          <w:t>Постановления</w:t>
        </w:r>
      </w:hyperlink>
      <w:r>
        <w:t xml:space="preserve"> Правительства РФ от 27.03.2013 N 274)</w:t>
      </w:r>
    </w:p>
    <w:p w:rsidR="00486F73" w:rsidRDefault="00486F73">
      <w:pPr>
        <w:pStyle w:val="ConsPlusNormal"/>
        <w:ind w:firstLine="540"/>
        <w:jc w:val="both"/>
      </w:pPr>
    </w:p>
    <w:p w:rsidR="00486F73" w:rsidRDefault="00486F73">
      <w:pPr>
        <w:pStyle w:val="ConsPlusNormal"/>
        <w:ind w:firstLine="540"/>
        <w:jc w:val="both"/>
      </w:pPr>
    </w:p>
    <w:p w:rsidR="00486F73" w:rsidRDefault="00486F73">
      <w:pPr>
        <w:pStyle w:val="ConsPlusNormal"/>
        <w:ind w:firstLine="540"/>
        <w:jc w:val="both"/>
      </w:pPr>
    </w:p>
    <w:p w:rsidR="00486F73" w:rsidRDefault="00486F73">
      <w:pPr>
        <w:pStyle w:val="ConsPlusNormal"/>
        <w:ind w:firstLine="540"/>
        <w:jc w:val="both"/>
      </w:pPr>
    </w:p>
    <w:p w:rsidR="00486F73" w:rsidRDefault="00486F73">
      <w:pPr>
        <w:pStyle w:val="ConsPlusNormal"/>
        <w:ind w:firstLine="540"/>
        <w:jc w:val="both"/>
      </w:pPr>
    </w:p>
    <w:p w:rsidR="00486F73" w:rsidRDefault="00486F73">
      <w:pPr>
        <w:pStyle w:val="ConsPlusNormal"/>
        <w:jc w:val="right"/>
        <w:outlineLvl w:val="0"/>
      </w:pPr>
      <w:r>
        <w:t>Утверждена</w:t>
      </w:r>
    </w:p>
    <w:p w:rsidR="00486F73" w:rsidRDefault="00486F73">
      <w:pPr>
        <w:pStyle w:val="ConsPlusNormal"/>
        <w:jc w:val="right"/>
      </w:pPr>
      <w:r>
        <w:t>Постановлением Правительства</w:t>
      </w:r>
    </w:p>
    <w:p w:rsidR="00486F73" w:rsidRDefault="00486F73">
      <w:pPr>
        <w:pStyle w:val="ConsPlusNormal"/>
        <w:jc w:val="right"/>
      </w:pPr>
      <w:r>
        <w:t>Российской Федерации</w:t>
      </w:r>
    </w:p>
    <w:p w:rsidR="00486F73" w:rsidRDefault="00486F73">
      <w:pPr>
        <w:pStyle w:val="ConsPlusNormal"/>
        <w:jc w:val="right"/>
      </w:pPr>
      <w:r>
        <w:t>от 26 февраля 2010 г. N 96</w:t>
      </w:r>
    </w:p>
    <w:p w:rsidR="00486F73" w:rsidRDefault="00486F73">
      <w:pPr>
        <w:pStyle w:val="ConsPlusNormal"/>
        <w:ind w:firstLine="540"/>
        <w:jc w:val="both"/>
      </w:pPr>
    </w:p>
    <w:p w:rsidR="00486F73" w:rsidRDefault="00486F73">
      <w:pPr>
        <w:pStyle w:val="ConsPlusTitle"/>
        <w:jc w:val="center"/>
      </w:pPr>
      <w:bookmarkStart w:id="7" w:name="P111"/>
      <w:bookmarkEnd w:id="7"/>
      <w:r>
        <w:t>МЕТОДИКА</w:t>
      </w:r>
    </w:p>
    <w:p w:rsidR="00486F73" w:rsidRDefault="00486F73">
      <w:pPr>
        <w:pStyle w:val="ConsPlusTitle"/>
        <w:jc w:val="center"/>
      </w:pPr>
      <w:r>
        <w:t>ПРОВЕДЕНИЯ АНТИКОРРУПЦИОННОЙ ЭКСПЕРТИЗЫ НОРМАТИВНЫХ</w:t>
      </w:r>
    </w:p>
    <w:p w:rsidR="00486F73" w:rsidRDefault="00486F73">
      <w:pPr>
        <w:pStyle w:val="ConsPlusTitle"/>
        <w:jc w:val="center"/>
      </w:pPr>
      <w:r>
        <w:t>ПРАВОВЫХ АКТОВ И ПРОЕКТОВ НОРМАТИВНЫХ ПРАВОВЫХ АКТОВ</w:t>
      </w:r>
    </w:p>
    <w:p w:rsidR="00486F73" w:rsidRDefault="00486F7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86F7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86F73" w:rsidRDefault="00486F7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86F73" w:rsidRDefault="00486F7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18.07.2015 N 732)</w:t>
            </w:r>
          </w:p>
        </w:tc>
      </w:tr>
    </w:tbl>
    <w:p w:rsidR="00486F73" w:rsidRDefault="00486F73">
      <w:pPr>
        <w:pStyle w:val="ConsPlusNormal"/>
        <w:jc w:val="center"/>
      </w:pPr>
    </w:p>
    <w:p w:rsidR="00486F73" w:rsidRDefault="00486F73">
      <w:pPr>
        <w:pStyle w:val="ConsPlusNormal"/>
        <w:ind w:firstLine="540"/>
        <w:jc w:val="both"/>
      </w:pPr>
      <w:r>
        <w:t>1. Настоящая методика применяется для обеспечения проведения прокуратурой Российской Федерации, федеральными органами исполнительной власти, органами, организациями и их должностными лицами антикоррупционной экспертизы нормативных правовых актов и проектов нормативных правовых актов в целях выявления в них коррупциогенных факторов и их последующего устранения.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>Настоящей методикой руководствуются независимые эксперты, получившие аккредитацию на проведение антикоррупционной экспертизы нормативных правовых актов и проектов нормативных правовых актов, при проведении независимой антикоррупционной экспертизы нормативных правовых актов и проектов нормативных правовых актов.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>2. Для обеспечения обоснованности, объективности и проверяемости результатов антикоррупционной экспертизы необходимо проводить экспертизу каждой нормы нормативного правового акта или положения проекта нормативного правового акта.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>3. Коррупциогенными факторами, устанавливающими для правоприменителя необоснованно широкие пределы усмотрения или возможность необоснованного применения исключений из общих правил, являются: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>а) широта дискреционных полномочий - отсутствие или неопределенность сроков, условий или оснований принятия решения, наличие дублирующих полномочий государственного органа, органа местного самоуправления или организации (их должностных лиц);</w:t>
      </w:r>
    </w:p>
    <w:p w:rsidR="00486F73" w:rsidRDefault="00486F73">
      <w:pPr>
        <w:pStyle w:val="ConsPlusNormal"/>
        <w:jc w:val="both"/>
      </w:pPr>
      <w:r>
        <w:t xml:space="preserve">(в ред. </w:t>
      </w:r>
      <w:hyperlink r:id="rId67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>б) определение компетенции по формуле "вправе" - диспозитивное установление возможности совершения государственными органами, органами местного самоуправления или организациями (их должностными лицами) действий в отношении граждан и организаций;</w:t>
      </w:r>
    </w:p>
    <w:p w:rsidR="00486F73" w:rsidRDefault="00486F73">
      <w:pPr>
        <w:pStyle w:val="ConsPlusNormal"/>
        <w:jc w:val="both"/>
      </w:pPr>
      <w:r>
        <w:t xml:space="preserve">(в ред. </w:t>
      </w:r>
      <w:hyperlink r:id="rId68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>в) выборочное изменение объема прав - возможность необоснованного установления исключений из общего порядка для граждан и организаций по усмотрению государственных органов, органов местного самоуправления или организаций (их должностных лиц);</w:t>
      </w:r>
    </w:p>
    <w:p w:rsidR="00486F73" w:rsidRDefault="00486F73">
      <w:pPr>
        <w:pStyle w:val="ConsPlusNormal"/>
        <w:jc w:val="both"/>
      </w:pPr>
      <w:r>
        <w:t xml:space="preserve">(в ред. </w:t>
      </w:r>
      <w:hyperlink r:id="rId69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lastRenderedPageBreak/>
        <w:t>г) чрезмерная свобода подзаконного нормотворчества - наличие бланкетных и отсылочных норм, приводящее к принятию подзаконных актов, вторгающихся в компетенцию государственного органа, органа местного самоуправления или организации, принявшего первоначальный нормативный правовой акт;</w:t>
      </w:r>
    </w:p>
    <w:p w:rsidR="00486F73" w:rsidRDefault="00486F73">
      <w:pPr>
        <w:pStyle w:val="ConsPlusNormal"/>
        <w:jc w:val="both"/>
      </w:pPr>
      <w:r>
        <w:t xml:space="preserve">(в ред. </w:t>
      </w:r>
      <w:hyperlink r:id="rId70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>д) принятие нормативного правового акта за пределами компетенции - нарушение компетенции государственных органов, органов местного самоуправления или организаций (их должностных лиц) при принятии нормативных правовых актов;</w:t>
      </w:r>
    </w:p>
    <w:p w:rsidR="00486F73" w:rsidRDefault="00486F73">
      <w:pPr>
        <w:pStyle w:val="ConsPlusNormal"/>
        <w:jc w:val="both"/>
      </w:pPr>
      <w:r>
        <w:t xml:space="preserve">(в ред. </w:t>
      </w:r>
      <w:hyperlink r:id="rId71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>е) заполнение законодательных пробелов при помощи подзаконных актов в отсутствие законодательной делегации соответствующих полномочий - установление общеобязательных правил поведения в подзаконном акте в условиях отсутствия закона;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>ж) отсутствие или неполнота административных процедур - отсутствие порядка совершения государственными органами, органами местного самоуправления или организациями (их должностными лицами) определенных действий либо одного из элементов такого порядка;</w:t>
      </w:r>
    </w:p>
    <w:p w:rsidR="00486F73" w:rsidRDefault="00486F73">
      <w:pPr>
        <w:pStyle w:val="ConsPlusNormal"/>
        <w:jc w:val="both"/>
      </w:pPr>
      <w:r>
        <w:t xml:space="preserve">(в ред. </w:t>
      </w:r>
      <w:hyperlink r:id="rId72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>з) отказ от конкурсных (аукционных) процедур - закрепление административного порядка предоставления права (блага);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>и) нормативные коллизии - противоречия, в том числе внутренние, между нормами, создающие для государственных органов, органов местного самоуправления или организаций (их должностных лиц) возможность произвольного выбора норм, подлежащих применению в конкретном случае.</w:t>
      </w:r>
    </w:p>
    <w:p w:rsidR="00486F73" w:rsidRDefault="00486F73">
      <w:pPr>
        <w:pStyle w:val="ConsPlusNormal"/>
        <w:jc w:val="both"/>
      </w:pPr>
      <w:r>
        <w:t xml:space="preserve">(пп. "и" введен </w:t>
      </w:r>
      <w:hyperlink r:id="rId73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18.07.2015 N 732)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>4. Коррупциогенными факторами, содержащими неопределенные, трудновыполнимые и (или) обременительные требования к гражданам и организациям, являются: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>а) наличие завышенных требований к лицу, предъявляемых для реализации принадлежащего ему права, - установление неопределенных, трудновыполнимых и обременительных требований к гражданам и организациям;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>б) злоупотребление правом заявителя государственными органами, органами местного самоуправления или организациями (их должностными лицами) - отсутствие четкой регламентации прав граждан и организаций;</w:t>
      </w:r>
    </w:p>
    <w:p w:rsidR="00486F73" w:rsidRDefault="00486F73">
      <w:pPr>
        <w:pStyle w:val="ConsPlusNormal"/>
        <w:jc w:val="both"/>
      </w:pPr>
      <w:r>
        <w:t xml:space="preserve">(в ред. </w:t>
      </w:r>
      <w:hyperlink r:id="rId74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486F73" w:rsidRDefault="00486F73">
      <w:pPr>
        <w:pStyle w:val="ConsPlusNormal"/>
        <w:spacing w:before="220"/>
        <w:ind w:firstLine="540"/>
        <w:jc w:val="both"/>
      </w:pPr>
      <w:r>
        <w:t>в) юридико-лингвистическая неопределенность - употребление неустоявшихся, двусмысленных терминов и категорий оценочного характера.</w:t>
      </w:r>
    </w:p>
    <w:p w:rsidR="00486F73" w:rsidRDefault="00486F73">
      <w:pPr>
        <w:pStyle w:val="ConsPlusNormal"/>
        <w:ind w:firstLine="540"/>
        <w:jc w:val="both"/>
      </w:pPr>
    </w:p>
    <w:p w:rsidR="00486F73" w:rsidRDefault="00486F73">
      <w:pPr>
        <w:pStyle w:val="ConsPlusNormal"/>
        <w:ind w:firstLine="540"/>
        <w:jc w:val="both"/>
      </w:pPr>
    </w:p>
    <w:p w:rsidR="00486F73" w:rsidRDefault="00486F7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486F73">
      <w:bookmarkStart w:id="8" w:name="_GoBack"/>
      <w:bookmarkEnd w:id="8"/>
    </w:p>
    <w:sectPr w:rsidR="003F0DEF" w:rsidSect="00A47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F73"/>
    <w:rsid w:val="00486F73"/>
    <w:rsid w:val="00BE39A6"/>
    <w:rsid w:val="00C4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6E14CF-0A10-42D1-A29A-452BB277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6F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86F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86F7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35BAD4043B58FFFAA5326BECCFD0BE84D06D4EB0183CA5AD05B90161467BFF61E614F4EB9B7C8CC87987E6A8B9E326AAB501B274D6C65DFDB058C" TargetMode="External"/><Relationship Id="rId21" Type="http://schemas.openxmlformats.org/officeDocument/2006/relationships/hyperlink" Target="consultantplus://offline/ref=35BAD4043B58FFFAA5326BECCFD0BE84D2684FB01E3FA5AD05B90161467BFF61E614F4EB9B7C8DCA7B87E6A8B9E326AAB501B274D6C65DFDB058C" TargetMode="External"/><Relationship Id="rId42" Type="http://schemas.openxmlformats.org/officeDocument/2006/relationships/hyperlink" Target="consultantplus://offline/ref=35BAD4043B58FFFAA5326BECCFD0BE84D06C4BBB183EA5AD05B90161467BFF61E614F4E99028DC8F2E81B3FDE3B62EB5B31FB0B751C" TargetMode="External"/><Relationship Id="rId47" Type="http://schemas.openxmlformats.org/officeDocument/2006/relationships/hyperlink" Target="consultantplus://offline/ref=35BAD4043B58FFFAA5326BECCFD0BE84D06943B0193DA5AD05B90161467BFF61E614F4EF9A77D99A3FD9BFF8F9A82BAEAF1DB273BC58C" TargetMode="External"/><Relationship Id="rId63" Type="http://schemas.openxmlformats.org/officeDocument/2006/relationships/hyperlink" Target="consultantplus://offline/ref=35BAD4043B58FFFAA5326BECCFD0BE84D2694FBB1E34A5AD05B90161467BFF61E614F4EB9B7C8DCE7A87E6A8B9E326AAB501B274D6C65DFDB058C" TargetMode="External"/><Relationship Id="rId68" Type="http://schemas.openxmlformats.org/officeDocument/2006/relationships/hyperlink" Target="consultantplus://offline/ref=35BAD4043B58FFFAA5326BECCFD0BE84D26548BD1B39A5AD05B90161467BFF61E614F4EB9B7C8DCF7A87E6A8B9E326AAB501B274D6C65DFDB058C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5BAD4043B58FFFAA5326BECCFD0BE84D2684FB01E3FA5AD05B90161467BFF61E614F4EB9B7C8DCA7B87E6A8B9E326AAB501B274D6C65DFDB058C" TargetMode="External"/><Relationship Id="rId29" Type="http://schemas.openxmlformats.org/officeDocument/2006/relationships/hyperlink" Target="consultantplus://offline/ref=35BAD4043B58FFFAA5326BECCFD0BE84D06F4AB0103DA5AD05B90161467BFF61E614F4EB9B7C8DCA7D87E6A8B9E326AAB501B274D6C65DFDB058C" TargetMode="External"/><Relationship Id="rId11" Type="http://schemas.openxmlformats.org/officeDocument/2006/relationships/hyperlink" Target="consultantplus://offline/ref=35BAD4043B58FFFAA5326BECCFD0BE84D06D43B1193AA5AD05B90161467BFF61F414ACE79A7893CB7E92B0F9FFBB56C" TargetMode="External"/><Relationship Id="rId24" Type="http://schemas.openxmlformats.org/officeDocument/2006/relationships/hyperlink" Target="consultantplus://offline/ref=35BAD4043B58FFFAA5326BECCFD0BE84D2694FBB1E34A5AD05B90161467BFF61E614F4EB9B7C8DC87987E6A8B9E326AAB501B274D6C65DFDB058C" TargetMode="External"/><Relationship Id="rId32" Type="http://schemas.openxmlformats.org/officeDocument/2006/relationships/hyperlink" Target="consultantplus://offline/ref=35BAD4043B58FFFAA5326BECCFD0BE84D26E42BA113FA5AD05B90161467BFF61E614F4EB9B7C8DCA7387E6A8B9E326AAB501B274D6C65DFDB058C" TargetMode="External"/><Relationship Id="rId37" Type="http://schemas.openxmlformats.org/officeDocument/2006/relationships/hyperlink" Target="consultantplus://offline/ref=35BAD4043B58FFFAA5326BECCFD0BE84D06943BC1B39A5AD05B90161467BFF61E614F4EB9B7C8DC97F87E6A8B9E326AAB501B274D6C65DFDB058C" TargetMode="External"/><Relationship Id="rId40" Type="http://schemas.openxmlformats.org/officeDocument/2006/relationships/hyperlink" Target="consultantplus://offline/ref=35BAD4043B58FFFAA5326BECCFD0BE84D06C4BBB183EA5AD05B90161467BFF61E614F4EB9B7C8DCA7C87E6A8B9E326AAB501B274D6C65DFDB058C" TargetMode="External"/><Relationship Id="rId45" Type="http://schemas.openxmlformats.org/officeDocument/2006/relationships/hyperlink" Target="consultantplus://offline/ref=35BAD4043B58FFFAA5326BECCFD0BE84D26E42BA113FA5AD05B90161467BFF61E614F4EB9B7C8DCA7287E6A8B9E326AAB501B274D6C65DFDB058C" TargetMode="External"/><Relationship Id="rId53" Type="http://schemas.openxmlformats.org/officeDocument/2006/relationships/hyperlink" Target="consultantplus://offline/ref=35BAD4043B58FFFAA5326BECCFD0BE84D06C4BBB183EA5AD05B90161467BFF61E614F4E99028DC8F2E81B3FDE3B62EB5B31FB0B751C" TargetMode="External"/><Relationship Id="rId58" Type="http://schemas.openxmlformats.org/officeDocument/2006/relationships/hyperlink" Target="consultantplus://offline/ref=35BAD4043B58FFFAA5326BECCFD0BE84D2694FBB1E34A5AD05B90161467BFF61E614F4EB9B7C8DCF7B87E6A8B9E326AAB501B274D6C65DFDB058C" TargetMode="External"/><Relationship Id="rId66" Type="http://schemas.openxmlformats.org/officeDocument/2006/relationships/hyperlink" Target="consultantplus://offline/ref=35BAD4043B58FFFAA5326BECCFD0BE84D26548BD1B39A5AD05B90161467BFF61E614F4EB9B7C8DCF7B87E6A8B9E326AAB501B274D6C65DFDB058C" TargetMode="External"/><Relationship Id="rId74" Type="http://schemas.openxmlformats.org/officeDocument/2006/relationships/hyperlink" Target="consultantplus://offline/ref=35BAD4043B58FFFAA5326BECCFD0BE84D26548BD1B39A5AD05B90161467BFF61E614F4EB9B7C8DCF7E87E6A8B9E326AAB501B274D6C65DFDB058C" TargetMode="External"/><Relationship Id="rId5" Type="http://schemas.openxmlformats.org/officeDocument/2006/relationships/hyperlink" Target="consultantplus://offline/ref=35BAD4043B58FFFAA5326BECCFD0BE84D26E42BA113FA5AD05B90161467BFF61E614F4EB9B7C8DCA7C87E6A8B9E326AAB501B274D6C65DFDB058C" TargetMode="External"/><Relationship Id="rId61" Type="http://schemas.openxmlformats.org/officeDocument/2006/relationships/hyperlink" Target="consultantplus://offline/ref=35BAD4043B58FFFAA5326BECCFD0BE84D2694FBB1E34A5AD05B90161467BFF61E614F4EB9B7C8DCE7B87E6A8B9E326AAB501B274D6C65DFDB058C" TargetMode="External"/><Relationship Id="rId19" Type="http://schemas.openxmlformats.org/officeDocument/2006/relationships/hyperlink" Target="consultantplus://offline/ref=35BAD4043B58FFFAA5326BECCFD0BE84D16F4BB91D3BA5AD05B90161467BFF61E614F4EB9B7C8DC27987E6A8B9E326AAB501B274D6C65DFDB058C" TargetMode="External"/><Relationship Id="rId14" Type="http://schemas.openxmlformats.org/officeDocument/2006/relationships/hyperlink" Target="consultantplus://offline/ref=35BAD4043B58FFFAA5326BECCFD0BE84D26E42BA113FA5AD05B90161467BFF61E614F4EB9B7C8DCA7C87E6A8B9E326AAB501B274D6C65DFDB058C" TargetMode="External"/><Relationship Id="rId22" Type="http://schemas.openxmlformats.org/officeDocument/2006/relationships/hyperlink" Target="consultantplus://offline/ref=35BAD4043B58FFFAA5326BECCFD0BE84D2694FBB1E34A5AD05B90161467BFF61E614F4EB9B7C8DC87A87E6A8B9E326AAB501B274D6C65DFDB058C" TargetMode="External"/><Relationship Id="rId27" Type="http://schemas.openxmlformats.org/officeDocument/2006/relationships/hyperlink" Target="consultantplus://offline/ref=35BAD4043B58FFFAA5326BECCFD0BE84D06943B0193DA5AD05B90161467BFF61E614F4EB9B7C8DC97387E6A8B9E326AAB501B274D6C65DFDB058C" TargetMode="External"/><Relationship Id="rId30" Type="http://schemas.openxmlformats.org/officeDocument/2006/relationships/hyperlink" Target="consultantplus://offline/ref=35BAD4043B58FFFAA5326BECCFD0BE84D2694FBB1E34A5AD05B90161467BFF61E614F4EB9B7C8DC87C87E6A8B9E326AAB501B274D6C65DFDB058C" TargetMode="External"/><Relationship Id="rId35" Type="http://schemas.openxmlformats.org/officeDocument/2006/relationships/hyperlink" Target="consultantplus://offline/ref=35BAD4043B58FFFAA5326BECCFD0BE84D26548BD1B39A5AD05B90161467BFF61E614F4EB9B7C8DC97287E6A8B9E326AAB501B274D6C65DFDB058C" TargetMode="External"/><Relationship Id="rId43" Type="http://schemas.openxmlformats.org/officeDocument/2006/relationships/hyperlink" Target="consultantplus://offline/ref=35BAD4043B58FFFAA5326BECCFD0BE84D06D4EB0183CA5AD05B90161467BFF61E614F4EB9B7C8CC87C87E6A8B9E326AAB501B274D6C65DFDB058C" TargetMode="External"/><Relationship Id="rId48" Type="http://schemas.openxmlformats.org/officeDocument/2006/relationships/hyperlink" Target="consultantplus://offline/ref=35BAD4043B58FFFAA5326BECCFD0BE84D06943BC1B39A5AD05B90161467BFF61E614F4EB9B7C8DC97F87E6A8B9E326AAB501B274D6C65DFDB058C" TargetMode="External"/><Relationship Id="rId56" Type="http://schemas.openxmlformats.org/officeDocument/2006/relationships/hyperlink" Target="consultantplus://offline/ref=35BAD4043B58FFFAA5326BECCFD0BE84D26949BC1B3CA5AD05B90161467BFF61E614F4EB9B7C8DCA7B87E6A8B9E326AAB501B274D6C65DFDB058C" TargetMode="External"/><Relationship Id="rId64" Type="http://schemas.openxmlformats.org/officeDocument/2006/relationships/hyperlink" Target="consultantplus://offline/ref=35BAD4043B58FFFAA5326BECCFD0BE84D06D43B1193AA5AD05B90161467BFF61E614F4EB9B7C8DCF7D87E6A8B9E326AAB501B274D6C65DFDB058C" TargetMode="External"/><Relationship Id="rId69" Type="http://schemas.openxmlformats.org/officeDocument/2006/relationships/hyperlink" Target="consultantplus://offline/ref=35BAD4043B58FFFAA5326BECCFD0BE84D26548BD1B39A5AD05B90161467BFF61E614F4EB9B7C8DCF7A87E6A8B9E326AAB501B274D6C65DFDB058C" TargetMode="External"/><Relationship Id="rId8" Type="http://schemas.openxmlformats.org/officeDocument/2006/relationships/hyperlink" Target="consultantplus://offline/ref=35BAD4043B58FFFAA5326BECCFD0BE84D06D4EB0183CA5AD05B90161467BFF61E614F4EB9B7C8CC87A87E6A8B9E326AAB501B274D6C65DFDB058C" TargetMode="External"/><Relationship Id="rId51" Type="http://schemas.openxmlformats.org/officeDocument/2006/relationships/hyperlink" Target="consultantplus://offline/ref=35BAD4043B58FFFAA5326BECCFD0BE84D06C4BBB183EA5AD05B90161467BFF61E614F4EB9B7C8DCA7C87E6A8B9E326AAB501B274D6C65DFDB058C" TargetMode="External"/><Relationship Id="rId72" Type="http://schemas.openxmlformats.org/officeDocument/2006/relationships/hyperlink" Target="consultantplus://offline/ref=35BAD4043B58FFFAA5326BECCFD0BE84D26548BD1B39A5AD05B90161467BFF61E614F4EB9B7C8DCF7A87E6A8B9E326AAB501B274D6C65DFDB058C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35BAD4043B58FFFAA5326BECCFD0BE84DB684EBC1936F8A70DE00D634174A064E105F4EB9F628DCE658EB2FBBF5DC" TargetMode="External"/><Relationship Id="rId17" Type="http://schemas.openxmlformats.org/officeDocument/2006/relationships/hyperlink" Target="consultantplus://offline/ref=35BAD4043B58FFFAA5326BECCFD0BE84D06D4EB0183CA5AD05B90161467BFF61E614F4EB9B7C8CC87A87E6A8B9E326AAB501B274D6C65DFDB058C" TargetMode="External"/><Relationship Id="rId25" Type="http://schemas.openxmlformats.org/officeDocument/2006/relationships/hyperlink" Target="consultantplus://offline/ref=35BAD4043B58FFFAA5326BECCFD0BE84D06943B01938A5AD05B90161467BFF61E614F4EB9B7C8DCA7C87E6A8B9E326AAB501B274D6C65DFDB058C" TargetMode="External"/><Relationship Id="rId33" Type="http://schemas.openxmlformats.org/officeDocument/2006/relationships/hyperlink" Target="consultantplus://offline/ref=35BAD4043B58FFFAA5326BECCFD0BE84D2694FBB1E34A5AD05B90161467BFF61E614F4EB9B7C8DC87287E6A8B9E326AAB501B274D6C65DFDB058C" TargetMode="External"/><Relationship Id="rId38" Type="http://schemas.openxmlformats.org/officeDocument/2006/relationships/hyperlink" Target="consultantplus://offline/ref=35BAD4043B58FFFAA5326BECCFD0BE84D06D4EB0183CA5AD05B90161467BFF61E614F4EB9B7C8CC87E87E6A8B9E326AAB501B274D6C65DFDB058C" TargetMode="External"/><Relationship Id="rId46" Type="http://schemas.openxmlformats.org/officeDocument/2006/relationships/hyperlink" Target="consultantplus://offline/ref=35BAD4043B58FFFAA5326BECCFD0BE84D26548BD1B39A5AD05B90161467BFF61E614F4EB9B7C8DC87F87E6A8B9E326AAB501B274D6C65DFDB058C" TargetMode="External"/><Relationship Id="rId59" Type="http://schemas.openxmlformats.org/officeDocument/2006/relationships/hyperlink" Target="consultantplus://offline/ref=35BAD4043B58FFFAA5326BECCFD0BE84D2694FBB1E34A5AD05B90161467BFF61E614F4EB9B7C8DCF7387E6A8B9E326AAB501B274D6C65DFDB058C" TargetMode="External"/><Relationship Id="rId67" Type="http://schemas.openxmlformats.org/officeDocument/2006/relationships/hyperlink" Target="consultantplus://offline/ref=35BAD4043B58FFFAA5326BECCFD0BE84D26548BD1B39A5AD05B90161467BFF61E614F4EB9B7C8DCF7A87E6A8B9E326AAB501B274D6C65DFDB058C" TargetMode="External"/><Relationship Id="rId20" Type="http://schemas.openxmlformats.org/officeDocument/2006/relationships/hyperlink" Target="consultantplus://offline/ref=35BAD4043B58FFFAA5326BECCFD0BE84D2694FBB1E34A5AD05B90161467BFF61E614F4EB9B7C8DC87B87E6A8B9E326AAB501B274D6C65DFDB058C" TargetMode="External"/><Relationship Id="rId41" Type="http://schemas.openxmlformats.org/officeDocument/2006/relationships/hyperlink" Target="consultantplus://offline/ref=35BAD4043B58FFFAA5326BECCFD0BE84D06C4BBB183EA5AD05B90161467BFF61E614F4EB9B7C8DCA7C87E6A8B9E326AAB501B274D6C65DFDB058C" TargetMode="External"/><Relationship Id="rId54" Type="http://schemas.openxmlformats.org/officeDocument/2006/relationships/hyperlink" Target="consultantplus://offline/ref=35BAD4043B58FFFAA5326BECCFD0BE84D06D4EB0183CA5AD05B90161467BFF61E614F4EB9B7C8CC87287E6A8B9E326AAB501B274D6C65DFDB058C" TargetMode="External"/><Relationship Id="rId62" Type="http://schemas.openxmlformats.org/officeDocument/2006/relationships/hyperlink" Target="consultantplus://offline/ref=35BAD4043B58FFFAA5326BECCFD0BE84D26949BC1B3CA5AD05B90161467BFF61E614F4EE9028DC8F2E81B3FDE3B62EB5B31FB0B751C" TargetMode="External"/><Relationship Id="rId70" Type="http://schemas.openxmlformats.org/officeDocument/2006/relationships/hyperlink" Target="consultantplus://offline/ref=35BAD4043B58FFFAA5326BECCFD0BE84D26548BD1B39A5AD05B90161467BFF61E614F4EB9B7C8DCF7A87E6A8B9E326AAB501B274D6C65DFDB058C" TargetMode="Externa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5BAD4043B58FFFAA5326BECCFD0BE84D2694FBB1E34A5AD05B90161467BFF61E614F4EB9B7C8DC97387E6A8B9E326AAB501B274D6C65DFDB058C" TargetMode="External"/><Relationship Id="rId15" Type="http://schemas.openxmlformats.org/officeDocument/2006/relationships/hyperlink" Target="consultantplus://offline/ref=35BAD4043B58FFFAA5326BECCFD0BE84D2694FBB1E34A5AD05B90161467BFF61E614F4EB9B7C8DC97387E6A8B9E326AAB501B274D6C65DFDB058C" TargetMode="External"/><Relationship Id="rId23" Type="http://schemas.openxmlformats.org/officeDocument/2006/relationships/hyperlink" Target="consultantplus://offline/ref=35BAD4043B58FFFAA5326BECCFD0BE84D06D43B81138A5AD05B90161467BFF61E614F4EB9B7C8DCE7B87E6A8B9E326AAB501B274D6C65DFDB058C" TargetMode="External"/><Relationship Id="rId28" Type="http://schemas.openxmlformats.org/officeDocument/2006/relationships/hyperlink" Target="consultantplus://offline/ref=35BAD4043B58FFFAA5326BECCFD0BE84D2694FBB1E34A5AD05B90161467BFF61E614F4EB9B7C8DC87F87E6A8B9E326AAB501B274D6C65DFDB058C" TargetMode="External"/><Relationship Id="rId36" Type="http://schemas.openxmlformats.org/officeDocument/2006/relationships/hyperlink" Target="consultantplus://offline/ref=35BAD4043B58FFFAA5326BECCFD0BE84D06943B01938A5AD05B90161467BFF61E614F4EB9E7B869F2AC8E7F4FCB235ABB401B071CABC54C" TargetMode="External"/><Relationship Id="rId49" Type="http://schemas.openxmlformats.org/officeDocument/2006/relationships/hyperlink" Target="consultantplus://offline/ref=35BAD4043B58FFFAA5326BECCFD0BE84D06D4EB0183CA5AD05B90161467BFF61E614F4EB9B7C8CC87387E6A8B9E326AAB501B274D6C65DFDB058C" TargetMode="External"/><Relationship Id="rId57" Type="http://schemas.openxmlformats.org/officeDocument/2006/relationships/hyperlink" Target="consultantplus://offline/ref=35BAD4043B58FFFAA5326BECCFD0BE84D06F4AB0103DA5AD05B90161467BFF61E614F4EB9B7C8DCA7D87E6A8B9E326AAB501B274D6C65DFDB058C" TargetMode="External"/><Relationship Id="rId10" Type="http://schemas.openxmlformats.org/officeDocument/2006/relationships/hyperlink" Target="consultantplus://offline/ref=35BAD4043B58FFFAA5326BECCFD0BE84D16F4BB91D3BA5AD05B90161467BFF61E614F4EB9B7C8DC27987E6A8B9E326AAB501B274D6C65DFDB058C" TargetMode="External"/><Relationship Id="rId31" Type="http://schemas.openxmlformats.org/officeDocument/2006/relationships/hyperlink" Target="consultantplus://offline/ref=35BAD4043B58FFFAA5326BECCFD0BE84D06943B01938A5AD05B90161467BFF61E614F4EB9B7C8CC97387E6A8B9E326AAB501B274D6C65DFDB058C" TargetMode="External"/><Relationship Id="rId44" Type="http://schemas.openxmlformats.org/officeDocument/2006/relationships/hyperlink" Target="consultantplus://offline/ref=35BAD4043B58FFFAA5326BECCFD0BE84D26548BD1B39A5AD05B90161467BFF61E614F4EB9B7C8DC87A87E6A8B9E326AAB501B274D6C65DFDB058C" TargetMode="External"/><Relationship Id="rId52" Type="http://schemas.openxmlformats.org/officeDocument/2006/relationships/hyperlink" Target="consultantplus://offline/ref=35BAD4043B58FFFAA5326BECCFD0BE84D06C4BBB183EA5AD05B90161467BFF61E614F4EB9B7C8DCA7C87E6A8B9E326AAB501B274D6C65DFDB058C" TargetMode="External"/><Relationship Id="rId60" Type="http://schemas.openxmlformats.org/officeDocument/2006/relationships/hyperlink" Target="consultantplus://offline/ref=35BAD4043B58FFFAA5326BECCFD0BE84D26548BD1B39A5AD05B90161467BFF61E614F4EB9B7C8DC87387E6A8B9E326AAB501B274D6C65DFDB058C" TargetMode="External"/><Relationship Id="rId65" Type="http://schemas.openxmlformats.org/officeDocument/2006/relationships/hyperlink" Target="consultantplus://offline/ref=35BAD4043B58FFFAA5326BECCFD0BE84D2694FBB1E34A5AD05B90161467BFF61E614F4EB9B7C8DCE7987E6A8B9E326AAB501B274D6C65DFDB058C" TargetMode="External"/><Relationship Id="rId73" Type="http://schemas.openxmlformats.org/officeDocument/2006/relationships/hyperlink" Target="consultantplus://offline/ref=35BAD4043B58FFFAA5326BECCFD0BE84D26548BD1B39A5AD05B90161467BFF61E614F4EB9B7C8DCF7887E6A8B9E326AAB501B274D6C65DFDB058C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35BAD4043B58FFFAA5326BECCFD0BE84D26548BD1B39A5AD05B90161467BFF61E614F4EB9B7C8DC97D87E6A8B9E326AAB501B274D6C65DFDB058C" TargetMode="External"/><Relationship Id="rId13" Type="http://schemas.openxmlformats.org/officeDocument/2006/relationships/hyperlink" Target="consultantplus://offline/ref=35BAD4043B58FFFAA5326BECCFD0BE84DB684EBC1A36F8A70DE00D634174A064E105F4EB9F628DCE658EB2FBBF5DC" TargetMode="External"/><Relationship Id="rId18" Type="http://schemas.openxmlformats.org/officeDocument/2006/relationships/hyperlink" Target="consultantplus://offline/ref=35BAD4043B58FFFAA5326BECCFD0BE84D26548BD1B39A5AD05B90161467BFF61E614F4EB9B7C8DC97C87E6A8B9E326AAB501B274D6C65DFDB058C" TargetMode="External"/><Relationship Id="rId39" Type="http://schemas.openxmlformats.org/officeDocument/2006/relationships/hyperlink" Target="consultantplus://offline/ref=35BAD4043B58FFFAA5326BECCFD0BE84D16F4BB91D3BA5AD05B90161467BFF61E614F4EB9B7C8DC27987E6A8B9E326AAB501B274D6C65DFDB058C" TargetMode="External"/><Relationship Id="rId34" Type="http://schemas.openxmlformats.org/officeDocument/2006/relationships/hyperlink" Target="consultantplus://offline/ref=35BAD4043B58FFFAA5326BECCFD0BE84D06D4EB0183CA5AD05B90161467BFF61E614F4EB9B7C8CC87887E6A8B9E326AAB501B274D6C65DFDB058C" TargetMode="External"/><Relationship Id="rId50" Type="http://schemas.openxmlformats.org/officeDocument/2006/relationships/hyperlink" Target="consultantplus://offline/ref=35BAD4043B58FFFAA5326BECCFD0BE84D16F4BB91D3BA5AD05B90161467BFF61E614F4EB9B7C8DC27987E6A8B9E326AAB501B274D6C65DFDB058C" TargetMode="External"/><Relationship Id="rId55" Type="http://schemas.openxmlformats.org/officeDocument/2006/relationships/hyperlink" Target="consultantplus://offline/ref=35BAD4043B58FFFAA5326BECCFD0BE84D26548BD1B39A5AD05B90161467BFF61E614F4EB9B7C8DC87D87E6A8B9E326AAB501B274D6C65DFDB058C" TargetMode="External"/><Relationship Id="rId76" Type="http://schemas.openxmlformats.org/officeDocument/2006/relationships/theme" Target="theme/theme1.xml"/><Relationship Id="rId7" Type="http://schemas.openxmlformats.org/officeDocument/2006/relationships/hyperlink" Target="consultantplus://offline/ref=35BAD4043B58FFFAA5326BECCFD0BE84D2684FB01E3FA5AD05B90161467BFF61E614F4EB9B7C8DCA7B87E6A8B9E326AAB501B274D6C65DFDB058C" TargetMode="External"/><Relationship Id="rId71" Type="http://schemas.openxmlformats.org/officeDocument/2006/relationships/hyperlink" Target="consultantplus://offline/ref=35BAD4043B58FFFAA5326BECCFD0BE84D26548BD1B39A5AD05B90161467BFF61E614F4EB9B7C8DCF7A87E6A8B9E326AAB501B274D6C65DFDB05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5431</Words>
  <Characters>30959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2020-05-14T02:57:00Z</dcterms:created>
  <dcterms:modified xsi:type="dcterms:W3CDTF">2020-05-14T02:57:00Z</dcterms:modified>
</cp:coreProperties>
</file>