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708A" w:rsidRDefault="005A7582">
      <w:r>
        <w:rPr>
          <w:noProof/>
          <w:lang w:eastAsia="ru-RU"/>
        </w:rPr>
        <w:drawing>
          <wp:inline distT="0" distB="0" distL="0" distR="0" wp14:anchorId="64230B28" wp14:editId="2F6FFB1D">
            <wp:extent cx="6296025" cy="8905875"/>
            <wp:effectExtent l="0" t="0" r="9525" b="9525"/>
            <wp:docPr id="1" name="Рисунок 1" descr="C:\Users\belonogova.UKS-NSO\Desktop\Sca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elonogova.UKS-NSO\Desktop\Scan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r>
        <w:rPr>
          <w:noProof/>
          <w:lang w:eastAsia="ru-RU"/>
        </w:rPr>
        <w:lastRenderedPageBreak/>
        <w:drawing>
          <wp:inline distT="0" distB="0" distL="0" distR="0">
            <wp:extent cx="6296025" cy="8905875"/>
            <wp:effectExtent l="0" t="0" r="9525" b="9525"/>
            <wp:docPr id="2" name="Рисунок 2" descr="C:\Users\belonogova.UKS-NSO\Desktop\Sc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lonogova.UKS-NSO\Desktop\Scan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96025" cy="8905875"/>
                    </a:xfrm>
                    <a:prstGeom prst="rect">
                      <a:avLst/>
                    </a:prstGeom>
                    <a:noFill/>
                    <a:ln>
                      <a:noFill/>
                    </a:ln>
                  </pic:spPr>
                </pic:pic>
              </a:graphicData>
            </a:graphic>
          </wp:inline>
        </w:drawing>
      </w:r>
    </w:p>
    <w:p w:rsidR="003A61AB" w:rsidRDefault="003A61AB"/>
    <w:p w:rsidR="00A0118D" w:rsidRDefault="00A0118D">
      <w:pPr>
        <w:sectPr w:rsidR="00A0118D" w:rsidSect="00B13377">
          <w:pgSz w:w="11906" w:h="16838"/>
          <w:pgMar w:top="851" w:right="567" w:bottom="851" w:left="1418" w:header="720" w:footer="720" w:gutter="0"/>
          <w:cols w:space="720"/>
          <w:docGrid w:linePitch="360"/>
        </w:sectPr>
      </w:pPr>
    </w:p>
    <w:p w:rsidR="00A0118D" w:rsidRDefault="00E50E09" w:rsidP="00A0118D">
      <w:pPr>
        <w:tabs>
          <w:tab w:val="left" w:pos="6043"/>
        </w:tabs>
      </w:pPr>
      <w:r>
        <w:rPr>
          <w:noProof/>
          <w:lang w:eastAsia="ru-RU"/>
        </w:rPr>
        <w:lastRenderedPageBreak/>
        <w:drawing>
          <wp:inline distT="0" distB="0" distL="0" distR="0">
            <wp:extent cx="5931535" cy="8388350"/>
            <wp:effectExtent l="0" t="0" r="0" b="0"/>
            <wp:docPr id="8" name="Рисунок 8" descr="C:\Users\belonogova.UKS-NSO\Desktop\Новая папка\Sc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belonogova.UKS-NSO\Desktop\Новая папка\Scan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1535" cy="8388350"/>
                    </a:xfrm>
                    <a:prstGeom prst="rect">
                      <a:avLst/>
                    </a:prstGeom>
                    <a:noFill/>
                    <a:ln>
                      <a:noFill/>
                    </a:ln>
                  </pic:spPr>
                </pic:pic>
              </a:graphicData>
            </a:graphic>
          </wp:inline>
        </w:drawing>
      </w:r>
    </w:p>
    <w:p w:rsidR="00E50E09" w:rsidRDefault="00E50E09" w:rsidP="00AB4989">
      <w:pPr>
        <w:tabs>
          <w:tab w:val="left" w:pos="6043"/>
        </w:tabs>
        <w:jc w:val="right"/>
      </w:pPr>
    </w:p>
    <w:p w:rsidR="00E50E09" w:rsidRDefault="00E50E09" w:rsidP="00AB4989">
      <w:pPr>
        <w:tabs>
          <w:tab w:val="left" w:pos="6043"/>
        </w:tabs>
        <w:jc w:val="right"/>
      </w:pPr>
    </w:p>
    <w:p w:rsidR="00E50E09" w:rsidRDefault="00E50E09" w:rsidP="00AB4989">
      <w:pPr>
        <w:tabs>
          <w:tab w:val="left" w:pos="6043"/>
        </w:tabs>
        <w:jc w:val="right"/>
      </w:pPr>
      <w:r>
        <w:rPr>
          <w:noProof/>
          <w:lang w:eastAsia="ru-RU"/>
        </w:rPr>
        <w:lastRenderedPageBreak/>
        <w:drawing>
          <wp:inline distT="0" distB="0" distL="0" distR="0">
            <wp:extent cx="5931535" cy="8388350"/>
            <wp:effectExtent l="0" t="0" r="0" b="0"/>
            <wp:docPr id="9" name="Рисунок 9" descr="C:\Users\belonogova.UKS-NSO\Desktop\Новая папка\Scan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belonogova.UKS-NSO\Desktop\Новая папка\Scan100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1535" cy="8388350"/>
                    </a:xfrm>
                    <a:prstGeom prst="rect">
                      <a:avLst/>
                    </a:prstGeom>
                    <a:noFill/>
                    <a:ln>
                      <a:noFill/>
                    </a:ln>
                  </pic:spPr>
                </pic:pic>
              </a:graphicData>
            </a:graphic>
          </wp:inline>
        </w:drawing>
      </w:r>
    </w:p>
    <w:p w:rsidR="00E50E09" w:rsidRDefault="00E50E09" w:rsidP="00AB4989">
      <w:pPr>
        <w:tabs>
          <w:tab w:val="left" w:pos="6043"/>
        </w:tabs>
        <w:jc w:val="right"/>
      </w:pPr>
    </w:p>
    <w:p w:rsidR="00E50E09" w:rsidRDefault="00E50E09" w:rsidP="00AB4989">
      <w:pPr>
        <w:tabs>
          <w:tab w:val="left" w:pos="6043"/>
        </w:tabs>
        <w:jc w:val="right"/>
      </w:pPr>
    </w:p>
    <w:p w:rsidR="00E50E09" w:rsidRDefault="00E50E09" w:rsidP="00AB4989">
      <w:pPr>
        <w:tabs>
          <w:tab w:val="left" w:pos="6043"/>
        </w:tabs>
        <w:jc w:val="right"/>
      </w:pPr>
      <w:r>
        <w:rPr>
          <w:noProof/>
          <w:lang w:eastAsia="ru-RU"/>
        </w:rPr>
        <w:lastRenderedPageBreak/>
        <w:drawing>
          <wp:inline distT="0" distB="0" distL="0" distR="0">
            <wp:extent cx="5931535" cy="8388350"/>
            <wp:effectExtent l="0" t="0" r="0" b="0"/>
            <wp:docPr id="10" name="Рисунок 10" descr="C:\Users\belonogova.UKS-NSO\Desktop\Новая папка\Scan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belonogova.UKS-NSO\Desktop\Новая папка\Scan1000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1535" cy="8388350"/>
                    </a:xfrm>
                    <a:prstGeom prst="rect">
                      <a:avLst/>
                    </a:prstGeom>
                    <a:noFill/>
                    <a:ln>
                      <a:noFill/>
                    </a:ln>
                  </pic:spPr>
                </pic:pic>
              </a:graphicData>
            </a:graphic>
          </wp:inline>
        </w:drawing>
      </w:r>
    </w:p>
    <w:p w:rsidR="00E50E09" w:rsidRDefault="00E50E09" w:rsidP="00AB4989">
      <w:pPr>
        <w:tabs>
          <w:tab w:val="left" w:pos="6043"/>
        </w:tabs>
        <w:jc w:val="right"/>
      </w:pPr>
    </w:p>
    <w:p w:rsidR="00E50E09" w:rsidRDefault="00E50E09" w:rsidP="00AB4989">
      <w:pPr>
        <w:tabs>
          <w:tab w:val="left" w:pos="6043"/>
        </w:tabs>
        <w:jc w:val="right"/>
      </w:pPr>
    </w:p>
    <w:p w:rsidR="005A7582" w:rsidRDefault="005A7582" w:rsidP="00AB4989">
      <w:pPr>
        <w:tabs>
          <w:tab w:val="left" w:pos="6043"/>
        </w:tabs>
        <w:jc w:val="right"/>
      </w:pPr>
      <w:r>
        <w:lastRenderedPageBreak/>
        <w:t xml:space="preserve">ПРОЕКТ </w:t>
      </w:r>
    </w:p>
    <w:p w:rsidR="003A61AB" w:rsidRPr="00627AD1" w:rsidRDefault="003A61AB" w:rsidP="005A7582">
      <w:pPr>
        <w:tabs>
          <w:tab w:val="left" w:pos="6043"/>
        </w:tabs>
        <w:spacing w:after="0" w:line="240" w:lineRule="auto"/>
        <w:jc w:val="center"/>
        <w:rPr>
          <w:rFonts w:ascii="Times New Roman" w:hAnsi="Times New Roman"/>
          <w:b/>
          <w:color w:val="000000"/>
          <w:sz w:val="24"/>
          <w:szCs w:val="24"/>
        </w:rPr>
      </w:pPr>
      <w:r w:rsidRPr="00627AD1">
        <w:rPr>
          <w:rFonts w:ascii="Times New Roman" w:hAnsi="Times New Roman"/>
          <w:b/>
          <w:color w:val="000000"/>
          <w:sz w:val="24"/>
          <w:szCs w:val="24"/>
        </w:rPr>
        <w:t>Государственный контракт</w:t>
      </w:r>
    </w:p>
    <w:p w:rsidR="003A61AB" w:rsidRPr="00627AD1" w:rsidRDefault="003A61AB" w:rsidP="005A7582">
      <w:pPr>
        <w:spacing w:after="0" w:line="240" w:lineRule="auto"/>
        <w:jc w:val="center"/>
        <w:rPr>
          <w:rFonts w:ascii="Times New Roman" w:hAnsi="Times New Roman"/>
          <w:b/>
          <w:color w:val="000000"/>
          <w:sz w:val="24"/>
          <w:szCs w:val="24"/>
        </w:rPr>
      </w:pPr>
      <w:r w:rsidRPr="00627AD1">
        <w:rPr>
          <w:rFonts w:ascii="Times New Roman" w:hAnsi="Times New Roman"/>
          <w:b/>
          <w:color w:val="000000"/>
          <w:sz w:val="24"/>
          <w:szCs w:val="24"/>
        </w:rPr>
        <w:t xml:space="preserve">на выполнение работ по строительству объекта </w:t>
      </w:r>
    </w:p>
    <w:p w:rsidR="003A61AB" w:rsidRPr="00B73138" w:rsidRDefault="003A61AB" w:rsidP="003A61AB">
      <w:pPr>
        <w:spacing w:after="0"/>
        <w:jc w:val="center"/>
        <w:rPr>
          <w:rFonts w:ascii="Times New Roman" w:hAnsi="Times New Roman"/>
          <w:b/>
          <w:color w:val="000000"/>
          <w:sz w:val="24"/>
          <w:szCs w:val="24"/>
        </w:rPr>
      </w:pPr>
      <w:r w:rsidRPr="00B73138">
        <w:rPr>
          <w:rFonts w:ascii="Times New Roman" w:hAnsi="Times New Roman"/>
          <w:b/>
          <w:bCs/>
          <w:color w:val="000000"/>
          <w:sz w:val="24"/>
          <w:szCs w:val="24"/>
        </w:rPr>
        <w:t>«</w:t>
      </w:r>
      <w:r w:rsidRPr="00B73138">
        <w:rPr>
          <w:rFonts w:ascii="Times New Roman" w:hAnsi="Times New Roman"/>
          <w:b/>
          <w:color w:val="000000"/>
          <w:sz w:val="24"/>
          <w:szCs w:val="24"/>
        </w:rPr>
        <w:t xml:space="preserve">Строительство физкультурно-оздоровительного комплекса с искусственным льдом в г. </w:t>
      </w:r>
      <w:proofErr w:type="spellStart"/>
      <w:r w:rsidRPr="00B73138">
        <w:rPr>
          <w:rFonts w:ascii="Times New Roman" w:hAnsi="Times New Roman"/>
          <w:b/>
          <w:color w:val="000000"/>
          <w:sz w:val="24"/>
          <w:szCs w:val="24"/>
        </w:rPr>
        <w:t>Искитиме</w:t>
      </w:r>
      <w:proofErr w:type="spellEnd"/>
      <w:r w:rsidRPr="00B73138">
        <w:rPr>
          <w:rFonts w:ascii="Times New Roman" w:hAnsi="Times New Roman"/>
          <w:b/>
          <w:color w:val="000000"/>
          <w:sz w:val="24"/>
          <w:szCs w:val="24"/>
        </w:rPr>
        <w:t>»</w:t>
      </w:r>
    </w:p>
    <w:p w:rsidR="003A61AB" w:rsidRPr="00627AD1" w:rsidRDefault="003A61AB" w:rsidP="003A61AB">
      <w:pPr>
        <w:spacing w:after="0"/>
        <w:jc w:val="center"/>
        <w:rPr>
          <w:rFonts w:ascii="Times New Roman" w:hAnsi="Times New Roman"/>
          <w:b/>
          <w:color w:val="000000"/>
          <w:sz w:val="24"/>
          <w:szCs w:val="24"/>
        </w:rPr>
      </w:pPr>
      <w:r w:rsidRPr="00B73138">
        <w:rPr>
          <w:rFonts w:ascii="Times New Roman" w:hAnsi="Times New Roman"/>
          <w:b/>
          <w:color w:val="000000"/>
          <w:sz w:val="24"/>
          <w:szCs w:val="24"/>
        </w:rPr>
        <w:t xml:space="preserve"> </w:t>
      </w:r>
    </w:p>
    <w:p w:rsidR="003A61AB" w:rsidRPr="00627AD1" w:rsidRDefault="003A61AB" w:rsidP="003A61AB">
      <w:pPr>
        <w:spacing w:after="0"/>
        <w:jc w:val="center"/>
        <w:rPr>
          <w:rFonts w:ascii="Times New Roman" w:hAnsi="Times New Roman"/>
          <w:b/>
          <w:color w:val="000000"/>
          <w:sz w:val="24"/>
          <w:szCs w:val="24"/>
        </w:rPr>
      </w:pPr>
    </w:p>
    <w:p w:rsidR="003A61AB" w:rsidRPr="00627AD1" w:rsidRDefault="003A61AB" w:rsidP="003A61AB">
      <w:pPr>
        <w:tabs>
          <w:tab w:val="center" w:pos="4153"/>
          <w:tab w:val="right" w:pos="8306"/>
        </w:tabs>
        <w:rPr>
          <w:rFonts w:ascii="Times New Roman" w:hAnsi="Times New Roman"/>
          <w:sz w:val="24"/>
          <w:szCs w:val="24"/>
        </w:rPr>
      </w:pPr>
      <w:r w:rsidRPr="00627AD1">
        <w:rPr>
          <w:rFonts w:ascii="Times New Roman" w:hAnsi="Times New Roman"/>
          <w:sz w:val="24"/>
          <w:szCs w:val="24"/>
        </w:rPr>
        <w:t xml:space="preserve">г. Новосибирск                                                            </w:t>
      </w:r>
      <w:r>
        <w:rPr>
          <w:rFonts w:ascii="Times New Roman" w:hAnsi="Times New Roman"/>
          <w:sz w:val="24"/>
          <w:szCs w:val="24"/>
        </w:rPr>
        <w:t xml:space="preserve">                        </w:t>
      </w:r>
      <w:r w:rsidRPr="00627AD1">
        <w:rPr>
          <w:rFonts w:ascii="Times New Roman" w:hAnsi="Times New Roman"/>
          <w:sz w:val="24"/>
          <w:szCs w:val="24"/>
        </w:rPr>
        <w:t xml:space="preserve">           «___» _________  2014 г.</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proofErr w:type="gramStart"/>
      <w:r w:rsidRPr="00627AD1">
        <w:rPr>
          <w:rFonts w:ascii="Times New Roman" w:hAnsi="Times New Roman"/>
          <w:color w:val="000000"/>
          <w:sz w:val="24"/>
          <w:szCs w:val="24"/>
        </w:rPr>
        <w:t>Государственное казенное учреждение Новосибирской области «Управление капитального строительства» (ГКУ НСО «УКС»), именуемое в дальнейшем «Заказчик», для обеспечения нужд Новосибирской области, в лице директора Солнцева Владимира Борисовича, действующего на основании Устава, с одной стороны, и _____________________(для юридических лиц указываются полное наименование, организационно-правовая форма, ОГРН, место нахождения; для индивидуальных предпринимателей - фамилия, имя, отчество, основной государственный регистрационный номер индивидуального предпринимателя (ОГРНИП);</w:t>
      </w:r>
      <w:proofErr w:type="gramEnd"/>
      <w:r w:rsidRPr="00627AD1">
        <w:rPr>
          <w:rFonts w:ascii="Times New Roman" w:hAnsi="Times New Roman"/>
          <w:color w:val="000000"/>
          <w:sz w:val="24"/>
          <w:szCs w:val="24"/>
        </w:rPr>
        <w:t xml:space="preserve"> </w:t>
      </w:r>
      <w:proofErr w:type="gramStart"/>
      <w:r w:rsidRPr="00627AD1">
        <w:rPr>
          <w:rFonts w:ascii="Times New Roman" w:hAnsi="Times New Roman"/>
          <w:color w:val="000000"/>
          <w:sz w:val="24"/>
          <w:szCs w:val="24"/>
        </w:rPr>
        <w:t xml:space="preserve">для физических лиц - фамилия, имя, отчество, реквизиты документа, удостоверяющего личность, </w:t>
      </w:r>
      <w:r w:rsidRPr="00627AD1">
        <w:rPr>
          <w:rFonts w:ascii="Times New Roman" w:hAnsi="Times New Roman"/>
          <w:sz w:val="24"/>
          <w:szCs w:val="24"/>
        </w:rPr>
        <w:t xml:space="preserve">адрес регистрации по </w:t>
      </w:r>
      <w:r w:rsidRPr="00627AD1">
        <w:rPr>
          <w:rFonts w:ascii="Times New Roman" w:hAnsi="Times New Roman"/>
          <w:color w:val="000000"/>
          <w:sz w:val="24"/>
          <w:szCs w:val="24"/>
        </w:rPr>
        <w:t xml:space="preserve">месту жительства), именуем__ _в дальнейшем «Подрядчик», в лице ______________, </w:t>
      </w:r>
      <w:proofErr w:type="spellStart"/>
      <w:r w:rsidRPr="00627AD1">
        <w:rPr>
          <w:rFonts w:ascii="Times New Roman" w:hAnsi="Times New Roman"/>
          <w:color w:val="000000"/>
          <w:sz w:val="24"/>
          <w:szCs w:val="24"/>
        </w:rPr>
        <w:t>действующ</w:t>
      </w:r>
      <w:proofErr w:type="spellEnd"/>
      <w:r w:rsidRPr="00627AD1">
        <w:rPr>
          <w:rFonts w:ascii="Times New Roman" w:hAnsi="Times New Roman"/>
          <w:color w:val="000000"/>
          <w:sz w:val="24"/>
          <w:szCs w:val="24"/>
        </w:rPr>
        <w:t>___ на основании ________________, с другой стороны, вместе именуемые «Стороны» и каждый в отдельности «Сторона», с соблюдением требований Гражданского кодекса Российской Федерации, Федерального закона от 05.04.2013 № 44-ФЗ «О контрактной системе в сфере закупок товаров, работ, услуг для обеспечения  государственных и</w:t>
      </w:r>
      <w:proofErr w:type="gramEnd"/>
      <w:r w:rsidRPr="00627AD1">
        <w:rPr>
          <w:rFonts w:ascii="Times New Roman" w:hAnsi="Times New Roman"/>
          <w:color w:val="000000"/>
          <w:sz w:val="24"/>
          <w:szCs w:val="24"/>
        </w:rPr>
        <w:t xml:space="preserve"> муниципальных нужд» (далее – Закон о контрактной системе), при способе определения Подрядчика путем проведения открытого аукциона в электронной форме  (протокол _______№ ______от _____</w:t>
      </w:r>
      <w:proofErr w:type="gramStart"/>
      <w:r w:rsidRPr="00627AD1">
        <w:rPr>
          <w:rFonts w:ascii="Times New Roman" w:hAnsi="Times New Roman"/>
          <w:color w:val="000000"/>
          <w:sz w:val="24"/>
          <w:szCs w:val="24"/>
        </w:rPr>
        <w:t xml:space="preserve"> )</w:t>
      </w:r>
      <w:proofErr w:type="gramEnd"/>
      <w:r w:rsidRPr="00627AD1">
        <w:rPr>
          <w:rFonts w:ascii="Times New Roman" w:hAnsi="Times New Roman"/>
          <w:color w:val="000000"/>
          <w:sz w:val="24"/>
          <w:szCs w:val="24"/>
        </w:rPr>
        <w:t xml:space="preserve"> заключили настоящий контракт (далее - Контракт) о нижеследующем:</w:t>
      </w:r>
    </w:p>
    <w:p w:rsidR="003A61AB" w:rsidRPr="00627AD1" w:rsidRDefault="003A61AB" w:rsidP="003A61AB">
      <w:pPr>
        <w:widowControl w:val="0"/>
        <w:autoSpaceDE w:val="0"/>
        <w:spacing w:after="0" w:line="240" w:lineRule="auto"/>
        <w:ind w:firstLine="567"/>
        <w:rPr>
          <w:rFonts w:ascii="Times New Roman" w:hAnsi="Times New Roman"/>
          <w:color w:val="000000"/>
          <w:sz w:val="24"/>
          <w:szCs w:val="24"/>
        </w:rPr>
      </w:pP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r w:rsidRPr="00627AD1">
        <w:rPr>
          <w:rFonts w:ascii="Times New Roman" w:hAnsi="Times New Roman"/>
          <w:b/>
          <w:color w:val="000000"/>
          <w:sz w:val="24"/>
          <w:szCs w:val="24"/>
        </w:rPr>
        <w:t>1. Предмет Контракта</w:t>
      </w: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 xml:space="preserve">1.1. Подрядчик </w:t>
      </w:r>
      <w:r w:rsidRPr="00627AD1">
        <w:rPr>
          <w:rFonts w:ascii="Times New Roman" w:hAnsi="Times New Roman"/>
          <w:sz w:val="24"/>
          <w:szCs w:val="24"/>
        </w:rPr>
        <w:t xml:space="preserve">по заданию Заказчика обязуется в установленный срок выполнить работы по строительству (далее – Работы) объекта капитального строительства </w:t>
      </w:r>
      <w:r w:rsidRPr="00B73138">
        <w:rPr>
          <w:rFonts w:ascii="Times New Roman" w:hAnsi="Times New Roman"/>
          <w:bCs/>
          <w:sz w:val="24"/>
          <w:szCs w:val="24"/>
        </w:rPr>
        <w:t>«</w:t>
      </w:r>
      <w:r w:rsidRPr="00B73138">
        <w:rPr>
          <w:rFonts w:ascii="Times New Roman" w:hAnsi="Times New Roman"/>
          <w:sz w:val="24"/>
          <w:szCs w:val="24"/>
        </w:rPr>
        <w:t xml:space="preserve">Строительство физкультурно-оздоровительного комплекса с искусственным льдом в г. </w:t>
      </w:r>
      <w:proofErr w:type="spellStart"/>
      <w:r w:rsidRPr="00B73138">
        <w:rPr>
          <w:rFonts w:ascii="Times New Roman" w:hAnsi="Times New Roman"/>
          <w:sz w:val="24"/>
          <w:szCs w:val="24"/>
        </w:rPr>
        <w:t>Искитиме</w:t>
      </w:r>
      <w:proofErr w:type="spellEnd"/>
      <w:r w:rsidRPr="00B73138">
        <w:rPr>
          <w:rFonts w:ascii="Times New Roman" w:hAnsi="Times New Roman"/>
          <w:sz w:val="24"/>
          <w:szCs w:val="24"/>
        </w:rPr>
        <w:t>»</w:t>
      </w:r>
      <w:r w:rsidRPr="00B73138">
        <w:rPr>
          <w:rFonts w:ascii="Times New Roman" w:hAnsi="Times New Roman"/>
          <w:bCs/>
          <w:sz w:val="24"/>
          <w:szCs w:val="24"/>
        </w:rPr>
        <w:t xml:space="preserve"> </w:t>
      </w:r>
      <w:r w:rsidRPr="00627AD1">
        <w:rPr>
          <w:rFonts w:ascii="Times New Roman" w:hAnsi="Times New Roman"/>
          <w:sz w:val="24"/>
          <w:szCs w:val="24"/>
        </w:rPr>
        <w:t>(далее - Объект) и передать результат Работ Заказчику, а Заказчик обязуется принять результат выполненных Работ и оплатить их в порядке и на условиях, предусмотренных Контрактом</w:t>
      </w:r>
      <w:r w:rsidRPr="00627AD1">
        <w:rPr>
          <w:rFonts w:ascii="Times New Roman" w:hAnsi="Times New Roman"/>
          <w:color w:val="000000"/>
          <w:sz w:val="24"/>
          <w:szCs w:val="24"/>
        </w:rPr>
        <w:t>.</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1.2. Подрядчик обязан выполнять Работы в соответствии с Описанием объекта закупки (приложение № 1 к Контракту), Проектной и Рабочей документацией, в сроки, указанные в Контракте и в Графике производства и оплаты работ (приложение № 3 к Контракту). </w:t>
      </w:r>
    </w:p>
    <w:p w:rsidR="003A61AB" w:rsidRPr="00627AD1" w:rsidRDefault="003A61AB" w:rsidP="003A61AB">
      <w:pPr>
        <w:widowControl w:val="0"/>
        <w:autoSpaceDE w:val="0"/>
        <w:spacing w:after="0" w:line="240" w:lineRule="auto"/>
        <w:ind w:firstLine="567"/>
        <w:jc w:val="both"/>
        <w:rPr>
          <w:rFonts w:ascii="Times New Roman" w:hAnsi="Times New Roman"/>
          <w:b/>
          <w:color w:val="000000"/>
          <w:sz w:val="24"/>
          <w:szCs w:val="24"/>
        </w:rPr>
      </w:pPr>
      <w:bookmarkStart w:id="0" w:name="Par1240"/>
      <w:bookmarkEnd w:id="0"/>
      <w:r w:rsidRPr="00627AD1">
        <w:rPr>
          <w:rFonts w:ascii="Times New Roman" w:hAnsi="Times New Roman"/>
          <w:sz w:val="24"/>
          <w:szCs w:val="24"/>
        </w:rPr>
        <w:t>1.3. Выполнение Работ осуществляется Подрядчиком в соответствии с законодательством Российской Федерации, законодательством Новосибирской области, требованиями иных нормативных правовых актов, регулирующих порядок выполнения такого вида работ, устанавливающих требования к качеству такого вида работ, в соответствии с условиями Контракта.</w:t>
      </w:r>
    </w:p>
    <w:p w:rsidR="003A61AB" w:rsidRPr="00627AD1" w:rsidRDefault="003A61AB" w:rsidP="003A61AB">
      <w:pPr>
        <w:widowControl w:val="0"/>
        <w:autoSpaceDE w:val="0"/>
        <w:spacing w:after="0" w:line="240" w:lineRule="auto"/>
        <w:ind w:firstLine="567"/>
        <w:jc w:val="center"/>
        <w:rPr>
          <w:rFonts w:ascii="Times New Roman" w:hAnsi="Times New Roman"/>
          <w:b/>
          <w:color w:val="000000"/>
          <w:sz w:val="24"/>
          <w:szCs w:val="24"/>
        </w:rPr>
      </w:pP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r w:rsidRPr="00627AD1">
        <w:rPr>
          <w:rFonts w:ascii="Times New Roman" w:hAnsi="Times New Roman"/>
          <w:b/>
          <w:color w:val="000000"/>
          <w:sz w:val="24"/>
          <w:szCs w:val="24"/>
        </w:rPr>
        <w:t>2. Цена Контракта и порядок расчетов</w:t>
      </w: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p>
    <w:p w:rsidR="003A61AB" w:rsidRPr="00627AD1" w:rsidRDefault="003A61AB" w:rsidP="003A61AB">
      <w:pPr>
        <w:widowControl w:val="0"/>
        <w:autoSpaceDE w:val="0"/>
        <w:spacing w:after="0" w:line="240" w:lineRule="auto"/>
        <w:ind w:firstLine="567"/>
        <w:rPr>
          <w:rFonts w:ascii="Times New Roman" w:hAnsi="Times New Roman"/>
          <w:b/>
          <w:color w:val="000000"/>
          <w:sz w:val="24"/>
          <w:szCs w:val="24"/>
          <w:u w:val="single"/>
        </w:rPr>
      </w:pPr>
      <w:r w:rsidRPr="00627AD1">
        <w:rPr>
          <w:rFonts w:ascii="Times New Roman" w:hAnsi="Times New Roman"/>
          <w:color w:val="000000"/>
          <w:sz w:val="24"/>
          <w:szCs w:val="24"/>
        </w:rPr>
        <w:t>2.1. Цена Контракта составляет</w:t>
      </w:r>
      <w:proofErr w:type="gramStart"/>
      <w:r w:rsidRPr="00627AD1">
        <w:rPr>
          <w:rFonts w:ascii="Times New Roman" w:hAnsi="Times New Roman"/>
          <w:color w:val="000000"/>
          <w:sz w:val="24"/>
          <w:szCs w:val="24"/>
        </w:rPr>
        <w:t xml:space="preserve"> ________ (___) </w:t>
      </w:r>
      <w:proofErr w:type="gramEnd"/>
      <w:r w:rsidRPr="00627AD1">
        <w:rPr>
          <w:rFonts w:ascii="Times New Roman" w:hAnsi="Times New Roman"/>
          <w:color w:val="000000"/>
          <w:sz w:val="24"/>
          <w:szCs w:val="24"/>
        </w:rPr>
        <w:t>рублей, в том числе НДС - _____  % (___ процентов), _______ (___) рублей  (далее - цена Контракта).</w:t>
      </w:r>
    </w:p>
    <w:p w:rsidR="003A61AB" w:rsidRPr="00627AD1" w:rsidRDefault="003A61AB" w:rsidP="003A61AB">
      <w:pPr>
        <w:autoSpaceDE w:val="0"/>
        <w:spacing w:after="0" w:line="240" w:lineRule="auto"/>
        <w:ind w:firstLine="567"/>
        <w:jc w:val="both"/>
        <w:rPr>
          <w:rFonts w:ascii="Times New Roman" w:hAnsi="Times New Roman"/>
          <w:color w:val="000000"/>
          <w:sz w:val="24"/>
          <w:szCs w:val="24"/>
        </w:rPr>
      </w:pPr>
      <w:r w:rsidRPr="00627AD1">
        <w:rPr>
          <w:rFonts w:ascii="Times New Roman" w:hAnsi="Times New Roman"/>
          <w:sz w:val="24"/>
          <w:szCs w:val="24"/>
        </w:rPr>
        <w:lastRenderedPageBreak/>
        <w:t>В случае</w:t>
      </w:r>
      <w:proofErr w:type="gramStart"/>
      <w:r w:rsidRPr="00627AD1">
        <w:rPr>
          <w:rFonts w:ascii="Times New Roman" w:hAnsi="Times New Roman"/>
          <w:sz w:val="24"/>
          <w:szCs w:val="24"/>
        </w:rPr>
        <w:t>,</w:t>
      </w:r>
      <w:proofErr w:type="gramEnd"/>
      <w:r w:rsidRPr="00627AD1">
        <w:rPr>
          <w:rFonts w:ascii="Times New Roman" w:hAnsi="Times New Roman"/>
          <w:sz w:val="24"/>
          <w:szCs w:val="24"/>
        </w:rPr>
        <w:t xml:space="preserve"> если Контракт заключается с физическим лицом, за исключением индивидуального предпринимателя или иного занимающегося частной практикой лица,  сумма, подлежащая уплате физическому лицу уменьшается на размер налоговых платежей, связанных с оплатой контракта </w:t>
      </w:r>
      <w:r w:rsidRPr="00627AD1">
        <w:rPr>
          <w:rFonts w:ascii="Times New Roman" w:hAnsi="Times New Roman"/>
          <w:i/>
          <w:sz w:val="24"/>
          <w:szCs w:val="24"/>
        </w:rPr>
        <w:t>(с</w:t>
      </w:r>
      <w:r w:rsidRPr="00627AD1">
        <w:rPr>
          <w:rFonts w:ascii="Times New Roman" w:hAnsi="Times New Roman"/>
          <w:i/>
          <w:color w:val="000000"/>
          <w:sz w:val="24"/>
          <w:szCs w:val="24"/>
        </w:rPr>
        <w:t xml:space="preserve"> вознаграждения, подлежащего оплате физическому лицу - Подрядчику, Заказчик обязан удержать и перечислить в бюджет налог на доходы физических лиц в размере 13%), а также Заказчик уплачивает страховые взносы в государственные внебюджетные фонды (в  пенсионный фонд и фонд медицинского страхования), за исключением взносов в фонд социального страхования.)</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 Источник финансирования: средства областного бюджета Новосибирской области.</w:t>
      </w:r>
    </w:p>
    <w:p w:rsidR="003A61AB" w:rsidRPr="00627AD1" w:rsidRDefault="003A61AB" w:rsidP="003A61AB">
      <w:pPr>
        <w:pStyle w:val="ConsPlusNormal"/>
        <w:ind w:firstLine="567"/>
        <w:jc w:val="both"/>
        <w:rPr>
          <w:rFonts w:ascii="Times New Roman" w:hAnsi="Times New Roman" w:cs="Times New Roman"/>
          <w:sz w:val="24"/>
          <w:szCs w:val="24"/>
        </w:rPr>
      </w:pPr>
      <w:r w:rsidRPr="00627AD1">
        <w:rPr>
          <w:rFonts w:ascii="Times New Roman" w:hAnsi="Times New Roman" w:cs="Times New Roman"/>
          <w:sz w:val="24"/>
          <w:szCs w:val="24"/>
        </w:rPr>
        <w:t>Объемы ассигнований на оплату по настоящему Контракту составляют:</w:t>
      </w:r>
    </w:p>
    <w:p w:rsidR="003A61AB" w:rsidRPr="00627AD1" w:rsidRDefault="003A61AB" w:rsidP="003A61AB">
      <w:pPr>
        <w:pStyle w:val="ConsPlusNormal"/>
        <w:ind w:firstLine="567"/>
        <w:jc w:val="both"/>
        <w:rPr>
          <w:rFonts w:ascii="Times New Roman" w:hAnsi="Times New Roman" w:cs="Times New Roman"/>
          <w:sz w:val="24"/>
          <w:szCs w:val="24"/>
        </w:rPr>
      </w:pPr>
      <w:r w:rsidRPr="00627AD1">
        <w:rPr>
          <w:rFonts w:ascii="Times New Roman" w:hAnsi="Times New Roman" w:cs="Times New Roman"/>
          <w:sz w:val="24"/>
          <w:szCs w:val="24"/>
        </w:rPr>
        <w:t>на 201</w:t>
      </w:r>
      <w:r>
        <w:rPr>
          <w:rFonts w:ascii="Times New Roman" w:hAnsi="Times New Roman" w:cs="Times New Roman"/>
          <w:sz w:val="24"/>
          <w:szCs w:val="24"/>
        </w:rPr>
        <w:t>4</w:t>
      </w:r>
      <w:r w:rsidRPr="00627AD1">
        <w:rPr>
          <w:rFonts w:ascii="Times New Roman" w:hAnsi="Times New Roman" w:cs="Times New Roman"/>
          <w:sz w:val="24"/>
          <w:szCs w:val="24"/>
        </w:rPr>
        <w:t xml:space="preserve"> год – </w:t>
      </w:r>
      <w:r>
        <w:rPr>
          <w:rFonts w:ascii="Times New Roman" w:hAnsi="Times New Roman" w:cs="Times New Roman"/>
          <w:sz w:val="24"/>
          <w:szCs w:val="24"/>
        </w:rPr>
        <w:t>32 164,1</w:t>
      </w:r>
      <w:r w:rsidRPr="00627AD1">
        <w:rPr>
          <w:rFonts w:ascii="Times New Roman" w:hAnsi="Times New Roman" w:cs="Times New Roman"/>
          <w:sz w:val="24"/>
          <w:szCs w:val="24"/>
        </w:rPr>
        <w:t xml:space="preserve"> тыс. руб.</w:t>
      </w:r>
    </w:p>
    <w:p w:rsidR="003A61AB" w:rsidRDefault="003A61AB" w:rsidP="003A61AB">
      <w:pPr>
        <w:pStyle w:val="ConsPlusNormal"/>
        <w:ind w:firstLine="567"/>
        <w:jc w:val="both"/>
        <w:rPr>
          <w:rFonts w:ascii="Times New Roman" w:hAnsi="Times New Roman" w:cs="Times New Roman"/>
          <w:sz w:val="24"/>
          <w:szCs w:val="24"/>
        </w:rPr>
      </w:pPr>
      <w:r w:rsidRPr="00627AD1">
        <w:rPr>
          <w:rFonts w:ascii="Times New Roman" w:hAnsi="Times New Roman" w:cs="Times New Roman"/>
          <w:sz w:val="24"/>
          <w:szCs w:val="24"/>
        </w:rPr>
        <w:t>на 201</w:t>
      </w:r>
      <w:r>
        <w:rPr>
          <w:rFonts w:ascii="Times New Roman" w:hAnsi="Times New Roman" w:cs="Times New Roman"/>
          <w:sz w:val="24"/>
          <w:szCs w:val="24"/>
        </w:rPr>
        <w:t>5</w:t>
      </w:r>
      <w:r w:rsidRPr="00627AD1">
        <w:rPr>
          <w:rFonts w:ascii="Times New Roman" w:hAnsi="Times New Roman" w:cs="Times New Roman"/>
          <w:sz w:val="24"/>
          <w:szCs w:val="24"/>
        </w:rPr>
        <w:t xml:space="preserve"> год – </w:t>
      </w:r>
      <w:r>
        <w:rPr>
          <w:rFonts w:ascii="Times New Roman" w:hAnsi="Times New Roman" w:cs="Times New Roman"/>
          <w:sz w:val="24"/>
          <w:szCs w:val="24"/>
        </w:rPr>
        <w:t>39 485,6</w:t>
      </w:r>
      <w:r w:rsidRPr="00627AD1">
        <w:rPr>
          <w:rFonts w:ascii="Times New Roman" w:hAnsi="Times New Roman" w:cs="Times New Roman"/>
          <w:sz w:val="24"/>
          <w:szCs w:val="24"/>
        </w:rPr>
        <w:t xml:space="preserve"> тыс. руб.</w:t>
      </w:r>
    </w:p>
    <w:p w:rsidR="003A61AB" w:rsidRPr="00627AD1" w:rsidRDefault="003A61AB" w:rsidP="003A61AB">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на 2016 год – 62 163,0 тыс. руб.</w:t>
      </w:r>
    </w:p>
    <w:p w:rsidR="003A61AB" w:rsidRPr="00627AD1" w:rsidRDefault="003A61AB" w:rsidP="003A61AB">
      <w:pPr>
        <w:widowControl w:val="0"/>
        <w:autoSpaceDE w:val="0"/>
        <w:autoSpaceDN w:val="0"/>
        <w:adjustRightInd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2.2. Цена Контракта является твердой и не может изменяться в ходе его исполнения, за исключением случаев, предусмотренных Законом о контрактной системе и Контрактом. Цена Контракта включает в себя расходы, связанные с выполнением Работ, предусмотренных Контрактом, в полном объеме, страхование, уплату таможенных пошлин, налогов, сборов и других обязательных платежей. </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2.3. </w:t>
      </w:r>
      <w:proofErr w:type="gramStart"/>
      <w:r w:rsidRPr="00627AD1">
        <w:rPr>
          <w:rFonts w:ascii="Times New Roman" w:hAnsi="Times New Roman"/>
          <w:sz w:val="24"/>
          <w:szCs w:val="24"/>
        </w:rPr>
        <w:t xml:space="preserve">Определение стоимости фактически выполненных работ производится  базисно-индексным методом по сборникам ТЕР-2001, с переводом в текущие цены по сборнику «Индексов цен в строительстве», разработанным Министерством строительства и жилищно-коммунального хозяйства Новосибирской области, выпуск № </w:t>
      </w:r>
      <w:r>
        <w:rPr>
          <w:rFonts w:ascii="Times New Roman" w:hAnsi="Times New Roman"/>
          <w:sz w:val="24"/>
          <w:szCs w:val="24"/>
        </w:rPr>
        <w:t>4</w:t>
      </w:r>
      <w:r w:rsidRPr="00627AD1">
        <w:rPr>
          <w:rFonts w:ascii="Times New Roman" w:hAnsi="Times New Roman"/>
          <w:sz w:val="24"/>
          <w:szCs w:val="24"/>
        </w:rPr>
        <w:t xml:space="preserve"> </w:t>
      </w:r>
      <w:r>
        <w:rPr>
          <w:rFonts w:ascii="Times New Roman" w:hAnsi="Times New Roman"/>
          <w:sz w:val="24"/>
          <w:szCs w:val="24"/>
        </w:rPr>
        <w:t>июн</w:t>
      </w:r>
      <w:r w:rsidRPr="00627AD1">
        <w:rPr>
          <w:rFonts w:ascii="Times New Roman" w:hAnsi="Times New Roman"/>
          <w:sz w:val="24"/>
          <w:szCs w:val="24"/>
        </w:rPr>
        <w:t>ь 201</w:t>
      </w:r>
      <w:r>
        <w:rPr>
          <w:rFonts w:ascii="Times New Roman" w:hAnsi="Times New Roman"/>
          <w:sz w:val="24"/>
          <w:szCs w:val="24"/>
        </w:rPr>
        <w:t>3</w:t>
      </w:r>
      <w:r w:rsidRPr="00627AD1">
        <w:rPr>
          <w:rFonts w:ascii="Times New Roman" w:hAnsi="Times New Roman"/>
          <w:sz w:val="24"/>
          <w:szCs w:val="24"/>
        </w:rPr>
        <w:t xml:space="preserve"> г. с поправками в соответствии с письмом  </w:t>
      </w:r>
      <w:proofErr w:type="spellStart"/>
      <w:r w:rsidRPr="00627AD1">
        <w:rPr>
          <w:rFonts w:ascii="Times New Roman" w:hAnsi="Times New Roman"/>
          <w:sz w:val="24"/>
          <w:szCs w:val="24"/>
        </w:rPr>
        <w:t>МСиЖКХ</w:t>
      </w:r>
      <w:proofErr w:type="spellEnd"/>
      <w:r w:rsidRPr="00627AD1">
        <w:rPr>
          <w:rFonts w:ascii="Times New Roman" w:hAnsi="Times New Roman"/>
          <w:sz w:val="24"/>
          <w:szCs w:val="24"/>
        </w:rPr>
        <w:t xml:space="preserve"> НСО № 5701-05/22 от 23.12.2012г. При определении стоимости фактически выполненных работ за текущий месяц используется понижающий коэффициент</w:t>
      </w:r>
      <w:proofErr w:type="gramEnd"/>
      <w:r w:rsidRPr="00627AD1">
        <w:rPr>
          <w:rFonts w:ascii="Times New Roman" w:hAnsi="Times New Roman"/>
          <w:sz w:val="24"/>
          <w:szCs w:val="24"/>
        </w:rPr>
        <w:t>, полученный путем деления с</w:t>
      </w:r>
      <w:r w:rsidRPr="00627AD1">
        <w:rPr>
          <w:rFonts w:ascii="Times New Roman" w:hAnsi="Times New Roman"/>
          <w:bCs/>
          <w:sz w:val="24"/>
          <w:szCs w:val="24"/>
        </w:rPr>
        <w:t xml:space="preserve">тоимости работ по контракту (п.2.1) на начальную (максимальную) цену аукциона </w:t>
      </w:r>
      <w:r w:rsidRPr="00627AD1">
        <w:rPr>
          <w:rFonts w:ascii="Times New Roman" w:hAnsi="Times New Roman"/>
          <w:bCs/>
          <w:i/>
          <w:sz w:val="24"/>
          <w:szCs w:val="24"/>
        </w:rPr>
        <w:t>(</w:t>
      </w:r>
      <w:r w:rsidRPr="00627AD1">
        <w:rPr>
          <w:rFonts w:ascii="Times New Roman" w:hAnsi="Times New Roman"/>
          <w:i/>
          <w:sz w:val="24"/>
          <w:szCs w:val="24"/>
        </w:rPr>
        <w:t>понижающий</w:t>
      </w:r>
      <w:r w:rsidRPr="00627AD1">
        <w:rPr>
          <w:rFonts w:ascii="Times New Roman" w:hAnsi="Times New Roman"/>
          <w:bCs/>
          <w:i/>
          <w:sz w:val="24"/>
          <w:szCs w:val="24"/>
        </w:rPr>
        <w:t xml:space="preserve"> коэффициент применяется к</w:t>
      </w:r>
      <w:r w:rsidRPr="00627AD1">
        <w:rPr>
          <w:rFonts w:ascii="Times New Roman" w:hAnsi="Times New Roman"/>
          <w:i/>
          <w:sz w:val="24"/>
          <w:szCs w:val="24"/>
        </w:rPr>
        <w:t xml:space="preserve"> итогу до начисления НДС)</w:t>
      </w:r>
      <w:r w:rsidRPr="00627AD1">
        <w:rPr>
          <w:rFonts w:ascii="Times New Roman" w:hAnsi="Times New Roman"/>
          <w:sz w:val="24"/>
          <w:szCs w:val="24"/>
        </w:rPr>
        <w:t>. Размер понижающего коэффициента фиксируется Протоколом согласования цены (</w:t>
      </w:r>
      <w:r w:rsidRPr="00F7623E">
        <w:rPr>
          <w:rFonts w:ascii="Times New Roman" w:hAnsi="Times New Roman"/>
          <w:sz w:val="24"/>
          <w:szCs w:val="24"/>
        </w:rPr>
        <w:t>Приложение № 4</w:t>
      </w:r>
      <w:r w:rsidRPr="00627AD1">
        <w:rPr>
          <w:rFonts w:ascii="Times New Roman" w:hAnsi="Times New Roman"/>
          <w:sz w:val="24"/>
          <w:szCs w:val="24"/>
        </w:rPr>
        <w:t xml:space="preserve"> к настоящему Контракту), который подписывается Сторонами одновременно с настоящим Контрактом</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2.4. Основанием для оплаты за выполненные работы являются:</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 Акт приемки выполненных работ (КС-2), подписанный обеими Сторонами;</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 Справка о стоимости выполненных работ и затрат (КС-3), подписанная обеими Сторонами;</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 Счет-фактура Подрядчика (настоящее условие не применяется в случае, если Подрядчик не является плательщиком НДС).</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2.5. Расчеты с Подрядчиком производятся  путем безналичного перечисления на расчетный счет Подрядчика, указанный в Контракте.</w:t>
      </w:r>
    </w:p>
    <w:p w:rsidR="003A61AB"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bCs/>
          <w:sz w:val="24"/>
          <w:szCs w:val="24"/>
        </w:rPr>
        <w:t xml:space="preserve">2.6. </w:t>
      </w:r>
      <w:r w:rsidRPr="00627AD1">
        <w:rPr>
          <w:rFonts w:ascii="Times New Roman" w:hAnsi="Times New Roman"/>
          <w:sz w:val="24"/>
          <w:szCs w:val="24"/>
        </w:rPr>
        <w:t>Оплата работ по возведению временных зданий и сооружений, а также работ выполненных Подрядчиком в счет непредвиденных затрат, производится за фактически выполненные работы, учтенные при расчете цены Контракта. Необходимость выполнения работ определяется Заказчиком. Основанием для оплаты являются документы, указанные в п.2.</w:t>
      </w:r>
      <w:r>
        <w:rPr>
          <w:rFonts w:ascii="Times New Roman" w:hAnsi="Times New Roman"/>
          <w:sz w:val="24"/>
          <w:szCs w:val="24"/>
        </w:rPr>
        <w:t>4</w:t>
      </w:r>
      <w:r w:rsidRPr="00627AD1">
        <w:rPr>
          <w:rFonts w:ascii="Times New Roman" w:hAnsi="Times New Roman"/>
          <w:sz w:val="24"/>
          <w:szCs w:val="24"/>
        </w:rPr>
        <w:t xml:space="preserve"> настоящего Контракта. Подрядчик за счет собственных средств разрабатывает сметную документацию на указанные работы и утверждает ее у Заказчи</w:t>
      </w:r>
      <w:r>
        <w:rPr>
          <w:rFonts w:ascii="Times New Roman" w:hAnsi="Times New Roman"/>
          <w:sz w:val="24"/>
          <w:szCs w:val="24"/>
        </w:rPr>
        <w:t>ка.</w:t>
      </w:r>
    </w:p>
    <w:p w:rsidR="003A61AB" w:rsidRDefault="003A61AB" w:rsidP="003A61AB">
      <w:pPr>
        <w:spacing w:after="0" w:line="240" w:lineRule="auto"/>
        <w:ind w:firstLine="567"/>
        <w:jc w:val="both"/>
        <w:rPr>
          <w:rFonts w:ascii="Times New Roman" w:hAnsi="Times New Roman"/>
          <w:sz w:val="24"/>
          <w:szCs w:val="24"/>
        </w:rPr>
      </w:pPr>
      <w:r>
        <w:rPr>
          <w:rFonts w:ascii="Times New Roman" w:hAnsi="Times New Roman"/>
          <w:sz w:val="24"/>
          <w:szCs w:val="24"/>
        </w:rPr>
        <w:t xml:space="preserve">Возмещение затрат по </w:t>
      </w:r>
      <w:r w:rsidRPr="00627AD1">
        <w:rPr>
          <w:rFonts w:ascii="Times New Roman" w:hAnsi="Times New Roman"/>
          <w:sz w:val="24"/>
          <w:szCs w:val="24"/>
        </w:rPr>
        <w:t>страховани</w:t>
      </w:r>
      <w:r>
        <w:rPr>
          <w:rFonts w:ascii="Times New Roman" w:hAnsi="Times New Roman"/>
          <w:sz w:val="24"/>
          <w:szCs w:val="24"/>
        </w:rPr>
        <w:t>ю</w:t>
      </w:r>
      <w:r w:rsidRPr="00627AD1">
        <w:rPr>
          <w:rFonts w:ascii="Times New Roman" w:hAnsi="Times New Roman"/>
          <w:sz w:val="24"/>
          <w:szCs w:val="24"/>
        </w:rPr>
        <w:t xml:space="preserve"> ответственности за причинение вреда жизни, здоровью и имуществу третьих лиц</w:t>
      </w:r>
      <w:r>
        <w:rPr>
          <w:rFonts w:ascii="Times New Roman" w:hAnsi="Times New Roman"/>
          <w:sz w:val="24"/>
          <w:szCs w:val="24"/>
        </w:rPr>
        <w:t xml:space="preserve">, в соответствии с условиями Контракта, производится на основании представленной Подрядчиком </w:t>
      </w:r>
      <w:r w:rsidRPr="00627AD1">
        <w:rPr>
          <w:rFonts w:ascii="Times New Roman" w:hAnsi="Times New Roman"/>
          <w:sz w:val="24"/>
          <w:szCs w:val="24"/>
        </w:rPr>
        <w:t>копи</w:t>
      </w:r>
      <w:r>
        <w:rPr>
          <w:rFonts w:ascii="Times New Roman" w:hAnsi="Times New Roman"/>
          <w:sz w:val="24"/>
          <w:szCs w:val="24"/>
        </w:rPr>
        <w:t>и</w:t>
      </w:r>
      <w:r w:rsidRPr="00627AD1">
        <w:rPr>
          <w:rFonts w:ascii="Times New Roman" w:hAnsi="Times New Roman"/>
          <w:sz w:val="24"/>
          <w:szCs w:val="24"/>
        </w:rPr>
        <w:t xml:space="preserve"> договора страхования (страхового полиса), а также платежн</w:t>
      </w:r>
      <w:r>
        <w:rPr>
          <w:rFonts w:ascii="Times New Roman" w:hAnsi="Times New Roman"/>
          <w:sz w:val="24"/>
          <w:szCs w:val="24"/>
        </w:rPr>
        <w:t>ого</w:t>
      </w:r>
      <w:r w:rsidRPr="00627AD1">
        <w:rPr>
          <w:rFonts w:ascii="Times New Roman" w:hAnsi="Times New Roman"/>
          <w:sz w:val="24"/>
          <w:szCs w:val="24"/>
        </w:rPr>
        <w:t xml:space="preserve"> документ</w:t>
      </w:r>
      <w:r>
        <w:rPr>
          <w:rFonts w:ascii="Times New Roman" w:hAnsi="Times New Roman"/>
          <w:sz w:val="24"/>
          <w:szCs w:val="24"/>
        </w:rPr>
        <w:t>а</w:t>
      </w:r>
      <w:r w:rsidRPr="00627AD1">
        <w:rPr>
          <w:rFonts w:ascii="Times New Roman" w:hAnsi="Times New Roman"/>
          <w:sz w:val="24"/>
          <w:szCs w:val="24"/>
        </w:rPr>
        <w:t>, подтверждающ</w:t>
      </w:r>
      <w:r>
        <w:rPr>
          <w:rFonts w:ascii="Times New Roman" w:hAnsi="Times New Roman"/>
          <w:sz w:val="24"/>
          <w:szCs w:val="24"/>
        </w:rPr>
        <w:t>его</w:t>
      </w:r>
      <w:r w:rsidRPr="00627AD1">
        <w:rPr>
          <w:rFonts w:ascii="Times New Roman" w:hAnsi="Times New Roman"/>
          <w:sz w:val="24"/>
          <w:szCs w:val="24"/>
        </w:rPr>
        <w:t xml:space="preserve"> оплату Подрядчиком страховой премии страховщику</w:t>
      </w:r>
      <w:r>
        <w:rPr>
          <w:rFonts w:ascii="Times New Roman" w:hAnsi="Times New Roman"/>
          <w:sz w:val="24"/>
          <w:szCs w:val="24"/>
        </w:rPr>
        <w:t>.</w:t>
      </w:r>
    </w:p>
    <w:p w:rsidR="003A61AB" w:rsidRPr="005D548F" w:rsidRDefault="003A61AB" w:rsidP="003A61AB">
      <w:pPr>
        <w:spacing w:after="0" w:line="240" w:lineRule="auto"/>
        <w:ind w:firstLine="567"/>
        <w:jc w:val="both"/>
        <w:rPr>
          <w:rFonts w:ascii="Times New Roman" w:hAnsi="Times New Roman"/>
          <w:sz w:val="24"/>
          <w:szCs w:val="24"/>
        </w:rPr>
      </w:pPr>
      <w:r w:rsidRPr="005D548F">
        <w:rPr>
          <w:rFonts w:ascii="Times New Roman" w:hAnsi="Times New Roman"/>
          <w:sz w:val="24"/>
          <w:szCs w:val="24"/>
        </w:rPr>
        <w:t>Затраты по вводу объекта в эксплуа</w:t>
      </w:r>
      <w:r>
        <w:rPr>
          <w:rFonts w:ascii="Times New Roman" w:hAnsi="Times New Roman"/>
          <w:sz w:val="24"/>
          <w:szCs w:val="24"/>
        </w:rPr>
        <w:t>тацию подтвердить копиями актов</w:t>
      </w:r>
      <w:r w:rsidRPr="005D548F">
        <w:rPr>
          <w:rFonts w:ascii="Times New Roman" w:hAnsi="Times New Roman"/>
          <w:sz w:val="24"/>
          <w:szCs w:val="24"/>
        </w:rPr>
        <w:t>,</w:t>
      </w:r>
      <w:r>
        <w:rPr>
          <w:rFonts w:ascii="Times New Roman" w:hAnsi="Times New Roman"/>
          <w:sz w:val="24"/>
          <w:szCs w:val="24"/>
        </w:rPr>
        <w:t xml:space="preserve"> </w:t>
      </w:r>
      <w:r w:rsidRPr="005D548F">
        <w:rPr>
          <w:rFonts w:ascii="Times New Roman" w:hAnsi="Times New Roman"/>
          <w:sz w:val="24"/>
          <w:szCs w:val="24"/>
        </w:rPr>
        <w:t>счетов с указанием оказанных услуг. Оплата производится на основан</w:t>
      </w:r>
      <w:r>
        <w:rPr>
          <w:rFonts w:ascii="Times New Roman" w:hAnsi="Times New Roman"/>
          <w:sz w:val="24"/>
          <w:szCs w:val="24"/>
        </w:rPr>
        <w:t>ии предоставленных документов (</w:t>
      </w:r>
      <w:r w:rsidRPr="005D548F">
        <w:rPr>
          <w:rFonts w:ascii="Times New Roman" w:hAnsi="Times New Roman"/>
          <w:sz w:val="24"/>
          <w:szCs w:val="24"/>
        </w:rPr>
        <w:t>копии</w:t>
      </w:r>
      <w:r>
        <w:rPr>
          <w:rFonts w:ascii="Times New Roman" w:hAnsi="Times New Roman"/>
          <w:sz w:val="24"/>
          <w:szCs w:val="24"/>
        </w:rPr>
        <w:t xml:space="preserve"> договора, акта</w:t>
      </w:r>
      <w:r w:rsidRPr="005D548F">
        <w:rPr>
          <w:rFonts w:ascii="Times New Roman" w:hAnsi="Times New Roman"/>
          <w:sz w:val="24"/>
          <w:szCs w:val="24"/>
        </w:rPr>
        <w:t>) в пределах твердой цены контракта.</w:t>
      </w:r>
    </w:p>
    <w:p w:rsidR="003A61AB" w:rsidRPr="00627AD1" w:rsidRDefault="003A61AB" w:rsidP="003A61AB">
      <w:pPr>
        <w:spacing w:after="0" w:line="240" w:lineRule="auto"/>
        <w:ind w:firstLine="567"/>
        <w:jc w:val="both"/>
        <w:rPr>
          <w:rFonts w:ascii="Times New Roman" w:hAnsi="Times New Roman"/>
          <w:bCs/>
          <w:sz w:val="24"/>
          <w:szCs w:val="24"/>
        </w:rPr>
      </w:pPr>
      <w:r w:rsidRPr="00627AD1">
        <w:rPr>
          <w:rFonts w:ascii="Times New Roman" w:hAnsi="Times New Roman"/>
          <w:iCs/>
          <w:sz w:val="24"/>
          <w:szCs w:val="24"/>
        </w:rPr>
        <w:lastRenderedPageBreak/>
        <w:t>2.7. В случае</w:t>
      </w:r>
      <w:proofErr w:type="gramStart"/>
      <w:r w:rsidRPr="00627AD1">
        <w:rPr>
          <w:rFonts w:ascii="Times New Roman" w:hAnsi="Times New Roman"/>
          <w:iCs/>
          <w:sz w:val="24"/>
          <w:szCs w:val="24"/>
        </w:rPr>
        <w:t>,</w:t>
      </w:r>
      <w:proofErr w:type="gramEnd"/>
      <w:r w:rsidRPr="00627AD1">
        <w:rPr>
          <w:rFonts w:ascii="Times New Roman" w:hAnsi="Times New Roman"/>
          <w:iCs/>
          <w:sz w:val="24"/>
          <w:szCs w:val="24"/>
        </w:rPr>
        <w:t xml:space="preserve"> если Заказчик несет расходы на электроснабжение Объекта, эти расходы должны быть возмещены Подрядчиком путем уменьшения выплаты за выполненные работы, предъявленные к оплате по формам КС-2, КС-3. Указанная сумма возмещения подлежит обязательному указанию в актах формы КС-2 и устанавливается на основании счетов на оплату электроэнергии, оплаченных Заказчиком, или показаний электрического счетчика, установленного на Объекте.</w:t>
      </w:r>
    </w:p>
    <w:p w:rsidR="003A61AB" w:rsidRPr="00627AD1" w:rsidRDefault="003A61AB" w:rsidP="003A61AB">
      <w:pPr>
        <w:pStyle w:val="21"/>
        <w:ind w:firstLine="567"/>
        <w:rPr>
          <w:sz w:val="24"/>
          <w:szCs w:val="24"/>
        </w:rPr>
      </w:pPr>
      <w:r w:rsidRPr="00627AD1">
        <w:rPr>
          <w:bCs/>
          <w:sz w:val="24"/>
          <w:szCs w:val="24"/>
        </w:rPr>
        <w:t xml:space="preserve">2.8. </w:t>
      </w:r>
      <w:r w:rsidRPr="00627AD1">
        <w:rPr>
          <w:sz w:val="24"/>
          <w:szCs w:val="24"/>
        </w:rPr>
        <w:t>Оплата Работ осуществляется Заказчиком в следующем порядке:</w:t>
      </w:r>
    </w:p>
    <w:p w:rsidR="003A61AB" w:rsidRDefault="003A61AB" w:rsidP="003A61AB">
      <w:pPr>
        <w:pStyle w:val="ConsPlusNormal"/>
        <w:ind w:firstLine="567"/>
        <w:jc w:val="both"/>
        <w:rPr>
          <w:rFonts w:ascii="Times New Roman" w:hAnsi="Times New Roman" w:cs="Times New Roman"/>
          <w:sz w:val="24"/>
          <w:szCs w:val="24"/>
        </w:rPr>
      </w:pPr>
      <w:r w:rsidRPr="00627AD1">
        <w:rPr>
          <w:rFonts w:ascii="Times New Roman" w:hAnsi="Times New Roman" w:cs="Times New Roman"/>
          <w:sz w:val="24"/>
          <w:szCs w:val="24"/>
        </w:rPr>
        <w:t xml:space="preserve">- работы, принятые по КС-2 и КС-3, оплачиваются в срок не позднее последнего дня месяца, следующего за месяцем подписания Сторонами КС-2 и КС-3 в пределах объемов ассигнований на текущий год. При наличии предъявленных и неоплаченных на момент подписания КС-2, КС-3 штрафов и пеней выплата за выполненные работы уменьшается на сумму этих штрафов и пеней в соответствии с </w:t>
      </w:r>
      <w:r w:rsidRPr="00F7623E">
        <w:rPr>
          <w:rFonts w:ascii="Times New Roman" w:hAnsi="Times New Roman" w:cs="Times New Roman"/>
          <w:sz w:val="24"/>
          <w:szCs w:val="24"/>
        </w:rPr>
        <w:t>п. 7.3</w:t>
      </w:r>
      <w:r w:rsidRPr="00627AD1">
        <w:rPr>
          <w:rFonts w:ascii="Times New Roman" w:hAnsi="Times New Roman" w:cs="Times New Roman"/>
          <w:sz w:val="24"/>
          <w:szCs w:val="24"/>
        </w:rPr>
        <w:t xml:space="preserve"> настоящего Контракта.</w:t>
      </w:r>
    </w:p>
    <w:p w:rsidR="003A61AB" w:rsidRPr="00627AD1" w:rsidRDefault="003A61AB" w:rsidP="003A61AB">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xml:space="preserve">- возмещение затрат </w:t>
      </w:r>
      <w:r>
        <w:rPr>
          <w:rFonts w:ascii="Times New Roman" w:hAnsi="Times New Roman"/>
          <w:sz w:val="24"/>
          <w:szCs w:val="24"/>
        </w:rPr>
        <w:t xml:space="preserve">по </w:t>
      </w:r>
      <w:r w:rsidRPr="00627AD1">
        <w:rPr>
          <w:rFonts w:ascii="Times New Roman" w:hAnsi="Times New Roman"/>
          <w:sz w:val="24"/>
          <w:szCs w:val="24"/>
        </w:rPr>
        <w:t>страховани</w:t>
      </w:r>
      <w:r>
        <w:rPr>
          <w:rFonts w:ascii="Times New Roman" w:hAnsi="Times New Roman"/>
          <w:sz w:val="24"/>
          <w:szCs w:val="24"/>
        </w:rPr>
        <w:t>ю</w:t>
      </w:r>
      <w:r w:rsidRPr="00627AD1">
        <w:rPr>
          <w:rFonts w:ascii="Times New Roman" w:hAnsi="Times New Roman"/>
          <w:sz w:val="24"/>
          <w:szCs w:val="24"/>
        </w:rPr>
        <w:t xml:space="preserve"> ответственности за причинение вреда жизни, здоровью и имуществу третьих лиц</w:t>
      </w:r>
      <w:r>
        <w:rPr>
          <w:rFonts w:ascii="Times New Roman" w:hAnsi="Times New Roman"/>
          <w:sz w:val="24"/>
          <w:szCs w:val="24"/>
        </w:rPr>
        <w:t xml:space="preserve">, в соответствии с условиями Контракта, осуществляется ежемесячно, пропорционально стоимости выполненных работ, </w:t>
      </w:r>
      <w:r w:rsidRPr="00627AD1">
        <w:rPr>
          <w:rFonts w:ascii="Times New Roman" w:hAnsi="Times New Roman" w:cs="Times New Roman"/>
          <w:sz w:val="24"/>
          <w:szCs w:val="24"/>
        </w:rPr>
        <w:t>в пределах объе</w:t>
      </w:r>
      <w:r>
        <w:rPr>
          <w:rFonts w:ascii="Times New Roman" w:hAnsi="Times New Roman" w:cs="Times New Roman"/>
          <w:sz w:val="24"/>
          <w:szCs w:val="24"/>
        </w:rPr>
        <w:t>мов ассигнований на текущий год, после предоставления документов в соответствии с п.2.6 Контракта.</w:t>
      </w:r>
    </w:p>
    <w:p w:rsidR="003A61AB" w:rsidRPr="00627AD1" w:rsidRDefault="003A61AB" w:rsidP="003A61AB">
      <w:pPr>
        <w:widowControl w:val="0"/>
        <w:autoSpaceDE w:val="0"/>
        <w:autoSpaceDN w:val="0"/>
        <w:adjustRightInd w:val="0"/>
        <w:spacing w:after="0" w:line="240" w:lineRule="auto"/>
        <w:ind w:firstLine="567"/>
        <w:jc w:val="both"/>
        <w:rPr>
          <w:rFonts w:ascii="Times New Roman" w:hAnsi="Times New Roman"/>
          <w:sz w:val="24"/>
          <w:szCs w:val="24"/>
        </w:rPr>
      </w:pPr>
      <w:r w:rsidRPr="00627AD1">
        <w:rPr>
          <w:rFonts w:ascii="Times New Roman" w:hAnsi="Times New Roman"/>
          <w:sz w:val="24"/>
          <w:szCs w:val="24"/>
        </w:rPr>
        <w:t>2.9. Обязательства Заказчика по оплате цены Контракта считаются исполненными с момента списания денежных сре</w:t>
      </w:r>
      <w:proofErr w:type="gramStart"/>
      <w:r w:rsidRPr="00627AD1">
        <w:rPr>
          <w:rFonts w:ascii="Times New Roman" w:hAnsi="Times New Roman"/>
          <w:sz w:val="24"/>
          <w:szCs w:val="24"/>
        </w:rPr>
        <w:t>дств в р</w:t>
      </w:r>
      <w:proofErr w:type="gramEnd"/>
      <w:r w:rsidRPr="00627AD1">
        <w:rPr>
          <w:rFonts w:ascii="Times New Roman" w:hAnsi="Times New Roman"/>
          <w:sz w:val="24"/>
          <w:szCs w:val="24"/>
        </w:rPr>
        <w:t>азмере, установленном Контрактом, с лицевого счета Заказчика. За дальнейшее прохождение денежных средств Заказчик ответственности не несет.</w:t>
      </w:r>
    </w:p>
    <w:p w:rsidR="003A61AB" w:rsidRPr="00627AD1" w:rsidRDefault="003A61AB" w:rsidP="003A61AB">
      <w:pPr>
        <w:autoSpaceDE w:val="0"/>
        <w:autoSpaceDN w:val="0"/>
        <w:adjustRightInd w:val="0"/>
        <w:spacing w:after="0" w:line="240" w:lineRule="auto"/>
        <w:ind w:firstLine="567"/>
        <w:jc w:val="both"/>
        <w:outlineLvl w:val="1"/>
        <w:rPr>
          <w:rFonts w:ascii="Times New Roman" w:hAnsi="Times New Roman"/>
          <w:sz w:val="24"/>
          <w:szCs w:val="24"/>
        </w:rPr>
      </w:pPr>
      <w:r w:rsidRPr="00627AD1">
        <w:rPr>
          <w:rFonts w:ascii="Times New Roman" w:hAnsi="Times New Roman"/>
          <w:sz w:val="24"/>
          <w:szCs w:val="24"/>
        </w:rPr>
        <w:t xml:space="preserve">2.10. Цена Контракта может быть снижена по соглашению Сторон без </w:t>
      </w:r>
      <w:proofErr w:type="gramStart"/>
      <w:r w:rsidRPr="00627AD1">
        <w:rPr>
          <w:rFonts w:ascii="Times New Roman" w:hAnsi="Times New Roman"/>
          <w:sz w:val="24"/>
          <w:szCs w:val="24"/>
        </w:rPr>
        <w:t>изменения</w:t>
      </w:r>
      <w:proofErr w:type="gramEnd"/>
      <w:r w:rsidRPr="00627AD1">
        <w:rPr>
          <w:rFonts w:ascii="Times New Roman" w:hAnsi="Times New Roman"/>
          <w:sz w:val="24"/>
          <w:szCs w:val="24"/>
        </w:rPr>
        <w:t xml:space="preserve"> предусмотренного Контрактом объема работы, качества выполняемой работы и иных условий Контракта. При этом Стороны составляют и подписывают дополнительное соглашение к Контракту.</w:t>
      </w:r>
    </w:p>
    <w:p w:rsidR="003A61AB" w:rsidRPr="00627AD1" w:rsidRDefault="003A61AB" w:rsidP="003A61AB">
      <w:pPr>
        <w:pStyle w:val="ConsPlusNormal"/>
        <w:ind w:firstLine="567"/>
        <w:jc w:val="both"/>
        <w:rPr>
          <w:rFonts w:ascii="Times New Roman" w:eastAsia="Calibri" w:hAnsi="Times New Roman" w:cs="Times New Roman"/>
          <w:sz w:val="24"/>
          <w:szCs w:val="24"/>
        </w:rPr>
      </w:pPr>
      <w:r w:rsidRPr="00627AD1">
        <w:rPr>
          <w:rFonts w:ascii="Times New Roman" w:hAnsi="Times New Roman" w:cs="Times New Roman"/>
          <w:sz w:val="24"/>
          <w:szCs w:val="24"/>
        </w:rPr>
        <w:t xml:space="preserve">2.11. По предложению Заказчика предусмотренный Контрактом объем работы может быть увеличен или уменьшен, но не более чем на 10% (десять процентов) путем подписания Сторонами дополнительного соглашения к Контракту. </w:t>
      </w:r>
      <w:r w:rsidRPr="00627AD1">
        <w:rPr>
          <w:rFonts w:ascii="Times New Roman" w:eastAsia="Calibri" w:hAnsi="Times New Roman" w:cs="Times New Roman"/>
          <w:sz w:val="24"/>
          <w:szCs w:val="24"/>
        </w:rPr>
        <w:t xml:space="preserve">При этом по соглашению сторон допускается изменение с учетом </w:t>
      </w:r>
      <w:proofErr w:type="gramStart"/>
      <w:r w:rsidRPr="00627AD1">
        <w:rPr>
          <w:rFonts w:ascii="Times New Roman" w:eastAsia="Calibri" w:hAnsi="Times New Roman" w:cs="Times New Roman"/>
          <w:sz w:val="24"/>
          <w:szCs w:val="24"/>
        </w:rPr>
        <w:t>положений бюджетного законодательства Российской Федерации цены Контракта</w:t>
      </w:r>
      <w:proofErr w:type="gramEnd"/>
      <w:r w:rsidRPr="00627AD1">
        <w:rPr>
          <w:rFonts w:ascii="Times New Roman" w:eastAsia="Calibri" w:hAnsi="Times New Roman" w:cs="Times New Roman"/>
          <w:sz w:val="24"/>
          <w:szCs w:val="24"/>
        </w:rPr>
        <w:t xml:space="preserve"> пропорционально дополнительному объему работы исходя из установленной в Контракте цены единицы работы, но не более чем на </w:t>
      </w:r>
      <w:r w:rsidRPr="00627AD1">
        <w:rPr>
          <w:rFonts w:ascii="Times New Roman" w:hAnsi="Times New Roman" w:cs="Times New Roman"/>
          <w:sz w:val="24"/>
          <w:szCs w:val="24"/>
        </w:rPr>
        <w:t>10% (</w:t>
      </w:r>
      <w:r w:rsidRPr="00627AD1">
        <w:rPr>
          <w:rFonts w:ascii="Times New Roman" w:eastAsia="Calibri" w:hAnsi="Times New Roman" w:cs="Times New Roman"/>
          <w:sz w:val="24"/>
          <w:szCs w:val="24"/>
        </w:rPr>
        <w:t xml:space="preserve">десять процентов) цены Контракта. При уменьшении предусмотренного Контрактом объема работы Стороны Контракта обязаны уменьшить цену Контракта исходя из цены единицы работы. </w:t>
      </w:r>
    </w:p>
    <w:p w:rsidR="003A61AB" w:rsidRDefault="003A61AB" w:rsidP="003A61AB">
      <w:pPr>
        <w:widowControl w:val="0"/>
        <w:autoSpaceDE w:val="0"/>
        <w:autoSpaceDN w:val="0"/>
        <w:adjustRightInd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2.12. </w:t>
      </w:r>
      <w:proofErr w:type="gramStart"/>
      <w:r w:rsidRPr="00627AD1">
        <w:rPr>
          <w:rFonts w:ascii="Times New Roman" w:hAnsi="Times New Roman"/>
          <w:sz w:val="24"/>
          <w:szCs w:val="24"/>
        </w:rPr>
        <w:t>Подрядчик проинформирован, что в соответствии с распоряжением Правительства Новосибирской области от 14.05.2013 № 205-рп «О мерах по повышению собираемости налогов и укреплению налоговой дисциплины», при наличии у Подрядчика недоимки по налоговым платежам в бюджеты бюджетной системы Российской Федерации, превышающей  сумму 1 (один) миллион рублей в течение 2 (двух) месяцев, информация может быть передана в Следственное управление Следственного комитета Российской Федерации по</w:t>
      </w:r>
      <w:proofErr w:type="gramEnd"/>
      <w:r w:rsidRPr="00627AD1">
        <w:rPr>
          <w:rFonts w:ascii="Times New Roman" w:hAnsi="Times New Roman"/>
          <w:sz w:val="24"/>
          <w:szCs w:val="24"/>
        </w:rPr>
        <w:t xml:space="preserve"> Новосибирской области. </w:t>
      </w:r>
    </w:p>
    <w:p w:rsidR="003A61AB" w:rsidRPr="00627AD1" w:rsidRDefault="003A61AB" w:rsidP="003A61AB">
      <w:pPr>
        <w:widowControl w:val="0"/>
        <w:autoSpaceDE w:val="0"/>
        <w:autoSpaceDN w:val="0"/>
        <w:adjustRightInd w:val="0"/>
        <w:spacing w:after="0" w:line="240" w:lineRule="auto"/>
        <w:ind w:firstLine="567"/>
        <w:jc w:val="both"/>
        <w:rPr>
          <w:rFonts w:ascii="Times New Roman" w:hAnsi="Times New Roman"/>
          <w:sz w:val="24"/>
          <w:szCs w:val="24"/>
        </w:rPr>
      </w:pP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r w:rsidRPr="00627AD1">
        <w:rPr>
          <w:rFonts w:ascii="Times New Roman" w:hAnsi="Times New Roman"/>
          <w:b/>
          <w:color w:val="000000"/>
          <w:sz w:val="24"/>
          <w:szCs w:val="24"/>
        </w:rPr>
        <w:t>3. Порядок выполнения Работ</w:t>
      </w: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shd w:val="clear" w:color="auto" w:fill="FFFF00"/>
        </w:rPr>
      </w:pPr>
      <w:r w:rsidRPr="00627AD1">
        <w:rPr>
          <w:rFonts w:ascii="Times New Roman" w:hAnsi="Times New Roman"/>
          <w:color w:val="000000"/>
          <w:sz w:val="24"/>
          <w:szCs w:val="24"/>
        </w:rPr>
        <w:t>3.1. Подрядчик выполняет Работы в соответствии с Описанием объекта закупки.</w:t>
      </w:r>
    </w:p>
    <w:p w:rsidR="003A61AB" w:rsidRPr="00627AD1" w:rsidRDefault="003A61AB" w:rsidP="003A61AB">
      <w:pPr>
        <w:autoSpaceDE w:val="0"/>
        <w:spacing w:after="0" w:line="240" w:lineRule="auto"/>
        <w:ind w:firstLine="567"/>
        <w:jc w:val="both"/>
        <w:rPr>
          <w:rFonts w:ascii="Times New Roman" w:eastAsia="Times New Roman" w:hAnsi="Times New Roman"/>
          <w:sz w:val="24"/>
          <w:szCs w:val="24"/>
        </w:rPr>
      </w:pPr>
      <w:r w:rsidRPr="00627AD1">
        <w:rPr>
          <w:rFonts w:ascii="Times New Roman" w:eastAsia="Times New Roman" w:hAnsi="Times New Roman"/>
          <w:sz w:val="24"/>
          <w:szCs w:val="24"/>
        </w:rPr>
        <w:t xml:space="preserve">3.2. Место выполнения Работ: </w:t>
      </w:r>
      <w:r>
        <w:rPr>
          <w:rFonts w:ascii="Times New Roman" w:eastAsia="Times New Roman" w:hAnsi="Times New Roman"/>
          <w:sz w:val="24"/>
          <w:szCs w:val="24"/>
        </w:rPr>
        <w:t xml:space="preserve">Новосибирская область, г. </w:t>
      </w:r>
      <w:proofErr w:type="spellStart"/>
      <w:r>
        <w:rPr>
          <w:rFonts w:ascii="Times New Roman" w:eastAsia="Times New Roman" w:hAnsi="Times New Roman"/>
          <w:sz w:val="24"/>
          <w:szCs w:val="24"/>
        </w:rPr>
        <w:t>Искитим</w:t>
      </w:r>
      <w:proofErr w:type="spellEnd"/>
      <w:r>
        <w:rPr>
          <w:rFonts w:ascii="Times New Roman" w:eastAsia="Times New Roman" w:hAnsi="Times New Roman"/>
          <w:sz w:val="24"/>
          <w:szCs w:val="24"/>
        </w:rPr>
        <w:t>, микрорайон Индустриальный, 48</w:t>
      </w:r>
      <w:r w:rsidRPr="00627AD1">
        <w:rPr>
          <w:rFonts w:ascii="Times New Roman" w:eastAsia="Times New Roman" w:hAnsi="Times New Roman"/>
          <w:sz w:val="24"/>
          <w:szCs w:val="24"/>
        </w:rPr>
        <w:t>.</w:t>
      </w:r>
    </w:p>
    <w:p w:rsidR="003A61AB" w:rsidRPr="00606ADF" w:rsidRDefault="003A61AB" w:rsidP="003A61AB">
      <w:pPr>
        <w:pStyle w:val="a7"/>
        <w:ind w:firstLine="567"/>
        <w:jc w:val="both"/>
        <w:rPr>
          <w:rFonts w:ascii="Times New Roman" w:hAnsi="Times New Roman"/>
        </w:rPr>
      </w:pPr>
      <w:r w:rsidRPr="00627AD1">
        <w:rPr>
          <w:rFonts w:ascii="Times New Roman" w:hAnsi="Times New Roman" w:cs="Times New Roman"/>
        </w:rPr>
        <w:t>3.3</w:t>
      </w:r>
      <w:bookmarkStart w:id="1" w:name="Par1261"/>
      <w:bookmarkEnd w:id="1"/>
      <w:r w:rsidRPr="00627AD1">
        <w:rPr>
          <w:rFonts w:ascii="Times New Roman" w:hAnsi="Times New Roman" w:cs="Times New Roman"/>
        </w:rPr>
        <w:t xml:space="preserve">. Начало выполнения Работ по Контракту - </w:t>
      </w:r>
      <w:r w:rsidRPr="00911816">
        <w:rPr>
          <w:rFonts w:ascii="Times New Roman" w:hAnsi="Times New Roman"/>
        </w:rPr>
        <w:t>с момента з</w:t>
      </w:r>
      <w:r>
        <w:rPr>
          <w:rFonts w:ascii="Times New Roman" w:hAnsi="Times New Roman"/>
        </w:rPr>
        <w:t>аключения настоящего Контракта</w:t>
      </w:r>
      <w:r w:rsidRPr="00627AD1">
        <w:rPr>
          <w:rFonts w:ascii="Times New Roman" w:hAnsi="Times New Roman" w:cs="Times New Roman"/>
        </w:rPr>
        <w:t>.</w:t>
      </w:r>
    </w:p>
    <w:p w:rsidR="003A61AB" w:rsidRPr="00627AD1" w:rsidRDefault="003A61AB" w:rsidP="003A61AB">
      <w:pPr>
        <w:pStyle w:val="a7"/>
        <w:ind w:firstLine="567"/>
        <w:jc w:val="both"/>
        <w:rPr>
          <w:rFonts w:ascii="Times New Roman" w:hAnsi="Times New Roman" w:cs="Times New Roman"/>
        </w:rPr>
      </w:pPr>
      <w:r w:rsidRPr="00627AD1">
        <w:rPr>
          <w:rFonts w:ascii="Times New Roman" w:hAnsi="Times New Roman" w:cs="Times New Roman"/>
        </w:rPr>
        <w:t xml:space="preserve">3.4. Срок окончания выполнения Работ до </w:t>
      </w:r>
      <w:proofErr w:type="gramStart"/>
      <w:r w:rsidRPr="00627AD1">
        <w:rPr>
          <w:rFonts w:ascii="Times New Roman" w:hAnsi="Times New Roman" w:cs="Times New Roman"/>
        </w:rPr>
        <w:t>истечения</w:t>
      </w:r>
      <w:proofErr w:type="gramEnd"/>
      <w:r w:rsidRPr="00627AD1">
        <w:rPr>
          <w:rFonts w:ascii="Times New Roman" w:hAnsi="Times New Roman" w:cs="Times New Roman"/>
        </w:rPr>
        <w:t xml:space="preserve"> которого должен быть передан результат Работ  – </w:t>
      </w:r>
      <w:r>
        <w:rPr>
          <w:rFonts w:ascii="Times New Roman" w:hAnsi="Times New Roman" w:cs="Times New Roman"/>
        </w:rPr>
        <w:t>30 июня 2016 года</w:t>
      </w:r>
      <w:r w:rsidRPr="00627AD1">
        <w:rPr>
          <w:rFonts w:ascii="Times New Roman" w:hAnsi="Times New Roman" w:cs="Times New Roman"/>
        </w:rPr>
        <w:t>.</w:t>
      </w:r>
    </w:p>
    <w:p w:rsidR="003A61AB" w:rsidRPr="00627AD1" w:rsidRDefault="003A61AB" w:rsidP="003A61AB">
      <w:pPr>
        <w:pStyle w:val="a7"/>
        <w:ind w:firstLine="567"/>
        <w:jc w:val="both"/>
        <w:rPr>
          <w:rFonts w:ascii="Times New Roman" w:hAnsi="Times New Roman" w:cs="Times New Roman"/>
          <w:shd w:val="clear" w:color="auto" w:fill="FFFF00"/>
        </w:rPr>
      </w:pPr>
      <w:r w:rsidRPr="00627AD1">
        <w:rPr>
          <w:rFonts w:ascii="Times New Roman" w:hAnsi="Times New Roman" w:cs="Times New Roman"/>
        </w:rPr>
        <w:lastRenderedPageBreak/>
        <w:t xml:space="preserve">Сроки выполнения этапов Работ определяются Графиком производства и оплаты работ.  </w:t>
      </w:r>
    </w:p>
    <w:p w:rsidR="003A61AB" w:rsidRPr="00627AD1" w:rsidRDefault="003A61AB" w:rsidP="003A61AB">
      <w:pPr>
        <w:pStyle w:val="a3"/>
        <w:widowControl w:val="0"/>
        <w:tabs>
          <w:tab w:val="left" w:pos="709"/>
        </w:tabs>
        <w:autoSpaceDE w:val="0"/>
        <w:spacing w:after="0"/>
        <w:ind w:firstLine="567"/>
        <w:rPr>
          <w:iCs/>
          <w:szCs w:val="24"/>
          <w:lang w:val="ru-RU"/>
        </w:rPr>
      </w:pPr>
      <w:r w:rsidRPr="00627AD1">
        <w:rPr>
          <w:iCs/>
          <w:szCs w:val="24"/>
          <w:lang w:val="ru-RU"/>
        </w:rPr>
        <w:t xml:space="preserve">3.5. </w:t>
      </w:r>
      <w:r w:rsidRPr="00627AD1">
        <w:rPr>
          <w:iCs/>
          <w:szCs w:val="24"/>
        </w:rPr>
        <w:t>Заказчик осуществля</w:t>
      </w:r>
      <w:r w:rsidRPr="00627AD1">
        <w:rPr>
          <w:iCs/>
          <w:szCs w:val="24"/>
          <w:lang w:val="ru-RU"/>
        </w:rPr>
        <w:t>ет</w:t>
      </w:r>
      <w:r w:rsidRPr="00627AD1">
        <w:rPr>
          <w:iCs/>
          <w:szCs w:val="24"/>
        </w:rPr>
        <w:t xml:space="preserve"> контроль и надзор за ходом и качеством выполняемых </w:t>
      </w:r>
      <w:r w:rsidRPr="00627AD1">
        <w:rPr>
          <w:iCs/>
          <w:szCs w:val="24"/>
          <w:lang w:val="ru-RU"/>
        </w:rPr>
        <w:t>Р</w:t>
      </w:r>
      <w:proofErr w:type="spellStart"/>
      <w:r w:rsidRPr="00627AD1">
        <w:rPr>
          <w:iCs/>
          <w:szCs w:val="24"/>
        </w:rPr>
        <w:t>абот</w:t>
      </w:r>
      <w:proofErr w:type="spellEnd"/>
      <w:r w:rsidRPr="00627AD1">
        <w:rPr>
          <w:iCs/>
          <w:szCs w:val="24"/>
        </w:rPr>
        <w:t xml:space="preserve">, соблюдением сроков их выполнения (графика), качеством предоставленных </w:t>
      </w:r>
      <w:r w:rsidRPr="00627AD1">
        <w:rPr>
          <w:iCs/>
          <w:szCs w:val="24"/>
          <w:lang w:val="ru-RU"/>
        </w:rPr>
        <w:t>П</w:t>
      </w:r>
      <w:proofErr w:type="spellStart"/>
      <w:r w:rsidRPr="00627AD1">
        <w:rPr>
          <w:iCs/>
          <w:szCs w:val="24"/>
        </w:rPr>
        <w:t>одрядчиком</w:t>
      </w:r>
      <w:proofErr w:type="spellEnd"/>
      <w:r w:rsidRPr="00627AD1">
        <w:rPr>
          <w:iCs/>
          <w:szCs w:val="24"/>
        </w:rPr>
        <w:t xml:space="preserve"> материалов, не вмешиваясь при этом в оперативно-хозяйственную деятельность </w:t>
      </w:r>
      <w:r w:rsidRPr="00627AD1">
        <w:rPr>
          <w:iCs/>
          <w:szCs w:val="24"/>
          <w:lang w:val="ru-RU"/>
        </w:rPr>
        <w:t>П</w:t>
      </w:r>
      <w:proofErr w:type="spellStart"/>
      <w:r w:rsidRPr="00627AD1">
        <w:rPr>
          <w:iCs/>
          <w:szCs w:val="24"/>
        </w:rPr>
        <w:t>одрядчика</w:t>
      </w:r>
      <w:proofErr w:type="spellEnd"/>
      <w:r w:rsidRPr="00627AD1">
        <w:rPr>
          <w:iCs/>
          <w:szCs w:val="24"/>
          <w:lang w:val="ru-RU"/>
        </w:rPr>
        <w:t>.</w:t>
      </w:r>
    </w:p>
    <w:p w:rsidR="003A61AB" w:rsidRPr="00627AD1" w:rsidRDefault="003A61AB" w:rsidP="003A61AB">
      <w:pPr>
        <w:pStyle w:val="a3"/>
        <w:widowControl w:val="0"/>
        <w:tabs>
          <w:tab w:val="left" w:pos="709"/>
        </w:tabs>
        <w:autoSpaceDE w:val="0"/>
        <w:spacing w:after="0"/>
        <w:ind w:firstLine="567"/>
        <w:rPr>
          <w:iCs/>
          <w:szCs w:val="24"/>
          <w:lang w:val="ru-RU"/>
        </w:rPr>
      </w:pPr>
      <w:r w:rsidRPr="00627AD1">
        <w:rPr>
          <w:iCs/>
          <w:szCs w:val="24"/>
          <w:lang w:val="ru-RU"/>
        </w:rPr>
        <w:t>При</w:t>
      </w:r>
      <w:r w:rsidRPr="00627AD1">
        <w:rPr>
          <w:iCs/>
          <w:szCs w:val="24"/>
        </w:rPr>
        <w:t xml:space="preserve"> обнаруж</w:t>
      </w:r>
      <w:r w:rsidRPr="00627AD1">
        <w:rPr>
          <w:iCs/>
          <w:szCs w:val="24"/>
          <w:lang w:val="ru-RU"/>
        </w:rPr>
        <w:t>ении</w:t>
      </w:r>
      <w:r w:rsidRPr="00627AD1">
        <w:rPr>
          <w:iCs/>
          <w:szCs w:val="24"/>
        </w:rPr>
        <w:t xml:space="preserve"> отступления от условий </w:t>
      </w:r>
      <w:r w:rsidRPr="00627AD1">
        <w:rPr>
          <w:iCs/>
          <w:szCs w:val="24"/>
          <w:lang w:val="ru-RU"/>
        </w:rPr>
        <w:t>Контракта</w:t>
      </w:r>
      <w:r w:rsidRPr="00627AD1">
        <w:rPr>
          <w:iCs/>
          <w:szCs w:val="24"/>
        </w:rPr>
        <w:t xml:space="preserve">, которые могут ухудшить качество работ, или иные их недостатки, </w:t>
      </w:r>
      <w:r w:rsidRPr="00627AD1">
        <w:rPr>
          <w:iCs/>
          <w:szCs w:val="24"/>
          <w:lang w:val="ru-RU"/>
        </w:rPr>
        <w:t xml:space="preserve">Заказчик </w:t>
      </w:r>
      <w:r w:rsidRPr="00627AD1">
        <w:rPr>
          <w:iCs/>
          <w:szCs w:val="24"/>
        </w:rPr>
        <w:t xml:space="preserve">обязан немедленно заявить об этом </w:t>
      </w:r>
      <w:r w:rsidRPr="00627AD1">
        <w:rPr>
          <w:iCs/>
          <w:szCs w:val="24"/>
          <w:lang w:val="ru-RU"/>
        </w:rPr>
        <w:t>П</w:t>
      </w:r>
      <w:proofErr w:type="spellStart"/>
      <w:r w:rsidRPr="00627AD1">
        <w:rPr>
          <w:iCs/>
          <w:szCs w:val="24"/>
        </w:rPr>
        <w:t>одрядчику</w:t>
      </w:r>
      <w:proofErr w:type="spellEnd"/>
      <w:r w:rsidRPr="00627AD1">
        <w:rPr>
          <w:iCs/>
          <w:szCs w:val="24"/>
          <w:lang w:val="ru-RU"/>
        </w:rPr>
        <w:t>.</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3.6. Обязанность по обеспечению Работ материалами, в том числе деталями и конструкциями, или оборудованием несет Подрядчик в соответствии с Описанием объекта закупки, которые должны быть новыми, исправными, пригодными к использованию с учетом гарантийных сроков, установленных производителем.</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Используемые при выполнении Работ по строительству Объекта материалы, изделия и конструкции должны иметь документы, подтверждающие соответствие их качества требованиям к данным видам материалов, изделий, конструкций в соответствии с законодательством Российской Федерации.</w:t>
      </w:r>
    </w:p>
    <w:p w:rsidR="003A61AB" w:rsidRPr="00627AD1" w:rsidRDefault="003A61AB" w:rsidP="003A61AB">
      <w:pPr>
        <w:widowControl w:val="0"/>
        <w:autoSpaceDE w:val="0"/>
        <w:spacing w:after="0" w:line="240" w:lineRule="auto"/>
        <w:ind w:firstLine="567"/>
        <w:jc w:val="both"/>
        <w:rPr>
          <w:rFonts w:ascii="Times New Roman" w:hAnsi="Times New Roman"/>
          <w:i/>
          <w:sz w:val="24"/>
          <w:szCs w:val="24"/>
        </w:rPr>
      </w:pPr>
      <w:r w:rsidRPr="00627AD1">
        <w:rPr>
          <w:rFonts w:ascii="Times New Roman" w:hAnsi="Times New Roman"/>
          <w:sz w:val="24"/>
          <w:szCs w:val="24"/>
        </w:rPr>
        <w:t>Устройства, оборудование, комплектующие, расходные материалы, применяемые при выполнении Работ, подлежащие сертификации, должны быть сертифицированы в соответствии с законодательством Российской Федерации. Копии сертификатов соответствия на устройства, оборудование, комплектующие, расходные материалы, используемые Подрядчиком при выполнении Работ, подлежат обязательной передаче Заказчику.</w:t>
      </w:r>
    </w:p>
    <w:p w:rsidR="003A61AB" w:rsidRPr="00627AD1" w:rsidRDefault="003A61AB" w:rsidP="003A61AB">
      <w:pPr>
        <w:autoSpaceDE w:val="0"/>
        <w:spacing w:after="0" w:line="240" w:lineRule="auto"/>
        <w:ind w:firstLine="567"/>
        <w:jc w:val="both"/>
        <w:rPr>
          <w:rFonts w:ascii="Times New Roman" w:hAnsi="Times New Roman"/>
          <w:i/>
          <w:sz w:val="24"/>
          <w:szCs w:val="24"/>
        </w:rPr>
      </w:pP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r w:rsidRPr="00627AD1">
        <w:rPr>
          <w:rFonts w:ascii="Times New Roman" w:hAnsi="Times New Roman"/>
          <w:b/>
          <w:color w:val="000000"/>
          <w:sz w:val="24"/>
          <w:szCs w:val="24"/>
        </w:rPr>
        <w:t>4. Порядок сдачи и приемки выполненных Работ</w:t>
      </w: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p>
    <w:p w:rsidR="003A61AB"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4.1. Заказчик ежемесячно принимает выполненные объемы </w:t>
      </w:r>
      <w:r>
        <w:rPr>
          <w:rFonts w:ascii="Times New Roman" w:hAnsi="Times New Roman"/>
          <w:sz w:val="24"/>
          <w:szCs w:val="24"/>
        </w:rPr>
        <w:t>Р</w:t>
      </w:r>
      <w:r w:rsidRPr="00627AD1">
        <w:rPr>
          <w:rFonts w:ascii="Times New Roman" w:hAnsi="Times New Roman"/>
          <w:sz w:val="24"/>
          <w:szCs w:val="24"/>
        </w:rPr>
        <w:t>абот не позднее 20 числа текущего месяца. Оформление актов о приемке выполненных работ формы КС-2 производится на электронных и бумажных носителях на основании данных журнала учета выполненных работ формы КС-6а, ведущегося Подрядчиком. Оформление справки о стоимости выполненных работ и затрат формы КС-3 производится на основании акта приемки выполненных работ формы КС-2.</w:t>
      </w:r>
    </w:p>
    <w:p w:rsidR="003A61AB" w:rsidRPr="00F523EF" w:rsidRDefault="003A61AB" w:rsidP="003A61AB">
      <w:pPr>
        <w:spacing w:after="0" w:line="240" w:lineRule="auto"/>
        <w:ind w:firstLine="567"/>
        <w:jc w:val="both"/>
        <w:rPr>
          <w:rFonts w:ascii="Times New Roman" w:hAnsi="Times New Roman"/>
          <w:sz w:val="24"/>
          <w:szCs w:val="24"/>
        </w:rPr>
      </w:pPr>
      <w:r w:rsidRPr="00F523EF">
        <w:rPr>
          <w:rFonts w:ascii="Times New Roman" w:hAnsi="Times New Roman"/>
          <w:sz w:val="24"/>
          <w:szCs w:val="24"/>
        </w:rPr>
        <w:t>Акты приемки выполненных работ формы КС-2 и журнал учета выполненных работ формы КС-6а должны оформляться Подрядчиком с использованием программ Гранд смета (или иного сметного программного продукта, позволяющего создавать сметную документацию универсального формата, работающего со всеми сметными программами).</w:t>
      </w:r>
    </w:p>
    <w:p w:rsidR="003A61AB" w:rsidRPr="00627AD1" w:rsidRDefault="003A61AB" w:rsidP="003A61AB">
      <w:pPr>
        <w:pStyle w:val="a7"/>
        <w:ind w:firstLine="567"/>
        <w:jc w:val="both"/>
        <w:rPr>
          <w:rFonts w:ascii="Times New Roman" w:hAnsi="Times New Roman" w:cs="Times New Roman"/>
        </w:rPr>
      </w:pPr>
      <w:r w:rsidRPr="00627AD1">
        <w:rPr>
          <w:rFonts w:ascii="Times New Roman" w:hAnsi="Times New Roman" w:cs="Times New Roman"/>
        </w:rPr>
        <w:t>4.2. </w:t>
      </w:r>
      <w:r w:rsidRPr="00627AD1">
        <w:rPr>
          <w:rFonts w:ascii="Times New Roman" w:hAnsi="Times New Roman" w:cs="Times New Roman"/>
          <w:bCs/>
        </w:rPr>
        <w:t xml:space="preserve">Ежемесячная приемка выполненных работ производится Заказчиком после осмотра выполненных работ в натуре и представления Подрядчиком полного комплекта надлежащим образом оформленной и подписанной исполнительной документации. </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Подрядчик в срок за 5</w:t>
      </w:r>
      <w:r>
        <w:rPr>
          <w:rFonts w:ascii="Times New Roman" w:hAnsi="Times New Roman"/>
          <w:sz w:val="24"/>
          <w:szCs w:val="24"/>
        </w:rPr>
        <w:t xml:space="preserve"> </w:t>
      </w:r>
      <w:r w:rsidRPr="00627AD1">
        <w:rPr>
          <w:rFonts w:ascii="Times New Roman" w:hAnsi="Times New Roman"/>
          <w:sz w:val="24"/>
          <w:szCs w:val="24"/>
        </w:rPr>
        <w:t xml:space="preserve">(пять) рабочих дней письменно уведомляет Заказчика о необходимости приемки выполненных Работ. </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4.3. Заказчик не позднее чем в течение 5 (пяти) рабочих дней </w:t>
      </w:r>
      <w:proofErr w:type="gramStart"/>
      <w:r w:rsidRPr="00627AD1">
        <w:rPr>
          <w:rFonts w:ascii="Times New Roman" w:hAnsi="Times New Roman"/>
          <w:sz w:val="24"/>
          <w:szCs w:val="24"/>
        </w:rPr>
        <w:t>с даты получения</w:t>
      </w:r>
      <w:proofErr w:type="gramEnd"/>
      <w:r w:rsidRPr="00627AD1">
        <w:rPr>
          <w:rFonts w:ascii="Times New Roman" w:hAnsi="Times New Roman"/>
          <w:sz w:val="24"/>
          <w:szCs w:val="24"/>
        </w:rPr>
        <w:t xml:space="preserve"> письменного уведомления Подрядчика о готовности обязан приступить к приемке выполненных Работ.</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4.4. Подрядчик предъявляет Заказчику (приемочной комиссии) выполненные Работы с комплектом исполнительной документации и проектом Акта КС-2, КС-3 (в двух экземплярах).</w:t>
      </w:r>
    </w:p>
    <w:p w:rsidR="003A61AB" w:rsidRPr="00627AD1" w:rsidRDefault="003A61AB" w:rsidP="003A61AB">
      <w:pPr>
        <w:widowControl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4.5. В случае если в ходе приемки выполненных Работ будут выявлены отдельные недостатки (дефекты), которые не позволят производить нормальную эксплуатацию Объекта в соответствии с его целевым назначением, Заказчик составляет Протокол о недостатках (дефектах), в котором указывается перечень и характер выявленных недостатков (дефектов), а также срок, необходимый Подрядчику для их устранения. </w:t>
      </w:r>
      <w:r w:rsidRPr="00627AD1">
        <w:rPr>
          <w:rFonts w:ascii="Times New Roman" w:hAnsi="Times New Roman"/>
          <w:sz w:val="24"/>
          <w:szCs w:val="24"/>
        </w:rPr>
        <w:lastRenderedPageBreak/>
        <w:t xml:space="preserve">Заказчик осуществляет </w:t>
      </w:r>
      <w:proofErr w:type="gramStart"/>
      <w:r w:rsidRPr="00627AD1">
        <w:rPr>
          <w:rFonts w:ascii="Times New Roman" w:hAnsi="Times New Roman"/>
          <w:sz w:val="24"/>
          <w:szCs w:val="24"/>
        </w:rPr>
        <w:t>контроль за</w:t>
      </w:r>
      <w:proofErr w:type="gramEnd"/>
      <w:r w:rsidRPr="00627AD1">
        <w:rPr>
          <w:rFonts w:ascii="Times New Roman" w:hAnsi="Times New Roman"/>
          <w:sz w:val="24"/>
          <w:szCs w:val="24"/>
        </w:rPr>
        <w:t xml:space="preserve"> действиями Подрядчика по принятию мер по устранению недостатков (дефектов), выявленных в ходе приемки этапа Работ в установленные Протоколом о недостатках (дефектах) сроки.</w:t>
      </w:r>
    </w:p>
    <w:p w:rsidR="003A61AB" w:rsidRPr="00627AD1" w:rsidRDefault="003A61AB" w:rsidP="003A61AB">
      <w:pPr>
        <w:widowControl w:val="0"/>
        <w:spacing w:after="0" w:line="240" w:lineRule="auto"/>
        <w:ind w:firstLine="567"/>
        <w:jc w:val="both"/>
        <w:rPr>
          <w:rFonts w:ascii="Times New Roman" w:hAnsi="Times New Roman"/>
          <w:sz w:val="24"/>
          <w:szCs w:val="24"/>
        </w:rPr>
      </w:pPr>
      <w:r w:rsidRPr="00627AD1">
        <w:rPr>
          <w:rFonts w:ascii="Times New Roman" w:hAnsi="Times New Roman"/>
          <w:sz w:val="24"/>
          <w:szCs w:val="24"/>
        </w:rPr>
        <w:t>4.6. В случае отказа Подрядчика от подписания Протокола о недостатках (дефектах), Заказчик самостоятельно составляет и подписывает такой Протокол. Составленный и подписанный таким образом Протокол о недостатках (дефектах) направляется Подрядчику в соответствии с пунктом 11.1 Контракта.</w:t>
      </w:r>
    </w:p>
    <w:p w:rsidR="003A61AB" w:rsidRPr="00627AD1" w:rsidRDefault="003A61AB" w:rsidP="003A61AB">
      <w:pPr>
        <w:pStyle w:val="a3"/>
        <w:tabs>
          <w:tab w:val="left" w:pos="9480"/>
        </w:tabs>
        <w:spacing w:after="0"/>
        <w:ind w:right="-40" w:firstLine="567"/>
        <w:rPr>
          <w:szCs w:val="24"/>
          <w:shd w:val="clear" w:color="auto" w:fill="FFFF00"/>
        </w:rPr>
      </w:pPr>
      <w:r w:rsidRPr="00627AD1">
        <w:rPr>
          <w:color w:val="auto"/>
          <w:szCs w:val="24"/>
        </w:rPr>
        <w:t>4.7. В случае не предоставления Подрядчиком исполнительной документации на предъявляемы</w:t>
      </w:r>
      <w:r w:rsidRPr="00627AD1">
        <w:rPr>
          <w:color w:val="auto"/>
          <w:szCs w:val="24"/>
          <w:lang w:val="ru-RU"/>
        </w:rPr>
        <w:t>е</w:t>
      </w:r>
      <w:r w:rsidRPr="00627AD1">
        <w:rPr>
          <w:color w:val="auto"/>
          <w:szCs w:val="24"/>
        </w:rPr>
        <w:t xml:space="preserve"> к приемке </w:t>
      </w:r>
      <w:r w:rsidRPr="00627AD1">
        <w:rPr>
          <w:color w:val="auto"/>
          <w:szCs w:val="24"/>
          <w:lang w:val="ru-RU"/>
        </w:rPr>
        <w:t>выполненные</w:t>
      </w:r>
      <w:r w:rsidRPr="00627AD1">
        <w:rPr>
          <w:color w:val="auto"/>
          <w:szCs w:val="24"/>
        </w:rPr>
        <w:t xml:space="preserve"> Работ</w:t>
      </w:r>
      <w:r w:rsidRPr="00627AD1">
        <w:rPr>
          <w:color w:val="auto"/>
          <w:szCs w:val="24"/>
          <w:lang w:val="ru-RU"/>
        </w:rPr>
        <w:t>ы</w:t>
      </w:r>
      <w:r w:rsidRPr="00627AD1">
        <w:rPr>
          <w:color w:val="auto"/>
          <w:szCs w:val="24"/>
        </w:rPr>
        <w:t>, Заказчик отказ</w:t>
      </w:r>
      <w:r w:rsidRPr="00627AD1">
        <w:rPr>
          <w:color w:val="auto"/>
          <w:szCs w:val="24"/>
          <w:lang w:val="ru-RU"/>
        </w:rPr>
        <w:t>ывает</w:t>
      </w:r>
      <w:r w:rsidRPr="00627AD1">
        <w:rPr>
          <w:color w:val="auto"/>
          <w:szCs w:val="24"/>
        </w:rPr>
        <w:t xml:space="preserve"> в приемке данн</w:t>
      </w:r>
      <w:r w:rsidRPr="00627AD1">
        <w:rPr>
          <w:color w:val="auto"/>
          <w:szCs w:val="24"/>
          <w:lang w:val="ru-RU"/>
        </w:rPr>
        <w:t>ых</w:t>
      </w:r>
      <w:r w:rsidRPr="00627AD1">
        <w:rPr>
          <w:color w:val="auto"/>
          <w:szCs w:val="24"/>
        </w:rPr>
        <w:t xml:space="preserve"> Работ, а также в приемке последующих Работ до момента представления указанной исполнительной документации.</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4.8. Заказчик обязан в течение 6 (шести) рабочих дней со дня представления Акта КС-2, КС-3 подписать его или направить Подрядчику мотивированный письменный отказ в его подписании с указанием причин. Повторное рассмотрение Заказчиком представленных Подрядчиком в соответствии с настоящим пунктом документов производится после устранения последним причин отказа в подписании документов в установленном настоящим пунктом порядке.</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Подписание Заказчиком Акта КС-2 является промежуточной приемкой Работ и не лишает Заказчика права в дальнейшем предъявлять претензии по объему и качеству Работ.</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Все риски гибели (утраты, повреждения оборудования и результата этапов Работ и др.), которые произошли по вине Подрядчика, после приемки Заказчиком этапов Работ до приемки Заказчиком законченного строительством Объекта, несет Подрядчик.</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4.9. Сдача Подрядчиком и приемка Заказчиком результата Работ (законченного строительством Объекта) осуществляются в следующем порядке:</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4.9.1. Сдача Подрядчиком и приемка Заказчиком законченного строительством Объекта осуществляются в сроки, определенные п. 3.4 Контракта и оформляются подписанием Акта приемки законченного строительством объекта (КС-11). </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4.9.2. Подрядчик в срок 10(десять) рабочих дней до окончания выполнения Работ обязан:</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вручить Заказчику уведомление о готовности к передаче результата Работ;</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подготовить результаты Работ к сдаче Заказчику с комплектом необходимой исполнительной документации в соответствии с Описанием объекта закупки, а также документов, подготовка которых входит в обязанности Подрядчика как лица, осуществляющего строительство, в соответствии со статьей 55 Градостроительного кодекса Российской Федерации, необходимых для получения разрешения на ввод Объекта в эксплуатацию.</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4.9.3.</w:t>
      </w:r>
      <w:r w:rsidRPr="00627AD1">
        <w:rPr>
          <w:rFonts w:ascii="Times New Roman" w:hAnsi="Times New Roman"/>
          <w:sz w:val="24"/>
          <w:szCs w:val="24"/>
          <w:lang w:val="en-US"/>
        </w:rPr>
        <w:t> </w:t>
      </w:r>
      <w:r w:rsidRPr="00627AD1">
        <w:rPr>
          <w:rFonts w:ascii="Times New Roman" w:hAnsi="Times New Roman"/>
          <w:sz w:val="24"/>
          <w:szCs w:val="24"/>
        </w:rPr>
        <w:t xml:space="preserve">Заказчик не позднее чем в течение 10 (десяти) рабочих дней </w:t>
      </w:r>
      <w:proofErr w:type="gramStart"/>
      <w:r w:rsidRPr="00627AD1">
        <w:rPr>
          <w:rFonts w:ascii="Times New Roman" w:hAnsi="Times New Roman"/>
          <w:sz w:val="24"/>
          <w:szCs w:val="24"/>
        </w:rPr>
        <w:t>с даты получения</w:t>
      </w:r>
      <w:proofErr w:type="gramEnd"/>
      <w:r w:rsidRPr="00627AD1">
        <w:rPr>
          <w:rFonts w:ascii="Times New Roman" w:hAnsi="Times New Roman"/>
          <w:sz w:val="24"/>
          <w:szCs w:val="24"/>
        </w:rPr>
        <w:t xml:space="preserve"> письменного уведомления Подрядчика о готовности законченного строительством Объекта </w:t>
      </w:r>
      <w:r w:rsidRPr="00627AD1">
        <w:rPr>
          <w:rFonts w:ascii="Times New Roman" w:eastAsia="Times New Roman" w:hAnsi="Times New Roman"/>
          <w:color w:val="000000"/>
          <w:sz w:val="24"/>
          <w:szCs w:val="24"/>
        </w:rPr>
        <w:t>проводит экспертизу. Экспертиза результатов может проводиться Заказчиком своими силами или к ее проведению могут привлекаться эксперты, экспертные организации.</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4.9.4. </w:t>
      </w:r>
      <w:proofErr w:type="gramStart"/>
      <w:r w:rsidRPr="00627AD1">
        <w:rPr>
          <w:rFonts w:ascii="Times New Roman" w:hAnsi="Times New Roman"/>
          <w:sz w:val="24"/>
          <w:szCs w:val="24"/>
        </w:rPr>
        <w:t>Подрядчик предъявляет Заказчику (приемочной комиссии) Объект в полной строительной готовности с комплектом исполнительной документации, а также документов, подготовка которых входит в обязанности Подрядчика как лица, осуществляющего строительство, в соответствии со статьей 55 Градостроительного кодекса Российской Федерации, необходимых для получения разрешения на ввод Объекта в эксплуатацию, и проектом Акта приемки законченного строительством объекта КС-11(в двух экземплярах).</w:t>
      </w:r>
      <w:proofErr w:type="gramEnd"/>
    </w:p>
    <w:p w:rsidR="003A61AB" w:rsidRPr="00627AD1" w:rsidRDefault="003A61AB" w:rsidP="003A61AB">
      <w:pPr>
        <w:pStyle w:val="a3"/>
        <w:tabs>
          <w:tab w:val="left" w:pos="9480"/>
        </w:tabs>
        <w:spacing w:after="0"/>
        <w:ind w:right="-40" w:firstLine="567"/>
        <w:rPr>
          <w:szCs w:val="24"/>
        </w:rPr>
      </w:pPr>
      <w:r w:rsidRPr="00627AD1">
        <w:rPr>
          <w:color w:val="auto"/>
          <w:szCs w:val="24"/>
        </w:rPr>
        <w:t>В случае не представления Подрядчиком исполнительной</w:t>
      </w:r>
      <w:r w:rsidRPr="00627AD1">
        <w:rPr>
          <w:color w:val="auto"/>
          <w:szCs w:val="24"/>
          <w:lang w:val="ru-RU"/>
        </w:rPr>
        <w:t xml:space="preserve"> документации </w:t>
      </w:r>
      <w:r w:rsidRPr="00627AD1">
        <w:rPr>
          <w:color w:val="auto"/>
          <w:szCs w:val="24"/>
        </w:rPr>
        <w:t xml:space="preserve">Заказчик </w:t>
      </w:r>
      <w:r w:rsidRPr="00627AD1">
        <w:rPr>
          <w:color w:val="auto"/>
          <w:szCs w:val="24"/>
          <w:lang w:val="ru-RU"/>
        </w:rPr>
        <w:t>отказывает</w:t>
      </w:r>
      <w:r w:rsidRPr="00627AD1">
        <w:rPr>
          <w:color w:val="auto"/>
          <w:szCs w:val="24"/>
        </w:rPr>
        <w:t xml:space="preserve"> в приемке до момента представления указанной исполнительной документации.</w:t>
      </w:r>
    </w:p>
    <w:p w:rsidR="003A61AB" w:rsidRPr="00627AD1" w:rsidRDefault="003A61AB" w:rsidP="003A61AB">
      <w:pPr>
        <w:widowControl w:val="0"/>
        <w:spacing w:after="0" w:line="240" w:lineRule="auto"/>
        <w:ind w:firstLine="567"/>
        <w:jc w:val="both"/>
        <w:rPr>
          <w:rFonts w:ascii="Times New Roman" w:hAnsi="Times New Roman"/>
          <w:sz w:val="24"/>
          <w:szCs w:val="24"/>
        </w:rPr>
      </w:pPr>
      <w:r w:rsidRPr="00627AD1">
        <w:rPr>
          <w:rFonts w:ascii="Times New Roman" w:hAnsi="Times New Roman"/>
          <w:sz w:val="24"/>
          <w:szCs w:val="24"/>
        </w:rPr>
        <w:lastRenderedPageBreak/>
        <w:t>4.9.5.</w:t>
      </w:r>
      <w:r w:rsidRPr="00627AD1">
        <w:rPr>
          <w:rFonts w:ascii="Times New Roman" w:hAnsi="Times New Roman"/>
          <w:sz w:val="24"/>
          <w:szCs w:val="24"/>
          <w:lang w:val="en-US"/>
        </w:rPr>
        <w:t> </w:t>
      </w:r>
      <w:r w:rsidRPr="00627AD1">
        <w:rPr>
          <w:rFonts w:ascii="Times New Roman" w:hAnsi="Times New Roman"/>
          <w:sz w:val="24"/>
          <w:szCs w:val="24"/>
        </w:rPr>
        <w:t xml:space="preserve">В случае если в ходе приемки результата Работ будут выявлены отдельные недостатки (дефекты), которые не позволят производить нормальную эксплуатацию Объекта в соответствии с его целевым назначением, Заказчик составляет Протокол о недостатках (дефектах), в котором указывается перечень и характер выявленных недостатков (дефектов), а также срок, необходимый Подрядчику для их устранения. Заказчик осуществляет </w:t>
      </w:r>
      <w:proofErr w:type="gramStart"/>
      <w:r w:rsidRPr="00627AD1">
        <w:rPr>
          <w:rFonts w:ascii="Times New Roman" w:hAnsi="Times New Roman"/>
          <w:sz w:val="24"/>
          <w:szCs w:val="24"/>
        </w:rPr>
        <w:t>контроль за</w:t>
      </w:r>
      <w:proofErr w:type="gramEnd"/>
      <w:r w:rsidRPr="00627AD1">
        <w:rPr>
          <w:rFonts w:ascii="Times New Roman" w:hAnsi="Times New Roman"/>
          <w:sz w:val="24"/>
          <w:szCs w:val="24"/>
        </w:rPr>
        <w:t xml:space="preserve"> действиями Подрядчика по принятию мер по устранению недостатков (дефектов), выявленных Заказчиком в ходе приемки результата Работ в установленные Протоколом о недостатках (дефектах) сроки.</w:t>
      </w:r>
    </w:p>
    <w:p w:rsidR="003A61AB" w:rsidRPr="00627AD1" w:rsidRDefault="003A61AB" w:rsidP="003A61AB">
      <w:pPr>
        <w:widowControl w:val="0"/>
        <w:spacing w:after="0" w:line="240" w:lineRule="auto"/>
        <w:ind w:firstLine="567"/>
        <w:jc w:val="both"/>
        <w:rPr>
          <w:rFonts w:ascii="Times New Roman" w:hAnsi="Times New Roman"/>
          <w:sz w:val="24"/>
          <w:szCs w:val="24"/>
        </w:rPr>
      </w:pPr>
      <w:r w:rsidRPr="00627AD1">
        <w:rPr>
          <w:rFonts w:ascii="Times New Roman" w:hAnsi="Times New Roman"/>
          <w:sz w:val="24"/>
          <w:szCs w:val="24"/>
        </w:rPr>
        <w:t>4.9.6.</w:t>
      </w:r>
      <w:r w:rsidRPr="00627AD1">
        <w:rPr>
          <w:rFonts w:ascii="Times New Roman" w:hAnsi="Times New Roman"/>
          <w:sz w:val="24"/>
          <w:szCs w:val="24"/>
          <w:lang w:val="en-US"/>
        </w:rPr>
        <w:t> </w:t>
      </w:r>
      <w:r w:rsidRPr="00627AD1">
        <w:rPr>
          <w:rFonts w:ascii="Times New Roman" w:hAnsi="Times New Roman"/>
          <w:sz w:val="24"/>
          <w:szCs w:val="24"/>
        </w:rPr>
        <w:t xml:space="preserve">В случае отказа Подрядчика от подписания Протокола о недостатках (дефектах) Заказчик самостоятельно составляет такой Протокол, который подписывается Заказчиком (членами приемочной комиссии). Составленный и подписанный таким образом Протокол о недостатках (дефектах) направляется Подрядчику в соответствии с пунктом 11.1 Контракта. </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4.6.10. Заказчик обязан в течение 6 (шести) рабочих дней со дня представления Акта КС-11 подписать его или направить Подрядчику мотивированный письменный отказ в его подписании с указанием причин. Повторное рассмотрение Заказчиком представленных Подрядчиком в соответствии с настоящим пунктом документов производится после устранения последним причин отказа в подписании документов в установленном настоящим пунктом порядке.</w:t>
      </w:r>
    </w:p>
    <w:p w:rsidR="003A61AB" w:rsidRPr="00627AD1" w:rsidRDefault="003A61AB" w:rsidP="003A61AB">
      <w:pPr>
        <w:widowControl w:val="0"/>
        <w:autoSpaceDE w:val="0"/>
        <w:spacing w:after="0" w:line="240" w:lineRule="auto"/>
        <w:ind w:firstLine="567"/>
        <w:jc w:val="center"/>
        <w:rPr>
          <w:rFonts w:ascii="Times New Roman" w:hAnsi="Times New Roman"/>
          <w:b/>
          <w:color w:val="000000"/>
          <w:sz w:val="24"/>
          <w:szCs w:val="24"/>
        </w:rPr>
      </w:pP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r w:rsidRPr="00627AD1">
        <w:rPr>
          <w:rFonts w:ascii="Times New Roman" w:hAnsi="Times New Roman"/>
          <w:b/>
          <w:color w:val="000000"/>
          <w:sz w:val="24"/>
          <w:szCs w:val="24"/>
        </w:rPr>
        <w:t>5. Права и обязанности Сторон</w:t>
      </w:r>
    </w:p>
    <w:p w:rsidR="003A61AB" w:rsidRPr="00627AD1" w:rsidRDefault="003A61AB" w:rsidP="003A61AB">
      <w:pPr>
        <w:widowControl w:val="0"/>
        <w:autoSpaceDE w:val="0"/>
        <w:spacing w:after="0" w:line="240" w:lineRule="auto"/>
        <w:ind w:firstLine="567"/>
        <w:jc w:val="center"/>
        <w:rPr>
          <w:rFonts w:ascii="Times New Roman" w:hAnsi="Times New Roman"/>
          <w:b/>
          <w:sz w:val="24"/>
          <w:szCs w:val="24"/>
        </w:rPr>
      </w:pP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5.1. Заказчик вправе:</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5.1.1. Требовать от Подрядчика надлежащего исполнения обязательств в соответствии с Контрактом, а также требовать своевременного устранения выявленных недостатков (дефектов).</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5.1.2. Требовать от Подрядчика представления надлежащим образом оформленных документов, предусмотренных Контрактом.</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5.1.3. В случае досрочного исполнения Подрядчиком обязательств по Контракту принять и оплатить Работы в соответствии с установленным в Контракте порядком.</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5.1.4. Запрашивать у Подрядчика информацию о ходе выполняемых Работ.</w:t>
      </w:r>
    </w:p>
    <w:p w:rsidR="003A61AB" w:rsidRPr="00627AD1" w:rsidRDefault="003A61AB" w:rsidP="003A61AB">
      <w:pPr>
        <w:tabs>
          <w:tab w:val="left" w:pos="540"/>
        </w:tabs>
        <w:spacing w:after="0" w:line="240" w:lineRule="auto"/>
        <w:ind w:firstLine="567"/>
        <w:jc w:val="both"/>
        <w:rPr>
          <w:rFonts w:ascii="Times New Roman" w:hAnsi="Times New Roman"/>
          <w:color w:val="000000"/>
          <w:spacing w:val="1"/>
          <w:sz w:val="24"/>
          <w:szCs w:val="24"/>
        </w:rPr>
      </w:pPr>
      <w:r w:rsidRPr="00627AD1">
        <w:rPr>
          <w:rFonts w:ascii="Times New Roman" w:hAnsi="Times New Roman"/>
          <w:sz w:val="24"/>
          <w:szCs w:val="24"/>
        </w:rPr>
        <w:t>5.1.5. Осуществлять контроль и технический надзор за выполнением работ по строительству Объекта в соответствии с Описанием объекта закупки, Проектной, Рабочей документацией, условиями Контракта и требованиями нормативных документов в области строительства</w:t>
      </w:r>
      <w:r w:rsidRPr="00627AD1">
        <w:rPr>
          <w:rFonts w:ascii="Times New Roman" w:hAnsi="Times New Roman"/>
          <w:spacing w:val="1"/>
          <w:sz w:val="24"/>
          <w:szCs w:val="24"/>
        </w:rPr>
        <w:t xml:space="preserve">. </w:t>
      </w:r>
    </w:p>
    <w:p w:rsidR="003A61AB" w:rsidRPr="00627AD1" w:rsidRDefault="003A61AB" w:rsidP="003A61AB">
      <w:pPr>
        <w:spacing w:after="0" w:line="240" w:lineRule="auto"/>
        <w:ind w:firstLine="567"/>
        <w:jc w:val="both"/>
        <w:rPr>
          <w:rFonts w:ascii="Times New Roman" w:hAnsi="Times New Roman"/>
          <w:color w:val="000000"/>
          <w:spacing w:val="1"/>
          <w:sz w:val="24"/>
          <w:szCs w:val="24"/>
        </w:rPr>
      </w:pPr>
      <w:r w:rsidRPr="00627AD1">
        <w:rPr>
          <w:rFonts w:ascii="Times New Roman" w:hAnsi="Times New Roman"/>
          <w:color w:val="000000"/>
          <w:spacing w:val="1"/>
          <w:sz w:val="24"/>
          <w:szCs w:val="24"/>
        </w:rPr>
        <w:t>5.1.6. Отказаться от приемки результата Работ в случаях, предусмотренных Контрактом и законодательством Российской Федерации, в том числе в случае обнаружения неустранимых недостатков.</w:t>
      </w:r>
    </w:p>
    <w:p w:rsidR="003A61AB" w:rsidRPr="00627AD1" w:rsidRDefault="003A61AB" w:rsidP="003A61AB">
      <w:pPr>
        <w:spacing w:after="0" w:line="240" w:lineRule="auto"/>
        <w:ind w:firstLine="567"/>
        <w:jc w:val="both"/>
        <w:rPr>
          <w:rFonts w:ascii="Times New Roman" w:hAnsi="Times New Roman"/>
          <w:color w:val="000000"/>
          <w:spacing w:val="1"/>
          <w:sz w:val="24"/>
          <w:szCs w:val="24"/>
        </w:rPr>
      </w:pPr>
      <w:r w:rsidRPr="00627AD1">
        <w:rPr>
          <w:rFonts w:ascii="Times New Roman" w:hAnsi="Times New Roman"/>
          <w:color w:val="000000"/>
          <w:spacing w:val="1"/>
          <w:sz w:val="24"/>
          <w:szCs w:val="24"/>
        </w:rPr>
        <w:t xml:space="preserve">5.1.7. Отказаться в любое время до сдачи Работ от исполнения Контракта и потребовать возмещения ущерба, если </w:t>
      </w:r>
      <w:r w:rsidRPr="00627AD1">
        <w:rPr>
          <w:rFonts w:ascii="Times New Roman" w:hAnsi="Times New Roman"/>
          <w:color w:val="000000"/>
          <w:sz w:val="24"/>
          <w:szCs w:val="24"/>
        </w:rPr>
        <w:t xml:space="preserve">Подрядчик </w:t>
      </w:r>
      <w:r w:rsidRPr="00627AD1">
        <w:rPr>
          <w:rFonts w:ascii="Times New Roman" w:hAnsi="Times New Roman"/>
          <w:color w:val="000000"/>
          <w:spacing w:val="1"/>
          <w:sz w:val="24"/>
          <w:szCs w:val="24"/>
        </w:rPr>
        <w:t>не приступает своевременно к исполнению Контракта или выполняет Работы настолько медленно, что окончание их к сроку, указанному в Контракте, становится явно невозможным.</w:t>
      </w:r>
    </w:p>
    <w:p w:rsidR="003A61AB" w:rsidRPr="00627AD1" w:rsidRDefault="003A61AB" w:rsidP="003A61AB">
      <w:pPr>
        <w:spacing w:after="0" w:line="240" w:lineRule="auto"/>
        <w:ind w:firstLine="567"/>
        <w:jc w:val="both"/>
        <w:rPr>
          <w:rFonts w:ascii="Times New Roman" w:hAnsi="Times New Roman"/>
          <w:color w:val="000000"/>
          <w:spacing w:val="1"/>
          <w:sz w:val="24"/>
          <w:szCs w:val="24"/>
        </w:rPr>
      </w:pPr>
      <w:r w:rsidRPr="00627AD1">
        <w:rPr>
          <w:rFonts w:ascii="Times New Roman" w:hAnsi="Times New Roman"/>
          <w:color w:val="000000"/>
          <w:spacing w:val="1"/>
          <w:sz w:val="24"/>
          <w:szCs w:val="24"/>
        </w:rPr>
        <w:t xml:space="preserve">5.1.8. Принять решение </w:t>
      </w:r>
      <w:proofErr w:type="gramStart"/>
      <w:r w:rsidRPr="00627AD1">
        <w:rPr>
          <w:rFonts w:ascii="Times New Roman" w:hAnsi="Times New Roman"/>
          <w:color w:val="000000"/>
          <w:spacing w:val="1"/>
          <w:sz w:val="24"/>
          <w:szCs w:val="24"/>
        </w:rPr>
        <w:t xml:space="preserve">об одностороннем отказе от исполнения Контракта в соответствии с Законом </w:t>
      </w:r>
      <w:r w:rsidRPr="00627AD1">
        <w:rPr>
          <w:rFonts w:ascii="Times New Roman" w:hAnsi="Times New Roman"/>
          <w:color w:val="000000"/>
          <w:sz w:val="24"/>
          <w:szCs w:val="24"/>
        </w:rPr>
        <w:t>о контрактной системе</w:t>
      </w:r>
      <w:proofErr w:type="gramEnd"/>
      <w:r w:rsidRPr="00627AD1">
        <w:rPr>
          <w:rFonts w:ascii="Times New Roman" w:hAnsi="Times New Roman"/>
          <w:color w:val="000000"/>
          <w:spacing w:val="1"/>
          <w:sz w:val="24"/>
          <w:szCs w:val="24"/>
        </w:rPr>
        <w:t>.</w:t>
      </w:r>
    </w:p>
    <w:p w:rsidR="003A61AB" w:rsidRPr="00627AD1" w:rsidRDefault="003A61AB" w:rsidP="003A61AB">
      <w:pPr>
        <w:spacing w:after="0" w:line="240" w:lineRule="auto"/>
        <w:ind w:firstLine="567"/>
        <w:jc w:val="both"/>
        <w:rPr>
          <w:rFonts w:ascii="Times New Roman" w:hAnsi="Times New Roman"/>
          <w:color w:val="000000"/>
          <w:sz w:val="24"/>
          <w:szCs w:val="24"/>
        </w:rPr>
      </w:pPr>
      <w:r w:rsidRPr="00627AD1">
        <w:rPr>
          <w:rFonts w:ascii="Times New Roman" w:hAnsi="Times New Roman"/>
          <w:color w:val="000000"/>
          <w:spacing w:val="1"/>
          <w:sz w:val="24"/>
          <w:szCs w:val="24"/>
        </w:rPr>
        <w:t xml:space="preserve">5.1.9. По соглашению с Подрядчиком изменить существенные условия Контракта в случаях, установленных Законом </w:t>
      </w:r>
      <w:r w:rsidRPr="00627AD1">
        <w:rPr>
          <w:rFonts w:ascii="Times New Roman" w:hAnsi="Times New Roman"/>
          <w:color w:val="000000"/>
          <w:sz w:val="24"/>
          <w:szCs w:val="24"/>
        </w:rPr>
        <w:t>о контрактной системе</w:t>
      </w:r>
      <w:r w:rsidRPr="00627AD1">
        <w:rPr>
          <w:rFonts w:ascii="Times New Roman" w:hAnsi="Times New Roman"/>
          <w:color w:val="000000"/>
          <w:spacing w:val="1"/>
          <w:sz w:val="24"/>
          <w:szCs w:val="24"/>
        </w:rPr>
        <w:t>.</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5.1.10. Пользоваться иными правами, установленными Контрактом и законодательством Российской Федерации.</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5.2. Заказчик обязан:</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5.2.1. Передать Подрядчику в течение 3 (трех) рабочих дней после заключения Контракта </w:t>
      </w:r>
      <w:r>
        <w:rPr>
          <w:rFonts w:ascii="Times New Roman" w:hAnsi="Times New Roman"/>
          <w:sz w:val="24"/>
          <w:szCs w:val="24"/>
        </w:rPr>
        <w:t>проектную и рабочую</w:t>
      </w:r>
      <w:r w:rsidRPr="00627AD1">
        <w:rPr>
          <w:rFonts w:ascii="Times New Roman" w:hAnsi="Times New Roman"/>
          <w:sz w:val="24"/>
          <w:szCs w:val="24"/>
        </w:rPr>
        <w:t xml:space="preserve"> документацию и строительную площадку. Приемка-передача документации и строительной площадки оформляется Сторонами актом </w:t>
      </w:r>
      <w:r w:rsidRPr="00627AD1">
        <w:rPr>
          <w:rFonts w:ascii="Times New Roman" w:hAnsi="Times New Roman"/>
          <w:sz w:val="24"/>
          <w:szCs w:val="24"/>
        </w:rPr>
        <w:lastRenderedPageBreak/>
        <w:t xml:space="preserve">приемки-передачи в произвольной форме. </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Строительная площадка должна быть освобождена от имущества, принадлежащего другим собственникам, которое не связано с выполнением Работ по Контракту.</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5.2.2. Провести экспертизу для проверки предоставленных </w:t>
      </w:r>
      <w:r w:rsidRPr="00627AD1">
        <w:rPr>
          <w:rFonts w:ascii="Times New Roman" w:hAnsi="Times New Roman"/>
          <w:color w:val="000000"/>
          <w:sz w:val="24"/>
          <w:szCs w:val="24"/>
        </w:rPr>
        <w:t xml:space="preserve">Подрядчиком </w:t>
      </w:r>
      <w:r w:rsidRPr="00627AD1">
        <w:rPr>
          <w:rFonts w:ascii="Times New Roman" w:hAnsi="Times New Roman"/>
          <w:sz w:val="24"/>
          <w:szCs w:val="24"/>
        </w:rPr>
        <w:t xml:space="preserve">результатов выполненных Работ, предусмотренных Контрактом в соответствии с </w:t>
      </w:r>
      <w:r w:rsidRPr="00DB3262">
        <w:rPr>
          <w:rFonts w:ascii="Times New Roman" w:hAnsi="Times New Roman"/>
          <w:color w:val="FF0000"/>
          <w:sz w:val="24"/>
          <w:szCs w:val="24"/>
        </w:rPr>
        <w:t>п. 4.3</w:t>
      </w:r>
      <w:r w:rsidRPr="00627AD1">
        <w:rPr>
          <w:rFonts w:ascii="Times New Roman" w:hAnsi="Times New Roman"/>
          <w:sz w:val="24"/>
          <w:szCs w:val="24"/>
        </w:rPr>
        <w:t xml:space="preserve"> Контракта.</w:t>
      </w:r>
    </w:p>
    <w:p w:rsidR="003A61AB" w:rsidRPr="00627AD1" w:rsidRDefault="003A61AB" w:rsidP="003A61AB">
      <w:pPr>
        <w:shd w:val="clear" w:color="auto" w:fill="FFFFFF"/>
        <w:tabs>
          <w:tab w:val="left" w:pos="540"/>
        </w:tabs>
        <w:spacing w:after="0" w:line="240" w:lineRule="auto"/>
        <w:ind w:firstLine="567"/>
        <w:jc w:val="both"/>
        <w:rPr>
          <w:rFonts w:ascii="Times New Roman" w:hAnsi="Times New Roman"/>
          <w:color w:val="000000"/>
          <w:sz w:val="24"/>
          <w:szCs w:val="24"/>
        </w:rPr>
      </w:pPr>
      <w:r w:rsidRPr="00627AD1">
        <w:rPr>
          <w:rFonts w:ascii="Times New Roman" w:hAnsi="Times New Roman"/>
          <w:sz w:val="24"/>
          <w:szCs w:val="24"/>
        </w:rPr>
        <w:t xml:space="preserve">5.2.3. Заказчик, обнаружив при осуществлении контроля и надзора за ходом выполнения Работ, отступления от условий Контракта, которые могут ухудшить качество Работ, или иные их недостатки, должен немедленно заявить об этом </w:t>
      </w:r>
      <w:r w:rsidRPr="00627AD1">
        <w:rPr>
          <w:rFonts w:ascii="Times New Roman" w:hAnsi="Times New Roman"/>
          <w:color w:val="000000"/>
          <w:sz w:val="24"/>
          <w:szCs w:val="24"/>
        </w:rPr>
        <w:t>Подрядчику</w:t>
      </w:r>
      <w:r w:rsidRPr="00627AD1">
        <w:rPr>
          <w:rFonts w:ascii="Times New Roman" w:hAnsi="Times New Roman"/>
          <w:sz w:val="24"/>
          <w:szCs w:val="24"/>
        </w:rPr>
        <w:t xml:space="preserve">. Заказчик обязан назначить своего ответственного представителя для </w:t>
      </w:r>
      <w:proofErr w:type="gramStart"/>
      <w:r w:rsidRPr="00627AD1">
        <w:rPr>
          <w:rFonts w:ascii="Times New Roman" w:hAnsi="Times New Roman"/>
          <w:sz w:val="24"/>
          <w:szCs w:val="24"/>
        </w:rPr>
        <w:t>контроля за</w:t>
      </w:r>
      <w:proofErr w:type="gramEnd"/>
      <w:r w:rsidRPr="00627AD1">
        <w:rPr>
          <w:rFonts w:ascii="Times New Roman" w:hAnsi="Times New Roman"/>
          <w:sz w:val="24"/>
          <w:szCs w:val="24"/>
        </w:rPr>
        <w:t xml:space="preserve"> выполнением </w:t>
      </w:r>
      <w:r w:rsidRPr="00627AD1">
        <w:rPr>
          <w:rFonts w:ascii="Times New Roman" w:hAnsi="Times New Roman"/>
          <w:color w:val="000000"/>
          <w:sz w:val="24"/>
          <w:szCs w:val="24"/>
        </w:rPr>
        <w:t>Подрядчиком Работ</w:t>
      </w:r>
      <w:r w:rsidRPr="00627AD1">
        <w:rPr>
          <w:rFonts w:ascii="Times New Roman" w:hAnsi="Times New Roman"/>
          <w:sz w:val="24"/>
          <w:szCs w:val="24"/>
        </w:rPr>
        <w:t xml:space="preserve"> по Контракту и согласования организационных вопросов.</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shd w:val="clear" w:color="auto" w:fill="FFFF00"/>
        </w:rPr>
      </w:pPr>
      <w:r w:rsidRPr="00627AD1">
        <w:rPr>
          <w:rFonts w:ascii="Times New Roman" w:hAnsi="Times New Roman"/>
          <w:color w:val="000000"/>
          <w:sz w:val="24"/>
          <w:szCs w:val="24"/>
        </w:rPr>
        <w:t xml:space="preserve">5.2.4. Своевременно принять и оплатить надлежащим образом выполненные Работы в соответствии с Контрактом, </w:t>
      </w:r>
      <w:r w:rsidRPr="00627AD1">
        <w:rPr>
          <w:rFonts w:ascii="Times New Roman" w:hAnsi="Times New Roman"/>
          <w:sz w:val="24"/>
          <w:szCs w:val="24"/>
        </w:rPr>
        <w:t>включая проведение экспертизы выполненной Работы, а также отдельных этапов исполнения Контракта в соответствии с законодательством Российской Федерации</w:t>
      </w:r>
      <w:r w:rsidRPr="00627AD1">
        <w:rPr>
          <w:rFonts w:ascii="Times New Roman" w:hAnsi="Times New Roman"/>
          <w:color w:val="000000"/>
          <w:sz w:val="24"/>
          <w:szCs w:val="24"/>
        </w:rPr>
        <w:t>.</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5.2.5. При получении от Подрядчика уведомления о приостановлении выполнения Работ в случае, указанном в </w:t>
      </w:r>
      <w:hyperlink w:anchor="Par760" w:history="1">
        <w:r w:rsidRPr="00627AD1">
          <w:rPr>
            <w:rFonts w:ascii="Times New Roman" w:hAnsi="Times New Roman"/>
            <w:sz w:val="24"/>
            <w:szCs w:val="24"/>
          </w:rPr>
          <w:t>пункте 5.4.7</w:t>
        </w:r>
      </w:hyperlink>
      <w:r w:rsidRPr="00627AD1">
        <w:rPr>
          <w:rFonts w:ascii="Times New Roman" w:hAnsi="Times New Roman"/>
          <w:sz w:val="24"/>
          <w:szCs w:val="24"/>
        </w:rPr>
        <w:t xml:space="preserve"> Контракта, рассмотреть вопрос о целесообразности и порядке продолжения выполнения Работ. Решение о продолжении выполнения Работ при необходимости </w:t>
      </w:r>
      <w:proofErr w:type="gramStart"/>
      <w:r w:rsidRPr="00627AD1">
        <w:rPr>
          <w:rFonts w:ascii="Times New Roman" w:hAnsi="Times New Roman"/>
          <w:sz w:val="24"/>
          <w:szCs w:val="24"/>
        </w:rPr>
        <w:t>корректировки сроков этапов выполнения Работ</w:t>
      </w:r>
      <w:proofErr w:type="gramEnd"/>
      <w:r w:rsidRPr="00627AD1">
        <w:rPr>
          <w:rFonts w:ascii="Times New Roman" w:hAnsi="Times New Roman"/>
          <w:sz w:val="24"/>
          <w:szCs w:val="24"/>
        </w:rPr>
        <w:t xml:space="preserve"> принимается Заказчиком и Подрядчиком совместно и в течение 3 (трех) рабочих дней оформляется дополнительным соглашением к Контракту.</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5.2.6. Не позднее </w:t>
      </w:r>
      <w:r w:rsidRPr="00F7623E">
        <w:rPr>
          <w:rFonts w:ascii="Times New Roman" w:hAnsi="Times New Roman"/>
          <w:color w:val="000000"/>
          <w:sz w:val="24"/>
          <w:szCs w:val="24"/>
        </w:rPr>
        <w:t>30</w:t>
      </w:r>
      <w:r w:rsidRPr="00627AD1">
        <w:rPr>
          <w:rFonts w:ascii="Times New Roman" w:hAnsi="Times New Roman"/>
          <w:color w:val="000000"/>
          <w:sz w:val="24"/>
          <w:szCs w:val="24"/>
        </w:rPr>
        <w:t>(</w:t>
      </w:r>
      <w:r>
        <w:rPr>
          <w:rFonts w:ascii="Times New Roman" w:hAnsi="Times New Roman"/>
          <w:color w:val="000000"/>
          <w:sz w:val="24"/>
          <w:szCs w:val="24"/>
        </w:rPr>
        <w:t>тридцати</w:t>
      </w:r>
      <w:r w:rsidRPr="00627AD1">
        <w:rPr>
          <w:rFonts w:ascii="Times New Roman" w:hAnsi="Times New Roman"/>
          <w:color w:val="000000"/>
          <w:sz w:val="24"/>
          <w:szCs w:val="24"/>
        </w:rPr>
        <w:t xml:space="preserve">) рабочих дней с момента возникновения права требования от Подрядчика оплаты неустойки (штрафа, пени) направить Подрядчику претензионное письмо с требованием оплаты в течение 5 (пяти) рабочих дней </w:t>
      </w:r>
      <w:proofErr w:type="gramStart"/>
      <w:r w:rsidRPr="00627AD1">
        <w:rPr>
          <w:rFonts w:ascii="Times New Roman" w:hAnsi="Times New Roman"/>
          <w:color w:val="000000"/>
          <w:sz w:val="24"/>
          <w:szCs w:val="24"/>
        </w:rPr>
        <w:t>с даты получения</w:t>
      </w:r>
      <w:proofErr w:type="gramEnd"/>
      <w:r w:rsidRPr="00627AD1">
        <w:rPr>
          <w:rFonts w:ascii="Times New Roman" w:hAnsi="Times New Roman"/>
          <w:color w:val="000000"/>
          <w:sz w:val="24"/>
          <w:szCs w:val="24"/>
        </w:rPr>
        <w:t xml:space="preserve"> претензионного письма неустойки (штрафа, пени), рассчитанной в соответствии с законодательством Российской Федерации и условиями Контракта.</w:t>
      </w:r>
    </w:p>
    <w:p w:rsidR="003A61AB" w:rsidRPr="00F7623E"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5.2.7. </w:t>
      </w:r>
      <w:proofErr w:type="gramStart"/>
      <w:r w:rsidRPr="00627AD1">
        <w:rPr>
          <w:rFonts w:ascii="Times New Roman" w:hAnsi="Times New Roman"/>
          <w:color w:val="000000"/>
          <w:sz w:val="24"/>
          <w:szCs w:val="24"/>
        </w:rPr>
        <w:t xml:space="preserve">При неоплате Подрядчиком неустойки (штрафа, пени) в течение </w:t>
      </w:r>
      <w:r>
        <w:rPr>
          <w:rFonts w:ascii="Times New Roman" w:hAnsi="Times New Roman"/>
          <w:color w:val="000000"/>
          <w:sz w:val="24"/>
          <w:szCs w:val="24"/>
        </w:rPr>
        <w:t>15</w:t>
      </w:r>
      <w:r w:rsidRPr="00627AD1">
        <w:rPr>
          <w:rFonts w:ascii="Times New Roman" w:hAnsi="Times New Roman"/>
          <w:color w:val="000000"/>
          <w:sz w:val="24"/>
          <w:szCs w:val="24"/>
        </w:rPr>
        <w:t>(</w:t>
      </w:r>
      <w:r>
        <w:rPr>
          <w:rFonts w:ascii="Times New Roman" w:hAnsi="Times New Roman"/>
          <w:color w:val="000000"/>
          <w:sz w:val="24"/>
          <w:szCs w:val="24"/>
        </w:rPr>
        <w:t>пятнадцати</w:t>
      </w:r>
      <w:r w:rsidRPr="00627AD1">
        <w:rPr>
          <w:rFonts w:ascii="Times New Roman" w:hAnsi="Times New Roman"/>
          <w:color w:val="000000"/>
          <w:sz w:val="24"/>
          <w:szCs w:val="24"/>
        </w:rPr>
        <w:t xml:space="preserve">) рабочих дней с даты истечения срока для оплаты неустойки (штрафа, пени), указанного в претензионном письме, а также в случае полного или частичного немотивированного отказа в удовлетворении претензии, либо неполучения в срок ответа на претензию, направить в суд исковое заявление с требованием оплаты неустойки (штрафа, пени), рассчитанной в соответствии с </w:t>
      </w:r>
      <w:r w:rsidRPr="00F7623E">
        <w:rPr>
          <w:rFonts w:ascii="Times New Roman" w:hAnsi="Times New Roman"/>
          <w:color w:val="000000"/>
          <w:sz w:val="24"/>
          <w:szCs w:val="24"/>
        </w:rPr>
        <w:t>законодательством</w:t>
      </w:r>
      <w:proofErr w:type="gramEnd"/>
      <w:r w:rsidRPr="00F7623E">
        <w:rPr>
          <w:rFonts w:ascii="Times New Roman" w:hAnsi="Times New Roman"/>
          <w:color w:val="000000"/>
          <w:sz w:val="24"/>
          <w:szCs w:val="24"/>
        </w:rPr>
        <w:t xml:space="preserve"> Российской Федерации и условиями Контракта.</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F7623E">
        <w:rPr>
          <w:rFonts w:ascii="Times New Roman" w:hAnsi="Times New Roman"/>
          <w:color w:val="000000"/>
          <w:sz w:val="24"/>
          <w:szCs w:val="24"/>
        </w:rPr>
        <w:t xml:space="preserve">5.2.8. </w:t>
      </w:r>
      <w:proofErr w:type="gramStart"/>
      <w:r w:rsidRPr="00F7623E">
        <w:rPr>
          <w:rFonts w:ascii="Times New Roman" w:hAnsi="Times New Roman"/>
          <w:color w:val="000000"/>
          <w:sz w:val="24"/>
          <w:szCs w:val="24"/>
        </w:rPr>
        <w:t>В течение 30</w:t>
      </w:r>
      <w:r w:rsidRPr="00627AD1">
        <w:rPr>
          <w:rFonts w:ascii="Times New Roman" w:hAnsi="Times New Roman"/>
          <w:color w:val="000000"/>
          <w:sz w:val="24"/>
          <w:szCs w:val="24"/>
        </w:rPr>
        <w:t>(</w:t>
      </w:r>
      <w:r>
        <w:rPr>
          <w:rFonts w:ascii="Times New Roman" w:hAnsi="Times New Roman"/>
          <w:color w:val="000000"/>
          <w:sz w:val="24"/>
          <w:szCs w:val="24"/>
        </w:rPr>
        <w:t>тридцати</w:t>
      </w:r>
      <w:r w:rsidRPr="00627AD1">
        <w:rPr>
          <w:rFonts w:ascii="Times New Roman" w:hAnsi="Times New Roman"/>
          <w:color w:val="000000"/>
          <w:sz w:val="24"/>
          <w:szCs w:val="24"/>
        </w:rPr>
        <w:t>) рабочих дней с даты фактического исполнения обязательств Подрядчиком принять необходимые меры по взысканию неустойки (штрафа, пени) за весь период просрочки исполнения обязательств, предусмотренных Контрактом, а именно потребовать оплаты неустойки (штрафа, пени), рассчитанной в соответствии с законодательством Российской Федерации и условиями Контракта за весь период просрочки исполнения, и в случае неоплаты Подрядчиком неустойки (штрафа, пени) в течение</w:t>
      </w:r>
      <w:proofErr w:type="gramEnd"/>
      <w:r w:rsidRPr="00627AD1">
        <w:rPr>
          <w:rFonts w:ascii="Times New Roman" w:hAnsi="Times New Roman"/>
          <w:color w:val="000000"/>
          <w:sz w:val="24"/>
          <w:szCs w:val="24"/>
        </w:rPr>
        <w:t xml:space="preserve"> указанного срока направить в суд исковое заявление с соответствующими требованиями.</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5.2.9. При направлении в суд искового заявления с требованиями о расторжении Контракта одновременно заявлять требования об оплате неустойки (штрафа, пени), рассчитанной в соответствии с законодательством Российской Федерации и условиями Контракта.</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5.2.10. В случае обеспечения исполнения Контракта в форме банковской гарантии, при неисполнении Подрядчиком своих обязательств, Заказчик обязан </w:t>
      </w:r>
      <w:proofErr w:type="gramStart"/>
      <w:r w:rsidRPr="00627AD1">
        <w:rPr>
          <w:rFonts w:ascii="Times New Roman" w:hAnsi="Times New Roman"/>
          <w:color w:val="000000"/>
          <w:sz w:val="24"/>
          <w:szCs w:val="24"/>
        </w:rPr>
        <w:t>обратиться к гаранту с требованием исполнить</w:t>
      </w:r>
      <w:proofErr w:type="gramEnd"/>
      <w:r w:rsidRPr="00627AD1">
        <w:rPr>
          <w:rFonts w:ascii="Times New Roman" w:hAnsi="Times New Roman"/>
          <w:color w:val="000000"/>
          <w:sz w:val="24"/>
          <w:szCs w:val="24"/>
        </w:rPr>
        <w:t xml:space="preserve"> обязанности в соответствии с выданной гарантией. </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При отказе гаранта исполнить требования Заказчика, Заказчик обязан в течение 5 (пяти) рабочих дней с момента неисполнения или отказа гаранта, обратиться в арбитражный суд с требованием об </w:t>
      </w:r>
      <w:proofErr w:type="spellStart"/>
      <w:r w:rsidRPr="00627AD1">
        <w:rPr>
          <w:rFonts w:ascii="Times New Roman" w:hAnsi="Times New Roman"/>
          <w:color w:val="000000"/>
          <w:sz w:val="24"/>
          <w:szCs w:val="24"/>
        </w:rPr>
        <w:t>обязании</w:t>
      </w:r>
      <w:proofErr w:type="spellEnd"/>
      <w:r w:rsidRPr="00627AD1">
        <w:rPr>
          <w:rFonts w:ascii="Times New Roman" w:hAnsi="Times New Roman"/>
          <w:color w:val="000000"/>
          <w:sz w:val="24"/>
          <w:szCs w:val="24"/>
        </w:rPr>
        <w:t xml:space="preserve"> гаранта исполнить обязанности, предусмотренные гарантией.</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lastRenderedPageBreak/>
        <w:t>5.2.11. Обеспечить конфиденциальность информации, предоставленной Подрядчиком в ходе исполнения обязательств по Контракту.</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5.2.12. Направлять в саморегулируемую организацию сведения о нарушении Подрядчиком требований стандартов и правил при выполнении Работ в целях применения в отношении него мер дисциплинарного воздействия согласно статьям 9, 10 Федерального закона от 01.12.2007 № 315-ФЗ «О саморегулируемых организациях», статьям 55.14, 55.15 Градостроительного кодекса Российской Федерации.</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sz w:val="24"/>
          <w:szCs w:val="24"/>
        </w:rPr>
        <w:t>5.2.13. Сообщать в письменной форме Подрядчику о недостатках (дефектах), обнаруженных в ходе выполнения Работ в течение 2 (двух) рабочих дней после обнаружения таких недостатков (дефектов).</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5.2.14. Исполнять иные обязанности, предусмотренные законодательством Российской Федерации и условиями Контракта.</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5.3. Подрядчик вправе:</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5.3.1. Требовать своевременного подписания Заказчиком </w:t>
      </w:r>
      <w:r w:rsidRPr="00627AD1">
        <w:rPr>
          <w:rFonts w:ascii="Times New Roman" w:hAnsi="Times New Roman"/>
          <w:sz w:val="24"/>
          <w:szCs w:val="24"/>
        </w:rPr>
        <w:t>Акта приемки законченного строительством объекта (акта приемки этапа строительства) на основании представленной Подрядчиком документации</w:t>
      </w:r>
      <w:r w:rsidRPr="00627AD1">
        <w:rPr>
          <w:rFonts w:ascii="Times New Roman" w:hAnsi="Times New Roman"/>
          <w:color w:val="000000"/>
          <w:sz w:val="24"/>
          <w:szCs w:val="24"/>
        </w:rPr>
        <w:t>.</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5.3.2. Требовать своевременной оплаты выполненных Работ в соответствии с условиями Контракта.</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sz w:val="24"/>
          <w:szCs w:val="24"/>
        </w:rPr>
        <w:t>5.3.3. Требовать уплаты неустоек (штрафов, пеней) в случае просрочки исполнения Заказчиком обязательств, предусмотренных Контрактом, а также в иных случаях ненадлежащего исполнения Заказчиком обязательств, предусмотренных Контрактом.</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5.3.4. Запрашивать у Заказчика разъяснения и уточнения относительно выполнения Работ в рамках Контракта.</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5.3.5. Получать от Заказчика содействие при выполнении Работ в соответствии с условиями Контракта.</w:t>
      </w:r>
    </w:p>
    <w:p w:rsidR="003A61AB" w:rsidRPr="00627AD1" w:rsidRDefault="003A61AB" w:rsidP="003A61AB">
      <w:pPr>
        <w:widowControl w:val="0"/>
        <w:autoSpaceDE w:val="0"/>
        <w:spacing w:after="0" w:line="240" w:lineRule="auto"/>
        <w:ind w:firstLine="567"/>
        <w:jc w:val="both"/>
        <w:rPr>
          <w:rFonts w:ascii="Times New Roman" w:hAnsi="Times New Roman"/>
          <w:color w:val="000000"/>
          <w:spacing w:val="1"/>
          <w:sz w:val="24"/>
          <w:szCs w:val="24"/>
        </w:rPr>
      </w:pPr>
      <w:r w:rsidRPr="00627AD1">
        <w:rPr>
          <w:rFonts w:ascii="Times New Roman" w:hAnsi="Times New Roman"/>
          <w:color w:val="000000"/>
          <w:sz w:val="24"/>
          <w:szCs w:val="24"/>
        </w:rPr>
        <w:t>5.3.6. Досрочно исполнить обязательства по Контракту с согласия Заказчика.</w:t>
      </w:r>
    </w:p>
    <w:p w:rsidR="003A61AB" w:rsidRPr="00627AD1" w:rsidRDefault="003A61AB" w:rsidP="003A61AB">
      <w:pPr>
        <w:spacing w:after="0" w:line="240" w:lineRule="auto"/>
        <w:ind w:firstLine="567"/>
        <w:jc w:val="both"/>
        <w:rPr>
          <w:rFonts w:ascii="Times New Roman" w:hAnsi="Times New Roman"/>
          <w:color w:val="000000"/>
          <w:sz w:val="24"/>
          <w:szCs w:val="24"/>
        </w:rPr>
      </w:pPr>
      <w:r w:rsidRPr="00627AD1">
        <w:rPr>
          <w:rFonts w:ascii="Times New Roman" w:hAnsi="Times New Roman"/>
          <w:color w:val="000000"/>
          <w:spacing w:val="1"/>
          <w:sz w:val="24"/>
          <w:szCs w:val="24"/>
        </w:rPr>
        <w:t>5.3.7. Принять решение об одностороннем отказе от исполнения Контракта в соответствии с законодательством Российской Федерации.</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5.3.8. Пользоваться иными правами, установленными Контрактом и законодательством Российской Федерации.</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5.4. Подрядчик обязан:</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5.4.1. Приступить к выполнению Работ в срок, указанный в Контракте.</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5.4.2.</w:t>
      </w:r>
      <w:r w:rsidRPr="00627AD1">
        <w:rPr>
          <w:rFonts w:ascii="Times New Roman" w:hAnsi="Times New Roman"/>
          <w:sz w:val="24"/>
          <w:szCs w:val="24"/>
          <w:lang w:val="en-US"/>
        </w:rPr>
        <w:t> </w:t>
      </w:r>
      <w:r w:rsidRPr="00627AD1">
        <w:rPr>
          <w:rFonts w:ascii="Times New Roman" w:hAnsi="Times New Roman"/>
          <w:sz w:val="24"/>
          <w:szCs w:val="24"/>
        </w:rPr>
        <w:t>Качественно выполнить все работы по строительству Объекта в объеме и в сроки, предусмотренные Контрактом, действующими нормами и правилами и техническими условиями, и сдать результат Работ Заказчику с комплектом документации, предусмотренной Контрактом и законодательством Российской Федерации.</w:t>
      </w:r>
    </w:p>
    <w:p w:rsidR="003A61AB" w:rsidRPr="00627AD1" w:rsidRDefault="003A61AB" w:rsidP="003A61AB">
      <w:pPr>
        <w:pStyle w:val="ConsPlusNormal"/>
        <w:ind w:firstLine="567"/>
        <w:jc w:val="both"/>
        <w:rPr>
          <w:rFonts w:ascii="Times New Roman" w:hAnsi="Times New Roman" w:cs="Times New Roman"/>
          <w:color w:val="000000"/>
          <w:sz w:val="24"/>
          <w:szCs w:val="24"/>
        </w:rPr>
      </w:pPr>
      <w:r w:rsidRPr="00627AD1">
        <w:rPr>
          <w:rFonts w:ascii="Times New Roman" w:hAnsi="Times New Roman" w:cs="Times New Roman"/>
          <w:sz w:val="24"/>
          <w:szCs w:val="24"/>
        </w:rPr>
        <w:t>5.4.3. В сроки, указанные в запросе Заказчика представить информацию о ходе исполнения обязательств, в том числе о сложностях, возникающих при исполнении Контракта.</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5.4.4. Обеспечивать соответствие результатов Работ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установленным законодательством Российской Федерации.</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Подрядчик обязан в течение срока действия Контракта представлять по запросу Заказчика в течение 1 (одного) рабочего дня после дня получения указанного запроса документы, подтверждающие соответствие Работ указанным выше требованиям.</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5.4.5.</w:t>
      </w:r>
      <w:r w:rsidRPr="00627AD1">
        <w:rPr>
          <w:rFonts w:ascii="Times New Roman" w:hAnsi="Times New Roman"/>
          <w:sz w:val="24"/>
          <w:szCs w:val="24"/>
          <w:lang w:val="en-US"/>
        </w:rPr>
        <w:t> </w:t>
      </w:r>
      <w:r w:rsidRPr="00627AD1">
        <w:rPr>
          <w:rFonts w:ascii="Times New Roman" w:hAnsi="Times New Roman"/>
          <w:sz w:val="24"/>
          <w:szCs w:val="24"/>
        </w:rPr>
        <w:t>Обеспечить:</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5.4.5.1.</w:t>
      </w:r>
      <w:r w:rsidRPr="00627AD1">
        <w:rPr>
          <w:rFonts w:ascii="Times New Roman" w:hAnsi="Times New Roman"/>
          <w:sz w:val="24"/>
          <w:szCs w:val="24"/>
          <w:lang w:val="en-US"/>
        </w:rPr>
        <w:t> </w:t>
      </w:r>
      <w:r w:rsidRPr="00627AD1">
        <w:rPr>
          <w:rFonts w:ascii="Times New Roman" w:hAnsi="Times New Roman"/>
          <w:sz w:val="24"/>
          <w:szCs w:val="24"/>
        </w:rPr>
        <w:t>Наличие выданных саморегулируемой организацией свидетельств о допуске к видам работ, являющихся предметом Контракта, которые оказывают влияние на безопасность объектов капитального строительства.</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5.4.5.2.</w:t>
      </w:r>
      <w:r w:rsidRPr="00627AD1">
        <w:rPr>
          <w:rFonts w:ascii="Times New Roman" w:hAnsi="Times New Roman"/>
          <w:sz w:val="24"/>
          <w:szCs w:val="24"/>
          <w:lang w:val="en-US"/>
        </w:rPr>
        <w:t> </w:t>
      </w:r>
      <w:r w:rsidRPr="00627AD1">
        <w:rPr>
          <w:rFonts w:ascii="Times New Roman" w:hAnsi="Times New Roman"/>
          <w:sz w:val="24"/>
          <w:szCs w:val="24"/>
        </w:rPr>
        <w:t>Устранение недостатков (дефектов), выявленных при приемке Работ и в течение гарантийного срока эксплуатации Объекта, за свой счет.</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lastRenderedPageBreak/>
        <w:t>5.4.5.3.</w:t>
      </w:r>
      <w:r w:rsidRPr="00627AD1">
        <w:rPr>
          <w:rFonts w:ascii="Times New Roman" w:hAnsi="Times New Roman"/>
          <w:sz w:val="24"/>
          <w:szCs w:val="24"/>
          <w:lang w:val="en-US"/>
        </w:rPr>
        <w:t> </w:t>
      </w:r>
      <w:r w:rsidRPr="00627AD1">
        <w:rPr>
          <w:rFonts w:ascii="Times New Roman" w:hAnsi="Times New Roman"/>
          <w:sz w:val="24"/>
          <w:szCs w:val="24"/>
        </w:rPr>
        <w:t>Бесперебойное функционирование инженерных систем и оборудования при нормальной эксплуатации Объекта в течение гарантийного срока.</w:t>
      </w:r>
    </w:p>
    <w:p w:rsidR="003A61AB" w:rsidRPr="00627AD1" w:rsidRDefault="003A61AB" w:rsidP="003A61AB">
      <w:pPr>
        <w:pStyle w:val="ConsPlusNormal"/>
        <w:ind w:firstLine="567"/>
        <w:jc w:val="both"/>
        <w:rPr>
          <w:rFonts w:ascii="Times New Roman" w:hAnsi="Times New Roman" w:cs="Times New Roman"/>
          <w:color w:val="000000"/>
          <w:sz w:val="24"/>
          <w:szCs w:val="24"/>
          <w:shd w:val="clear" w:color="auto" w:fill="FFFF00"/>
        </w:rPr>
      </w:pPr>
      <w:r w:rsidRPr="00627AD1">
        <w:rPr>
          <w:rFonts w:ascii="Times New Roman" w:hAnsi="Times New Roman" w:cs="Times New Roman"/>
          <w:sz w:val="24"/>
          <w:szCs w:val="24"/>
        </w:rPr>
        <w:t>5.4.6. Предоставить обеспечение исполнения Контракта в случаях, установленных Законом о контрактной системе.</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5.4.7. Приостановить выполнение Работ в случае обнаружения не зависящих от Подрядчика обстоятельств, которые могут оказать негативное влияние на  качество результатов выполняемых Работ или создать невозможность их завершения в установленный Контрактом срок, и сообщить об этом Заказчику в течение 1 (одного) рабочего дня после приостановления выполнения Работ.</w:t>
      </w:r>
    </w:p>
    <w:p w:rsidR="003A61AB" w:rsidRPr="00627AD1" w:rsidRDefault="003A61AB" w:rsidP="003A61AB">
      <w:pPr>
        <w:spacing w:after="0" w:line="240" w:lineRule="auto"/>
        <w:ind w:firstLine="567"/>
        <w:jc w:val="both"/>
        <w:rPr>
          <w:rFonts w:ascii="Times New Roman" w:hAnsi="Times New Roman"/>
          <w:iCs/>
          <w:sz w:val="24"/>
          <w:szCs w:val="24"/>
        </w:rPr>
      </w:pPr>
      <w:r w:rsidRPr="00627AD1">
        <w:rPr>
          <w:rFonts w:ascii="Times New Roman" w:hAnsi="Times New Roman"/>
          <w:sz w:val="24"/>
          <w:szCs w:val="24"/>
        </w:rPr>
        <w:t>5.4.8. Сообщить Заказчику об</w:t>
      </w:r>
      <w:r w:rsidRPr="00627AD1">
        <w:rPr>
          <w:rFonts w:ascii="Times New Roman" w:hAnsi="Times New Roman"/>
          <w:iCs/>
          <w:sz w:val="24"/>
          <w:szCs w:val="24"/>
        </w:rPr>
        <w:t xml:space="preserve"> обнаружении в ходе строительства не учтенных в </w:t>
      </w:r>
      <w:r w:rsidRPr="00627AD1">
        <w:rPr>
          <w:rFonts w:ascii="Times New Roman" w:hAnsi="Times New Roman"/>
          <w:sz w:val="24"/>
          <w:szCs w:val="24"/>
        </w:rPr>
        <w:t>Описании объекта закупки, Проектной и Рабочей документации</w:t>
      </w:r>
      <w:r w:rsidRPr="00627AD1">
        <w:rPr>
          <w:rFonts w:ascii="Times New Roman" w:hAnsi="Times New Roman"/>
          <w:iCs/>
          <w:sz w:val="24"/>
          <w:szCs w:val="24"/>
        </w:rPr>
        <w:t xml:space="preserve"> Работ и в связи с этим </w:t>
      </w:r>
      <w:r>
        <w:rPr>
          <w:rFonts w:ascii="Times New Roman" w:hAnsi="Times New Roman"/>
          <w:iCs/>
          <w:sz w:val="24"/>
          <w:szCs w:val="24"/>
        </w:rPr>
        <w:t xml:space="preserve">возникшую </w:t>
      </w:r>
      <w:r w:rsidRPr="00627AD1">
        <w:rPr>
          <w:rFonts w:ascii="Times New Roman" w:hAnsi="Times New Roman"/>
          <w:iCs/>
          <w:sz w:val="24"/>
          <w:szCs w:val="24"/>
        </w:rPr>
        <w:t>необходимость проведения дополнительных работ и увеличения сметной стоимости строительства.</w:t>
      </w:r>
      <w:bookmarkStart w:id="2" w:name="p3121"/>
      <w:bookmarkEnd w:id="2"/>
      <w:r w:rsidRPr="00627AD1">
        <w:rPr>
          <w:rFonts w:ascii="Times New Roman" w:hAnsi="Times New Roman"/>
          <w:iCs/>
          <w:sz w:val="24"/>
          <w:szCs w:val="24"/>
        </w:rPr>
        <w:t xml:space="preserve"> </w:t>
      </w:r>
    </w:p>
    <w:p w:rsidR="003A61AB" w:rsidRPr="00627AD1" w:rsidRDefault="003A61AB" w:rsidP="003A61AB">
      <w:pPr>
        <w:spacing w:after="0" w:line="240" w:lineRule="auto"/>
        <w:ind w:firstLine="567"/>
        <w:jc w:val="both"/>
        <w:rPr>
          <w:rFonts w:ascii="Times New Roman" w:hAnsi="Times New Roman"/>
          <w:iCs/>
          <w:sz w:val="24"/>
          <w:szCs w:val="24"/>
        </w:rPr>
      </w:pPr>
      <w:r w:rsidRPr="00627AD1">
        <w:rPr>
          <w:rFonts w:ascii="Times New Roman" w:hAnsi="Times New Roman"/>
          <w:iCs/>
          <w:sz w:val="24"/>
          <w:szCs w:val="24"/>
        </w:rPr>
        <w:t xml:space="preserve">При неполучении от Заказчика ответа на свое сообщение в течение </w:t>
      </w:r>
      <w:r>
        <w:rPr>
          <w:rFonts w:ascii="Times New Roman" w:hAnsi="Times New Roman"/>
          <w:iCs/>
          <w:sz w:val="24"/>
          <w:szCs w:val="24"/>
        </w:rPr>
        <w:t>10</w:t>
      </w:r>
      <w:r w:rsidRPr="00627AD1">
        <w:rPr>
          <w:rFonts w:ascii="Times New Roman" w:hAnsi="Times New Roman"/>
          <w:iCs/>
          <w:sz w:val="24"/>
          <w:szCs w:val="24"/>
        </w:rPr>
        <w:t>(</w:t>
      </w:r>
      <w:r>
        <w:rPr>
          <w:rFonts w:ascii="Times New Roman" w:hAnsi="Times New Roman"/>
          <w:iCs/>
          <w:sz w:val="24"/>
          <w:szCs w:val="24"/>
        </w:rPr>
        <w:t>десяти</w:t>
      </w:r>
      <w:r w:rsidRPr="00627AD1">
        <w:rPr>
          <w:rFonts w:ascii="Times New Roman" w:hAnsi="Times New Roman"/>
          <w:iCs/>
          <w:sz w:val="24"/>
          <w:szCs w:val="24"/>
        </w:rPr>
        <w:t>) дней, Подрядчик обязан приостановить соответствующие работы</w:t>
      </w:r>
      <w:r>
        <w:rPr>
          <w:rFonts w:ascii="Times New Roman" w:hAnsi="Times New Roman"/>
          <w:iCs/>
          <w:sz w:val="24"/>
          <w:szCs w:val="24"/>
        </w:rPr>
        <w:t>.</w:t>
      </w:r>
      <w:r w:rsidRPr="00627AD1">
        <w:rPr>
          <w:rFonts w:ascii="Times New Roman" w:hAnsi="Times New Roman"/>
          <w:iCs/>
          <w:sz w:val="24"/>
          <w:szCs w:val="24"/>
        </w:rPr>
        <w:t> </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5.4.9. В течение 1 (одного) рабочего дня информировать Заказчика о невозможности выполнить Работы в надлежащем объеме, в предусмотренные Контрактом сроки, надлежащего качества.</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5.4.10.</w:t>
      </w:r>
      <w:r w:rsidRPr="00627AD1">
        <w:rPr>
          <w:rFonts w:ascii="Times New Roman" w:hAnsi="Times New Roman"/>
          <w:sz w:val="24"/>
          <w:szCs w:val="24"/>
          <w:lang w:val="en-US"/>
        </w:rPr>
        <w:t> </w:t>
      </w:r>
      <w:r w:rsidRPr="00627AD1">
        <w:rPr>
          <w:rFonts w:ascii="Times New Roman" w:hAnsi="Times New Roman"/>
          <w:sz w:val="24"/>
          <w:szCs w:val="24"/>
        </w:rPr>
        <w:t xml:space="preserve">Принять от Заказчика в течение </w:t>
      </w:r>
      <w:r>
        <w:rPr>
          <w:rFonts w:ascii="Times New Roman" w:hAnsi="Times New Roman"/>
          <w:sz w:val="24"/>
          <w:szCs w:val="24"/>
        </w:rPr>
        <w:t>3</w:t>
      </w:r>
      <w:r w:rsidRPr="00627AD1">
        <w:rPr>
          <w:rFonts w:ascii="Times New Roman" w:hAnsi="Times New Roman"/>
          <w:sz w:val="24"/>
          <w:szCs w:val="24"/>
        </w:rPr>
        <w:t xml:space="preserve"> (</w:t>
      </w:r>
      <w:r>
        <w:rPr>
          <w:rFonts w:ascii="Times New Roman" w:hAnsi="Times New Roman"/>
          <w:sz w:val="24"/>
          <w:szCs w:val="24"/>
        </w:rPr>
        <w:t>трех</w:t>
      </w:r>
      <w:r w:rsidRPr="00627AD1">
        <w:rPr>
          <w:rFonts w:ascii="Times New Roman" w:hAnsi="Times New Roman"/>
          <w:sz w:val="24"/>
          <w:szCs w:val="24"/>
        </w:rPr>
        <w:t xml:space="preserve">) рабочих дней после подписания Контракта необходимую документацию и строительную площадку. Приемка-передача документации и строительной площадки оформляется Сторонами актом приемки-передачи в произвольной форме. </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В случае размещения Подрядчиком на строительной площадке материалов, строительной техники, оборудования и (или) начала производства Работ до подписания направленного Подрядчику Заказчиком акта приемки-передачи строительной площадки, строительная площадка считается принятой от Заказчика в надлежащем качестве. В указанном случае акт подписывается Заказчиком в одностороннем порядке.</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5.4.11.</w:t>
      </w:r>
      <w:r w:rsidRPr="00627AD1">
        <w:rPr>
          <w:rFonts w:ascii="Times New Roman" w:hAnsi="Times New Roman"/>
          <w:sz w:val="24"/>
          <w:szCs w:val="24"/>
          <w:lang w:val="en-US"/>
        </w:rPr>
        <w:t> </w:t>
      </w:r>
      <w:r w:rsidRPr="00627AD1">
        <w:rPr>
          <w:rFonts w:ascii="Times New Roman" w:hAnsi="Times New Roman"/>
          <w:sz w:val="24"/>
          <w:szCs w:val="24"/>
        </w:rPr>
        <w:t xml:space="preserve">Обеспечить и содержать за свой счет инженерные коммуникации, освещение, ограждение строительной площадки, охрану Объекта, а также материалов, оборудования, строительной техники и другого имущества, необходимых для строительства Объекта, находящихся на строительной площадке с момента начала выполнения Работ по Контракту до подписания Акта приемки законченного строительством объекта.  </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5.4.12.</w:t>
      </w:r>
      <w:r w:rsidRPr="00627AD1">
        <w:rPr>
          <w:rFonts w:ascii="Times New Roman" w:hAnsi="Times New Roman"/>
          <w:sz w:val="24"/>
          <w:szCs w:val="24"/>
          <w:lang w:val="en-US"/>
        </w:rPr>
        <w:t> </w:t>
      </w:r>
      <w:r w:rsidRPr="00627AD1">
        <w:rPr>
          <w:rFonts w:ascii="Times New Roman" w:hAnsi="Times New Roman"/>
          <w:sz w:val="24"/>
          <w:szCs w:val="24"/>
        </w:rPr>
        <w:t>Обеспечить выполнение на строительной площадке:</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1)</w:t>
      </w:r>
      <w:r w:rsidRPr="00627AD1">
        <w:rPr>
          <w:rFonts w:ascii="Times New Roman" w:hAnsi="Times New Roman"/>
          <w:sz w:val="24"/>
          <w:szCs w:val="24"/>
          <w:lang w:val="en-US"/>
        </w:rPr>
        <w:t> </w:t>
      </w:r>
      <w:r w:rsidRPr="00627AD1">
        <w:rPr>
          <w:rFonts w:ascii="Times New Roman" w:hAnsi="Times New Roman"/>
          <w:sz w:val="24"/>
          <w:szCs w:val="24"/>
        </w:rPr>
        <w:t>мероприятий, предусмотренных проектом организации строительства, действующими нормами и регламентами;</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2)</w:t>
      </w:r>
      <w:r w:rsidRPr="00627AD1">
        <w:rPr>
          <w:rFonts w:ascii="Times New Roman" w:hAnsi="Times New Roman"/>
          <w:sz w:val="24"/>
          <w:szCs w:val="24"/>
          <w:lang w:val="en-US"/>
        </w:rPr>
        <w:t> </w:t>
      </w:r>
      <w:r w:rsidRPr="00627AD1">
        <w:rPr>
          <w:rFonts w:ascii="Times New Roman" w:hAnsi="Times New Roman"/>
          <w:sz w:val="24"/>
          <w:szCs w:val="24"/>
        </w:rPr>
        <w:t>требований норм и правил в области охраны труда и техники безопасности.</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5.4.13.</w:t>
      </w:r>
      <w:r w:rsidRPr="00627AD1">
        <w:rPr>
          <w:rFonts w:ascii="Times New Roman" w:hAnsi="Times New Roman"/>
          <w:sz w:val="24"/>
          <w:szCs w:val="24"/>
          <w:lang w:val="en-US"/>
        </w:rPr>
        <w:t> </w:t>
      </w:r>
      <w:r w:rsidRPr="00627AD1">
        <w:rPr>
          <w:rFonts w:ascii="Times New Roman" w:hAnsi="Times New Roman"/>
          <w:sz w:val="24"/>
          <w:szCs w:val="24"/>
        </w:rPr>
        <w:t>Известить Заказчика о готовности скрытых работ (работ, скрываемых последующими работами и конструкциями, качество и точность которых невозможно определить после выполнения последующих работ)</w:t>
      </w:r>
      <w:r>
        <w:rPr>
          <w:rFonts w:ascii="Times New Roman" w:hAnsi="Times New Roman"/>
          <w:sz w:val="24"/>
          <w:szCs w:val="24"/>
        </w:rPr>
        <w:t xml:space="preserve"> и ответственных конструкций</w:t>
      </w:r>
      <w:r w:rsidRPr="00627AD1">
        <w:rPr>
          <w:rFonts w:ascii="Times New Roman" w:hAnsi="Times New Roman"/>
          <w:sz w:val="24"/>
          <w:szCs w:val="24"/>
        </w:rPr>
        <w:t xml:space="preserve"> не менее чем за 72 (семьдесят два) часа до начала приемки соответствующих работ.</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Приступать к выполнению последующих работ только после приемки Заказчиком скрытых работ</w:t>
      </w:r>
      <w:r>
        <w:rPr>
          <w:rFonts w:ascii="Times New Roman" w:hAnsi="Times New Roman"/>
          <w:sz w:val="24"/>
          <w:szCs w:val="24"/>
        </w:rPr>
        <w:t xml:space="preserve"> и ответственных конструкций</w:t>
      </w:r>
      <w:r w:rsidRPr="00627AD1">
        <w:rPr>
          <w:rFonts w:ascii="Times New Roman" w:hAnsi="Times New Roman"/>
          <w:sz w:val="24"/>
          <w:szCs w:val="24"/>
        </w:rPr>
        <w:t xml:space="preserve"> и составления актов их освидетельствования. Если закрытие работ выполнено без подтверждения Заказчика в случае, когда он не был информирован об этом или информирован с опозданием, Подрядчик обязан по требованию Заказчика за свой счет вскрыть любую часть скрытых работ согласно указанию Заказчика, а затем восстановить за свой счет.</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В случае необоснованной неявки представителя Заказчика в указанный Подрядчиком срок Подрядчик составляет односторонний акт. Вскрытие работ в этом случае по требованию Заказчика производится за его счет. </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5.4.14.</w:t>
      </w:r>
      <w:r w:rsidRPr="00627AD1">
        <w:rPr>
          <w:rFonts w:ascii="Times New Roman" w:hAnsi="Times New Roman"/>
          <w:sz w:val="24"/>
          <w:szCs w:val="24"/>
          <w:lang w:val="en-US"/>
        </w:rPr>
        <w:t> </w:t>
      </w:r>
      <w:r w:rsidRPr="00627AD1">
        <w:rPr>
          <w:rFonts w:ascii="Times New Roman" w:hAnsi="Times New Roman"/>
          <w:sz w:val="24"/>
          <w:szCs w:val="24"/>
        </w:rPr>
        <w:t>Обеспечить содержание и уборку строительной площадки и прилегающей территории с соблюдением норм технической и пожарной безопасности, производственной санитарии, а также чистоту выезжающего строительного транспорта.</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lastRenderedPageBreak/>
        <w:t>5.4.15.</w:t>
      </w:r>
      <w:r w:rsidRPr="00627AD1">
        <w:rPr>
          <w:rFonts w:ascii="Times New Roman" w:hAnsi="Times New Roman"/>
          <w:sz w:val="24"/>
          <w:szCs w:val="24"/>
          <w:lang w:val="en-US"/>
        </w:rPr>
        <w:t> </w:t>
      </w:r>
      <w:r w:rsidRPr="00627AD1">
        <w:rPr>
          <w:rFonts w:ascii="Times New Roman" w:hAnsi="Times New Roman"/>
          <w:sz w:val="24"/>
          <w:szCs w:val="24"/>
        </w:rPr>
        <w:t>Обеспечить выполнение Работ и размещение строительных материалов, оборудования и механизмов в пределах земельного участка, отведенного для строительства, нести административную и гражданско-правовую ответственность за нарушение границ земельного участка, установленных в соответствии с согласованным строительным генеральным планом.</w:t>
      </w:r>
    </w:p>
    <w:p w:rsidR="003A61AB" w:rsidRPr="00627AD1" w:rsidRDefault="003A61AB" w:rsidP="003A61AB">
      <w:pPr>
        <w:widowControl w:val="0"/>
        <w:autoSpaceDE w:val="0"/>
        <w:spacing w:after="0" w:line="240" w:lineRule="auto"/>
        <w:ind w:firstLine="567"/>
        <w:jc w:val="both"/>
        <w:rPr>
          <w:rFonts w:ascii="Times New Roman" w:hAnsi="Times New Roman"/>
          <w:sz w:val="24"/>
          <w:szCs w:val="24"/>
          <w:shd w:val="clear" w:color="auto" w:fill="FFFF00"/>
        </w:rPr>
      </w:pPr>
      <w:r w:rsidRPr="00627AD1">
        <w:rPr>
          <w:rFonts w:ascii="Times New Roman" w:hAnsi="Times New Roman"/>
          <w:sz w:val="24"/>
          <w:szCs w:val="24"/>
        </w:rPr>
        <w:t>5.4.16.</w:t>
      </w:r>
      <w:r w:rsidRPr="00627AD1">
        <w:rPr>
          <w:rFonts w:ascii="Times New Roman" w:hAnsi="Times New Roman"/>
          <w:sz w:val="24"/>
          <w:szCs w:val="24"/>
          <w:lang w:val="en-US"/>
        </w:rPr>
        <w:t> </w:t>
      </w:r>
      <w:r w:rsidRPr="00627AD1">
        <w:rPr>
          <w:rFonts w:ascii="Times New Roman" w:hAnsi="Times New Roman"/>
          <w:sz w:val="24"/>
          <w:szCs w:val="24"/>
        </w:rPr>
        <w:t>В 10-дневный срок до подписания Акта приемки законченного строительством объекта вывезти за пределы строительной площадки принадлежащие Подрядчику строительные машины, оборудование, инвентарь, инструменты, строительные материалы и другое имущество, а также очистить Объект от строительного мусора, временных сооружений и провести рекультивацию временно занимаемых земель. При этом вывоз строительного мусора осуществляется за счет Подрядчика в специально отведенные для этого места с соблюдением всех установленных норм и требований; обязанность получения согласования этих мест лежит на Подрядчике.</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5.4.17. Нести расходы:</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1) по содержанию Объекта до сдачи результата Работ Подрядчиком и приемки его Заказчиком по Акту приемки законченного строительством объекта;</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2) по временному инженерному обеспечению Объекта до сдачи результата Работ Подрядчик</w:t>
      </w:r>
      <w:r>
        <w:rPr>
          <w:rFonts w:ascii="Times New Roman" w:hAnsi="Times New Roman"/>
          <w:sz w:val="24"/>
          <w:szCs w:val="24"/>
        </w:rPr>
        <w:t>ом</w:t>
      </w:r>
      <w:r w:rsidRPr="00627AD1">
        <w:rPr>
          <w:rFonts w:ascii="Times New Roman" w:hAnsi="Times New Roman"/>
          <w:sz w:val="24"/>
          <w:szCs w:val="24"/>
        </w:rPr>
        <w:t xml:space="preserve"> и приемки его Заказчиком по Акту приемки законченного строительством объекта.</w:t>
      </w:r>
    </w:p>
    <w:p w:rsidR="003A61AB" w:rsidRPr="00627AD1" w:rsidRDefault="003A61AB" w:rsidP="003A61AB">
      <w:pPr>
        <w:spacing w:after="0" w:line="240" w:lineRule="auto"/>
        <w:ind w:firstLine="567"/>
        <w:jc w:val="both"/>
        <w:rPr>
          <w:rFonts w:ascii="Times New Roman" w:hAnsi="Times New Roman"/>
          <w:sz w:val="24"/>
          <w:szCs w:val="24"/>
        </w:rPr>
      </w:pPr>
      <w:bookmarkStart w:id="3" w:name="Par1360"/>
      <w:bookmarkEnd w:id="3"/>
      <w:r w:rsidRPr="00627AD1">
        <w:rPr>
          <w:rFonts w:ascii="Times New Roman" w:hAnsi="Times New Roman"/>
          <w:sz w:val="24"/>
          <w:szCs w:val="24"/>
        </w:rPr>
        <w:t>Все риски случайной гибели (утраты, повреждения) законченного строительством Объекта (оборудования, результатов этапов Работ и др.) несет Подрядчик до приемки Заказчиком законченного строительством Объекта.</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5.4.18. Обеспечить в установленном порядке охрану Объекта до даты приемки законченного строительством объекта и охрану строительной площадки до даты ее освобождения.</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5.4.19. Заключить договор страхования ответственности за причинение вреда жизни, здоровью и имуществу третьих лиц вследствие проведения работ, указанных в Контракте (строительных рисков).</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Подрядчик </w:t>
      </w:r>
      <w:r>
        <w:rPr>
          <w:rFonts w:ascii="Times New Roman" w:hAnsi="Times New Roman"/>
          <w:sz w:val="24"/>
          <w:szCs w:val="24"/>
        </w:rPr>
        <w:t xml:space="preserve">не позднее 20 дней с момента заключения контракта передает </w:t>
      </w:r>
      <w:r w:rsidRPr="00627AD1">
        <w:rPr>
          <w:rFonts w:ascii="Times New Roman" w:hAnsi="Times New Roman"/>
          <w:sz w:val="24"/>
          <w:szCs w:val="24"/>
        </w:rPr>
        <w:t>Заказчику копию договора страхования (страхового полиса), а также платежный документ, подтверждающий оплату Подрядчиком страховой премии страховщику.</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sz w:val="24"/>
          <w:szCs w:val="24"/>
        </w:rPr>
        <w:t>Страхование не освобождает Подрядчика от обязанности принять необходимые меры для предотвращения наступления страхового случая.</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5.4.20. Представить Заказчику сведения об изменении своего фактического местонахождения в срок не позднее 5 (пяти) рабочих дней со дня соответствующего изменения. В случае непредставления уведомления об изменении адреса фактическим местонахождением Подрядчика будет считаться адрес, указанный в Контракте.</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5.4.21. Обеспечить конфиденциальность информации, предоставленной Заказчиком в ходе исполнения обязательств по Контракту.</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5.4.22. Исполнять иные обязанности, предусмотренные законодательством Российской Федерации и Контрактом.</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5.5. Подрядчик гарантирует, что на момент заключения Контракта:</w:t>
      </w:r>
    </w:p>
    <w:p w:rsidR="003A61AB" w:rsidRPr="00627AD1" w:rsidRDefault="003A61AB" w:rsidP="003A61AB">
      <w:pPr>
        <w:autoSpaceDE w:val="0"/>
        <w:spacing w:after="0" w:line="240" w:lineRule="auto"/>
        <w:ind w:firstLine="567"/>
        <w:jc w:val="both"/>
        <w:rPr>
          <w:rFonts w:ascii="Times New Roman" w:hAnsi="Times New Roman"/>
          <w:color w:val="000000"/>
          <w:sz w:val="24"/>
          <w:szCs w:val="24"/>
        </w:rPr>
      </w:pPr>
      <w:r w:rsidRPr="00627AD1">
        <w:rPr>
          <w:rFonts w:ascii="Times New Roman" w:hAnsi="Times New Roman"/>
          <w:sz w:val="24"/>
          <w:szCs w:val="24"/>
        </w:rPr>
        <w:t xml:space="preserve">5.5.1. </w:t>
      </w:r>
      <w:proofErr w:type="gramStart"/>
      <w:r w:rsidRPr="00627AD1">
        <w:rPr>
          <w:rFonts w:ascii="Times New Roman" w:hAnsi="Times New Roman"/>
          <w:sz w:val="24"/>
          <w:szCs w:val="24"/>
        </w:rPr>
        <w:t>В отношении него не проводится процедура ликвидации, отсутствует решение арбитражного суда о признании его банкротом и об открытии конкурсного производства, деятельность не приостановлена в порядке, предусмотренном Кодексом Российской Федерации об административных правонарушениях, а также размер задолженности по начисленным налогам, сборам и иным обязательным платежам в бюджеты бюджетной системы Российской Федерации за прошедший финансовый год не превышает 25 % (двадцати пяти процентов</w:t>
      </w:r>
      <w:proofErr w:type="gramEnd"/>
      <w:r w:rsidRPr="00627AD1">
        <w:rPr>
          <w:rFonts w:ascii="Times New Roman" w:hAnsi="Times New Roman"/>
          <w:sz w:val="24"/>
          <w:szCs w:val="24"/>
        </w:rPr>
        <w:t>) балансовой стоимости активов по данным бухгалтерской (бюджетной) отчетности за последний отчетный период.</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5.5.2. Не </w:t>
      </w:r>
      <w:proofErr w:type="gramStart"/>
      <w:r w:rsidRPr="00627AD1">
        <w:rPr>
          <w:rFonts w:ascii="Times New Roman" w:hAnsi="Times New Roman"/>
          <w:color w:val="000000"/>
          <w:sz w:val="24"/>
          <w:szCs w:val="24"/>
        </w:rPr>
        <w:t>обременен</w:t>
      </w:r>
      <w:proofErr w:type="gramEnd"/>
      <w:r w:rsidRPr="00627AD1">
        <w:rPr>
          <w:rFonts w:ascii="Times New Roman" w:hAnsi="Times New Roman"/>
          <w:color w:val="000000"/>
          <w:sz w:val="24"/>
          <w:szCs w:val="24"/>
        </w:rPr>
        <w:t xml:space="preserve"> обязательствами имущественного характера, способными помешать исполнению обязательств по Контракту.</w:t>
      </w:r>
    </w:p>
    <w:p w:rsidR="003A61AB" w:rsidRPr="00627AD1" w:rsidRDefault="003A61AB" w:rsidP="003A61AB">
      <w:pPr>
        <w:widowControl w:val="0"/>
        <w:autoSpaceDE w:val="0"/>
        <w:spacing w:after="0" w:line="240" w:lineRule="auto"/>
        <w:ind w:firstLine="567"/>
        <w:jc w:val="both"/>
        <w:rPr>
          <w:rFonts w:ascii="Times New Roman" w:eastAsia="Times New Roman" w:hAnsi="Times New Roman"/>
          <w:sz w:val="24"/>
          <w:szCs w:val="24"/>
        </w:rPr>
      </w:pPr>
      <w:r w:rsidRPr="00627AD1">
        <w:rPr>
          <w:rFonts w:ascii="Times New Roman" w:hAnsi="Times New Roman"/>
          <w:color w:val="000000"/>
          <w:sz w:val="24"/>
          <w:szCs w:val="24"/>
        </w:rPr>
        <w:lastRenderedPageBreak/>
        <w:t>5.5.3. За последние два года не нарушал контрактных (договорных) обязательств и не причинял ущерба (либо погасил причиненный ущерб) по аналогичным контрактам (договорам).</w:t>
      </w:r>
    </w:p>
    <w:p w:rsidR="003A61AB" w:rsidRPr="00627AD1" w:rsidRDefault="003A61AB" w:rsidP="003A61AB">
      <w:pPr>
        <w:autoSpaceDE w:val="0"/>
        <w:spacing w:after="0" w:line="240" w:lineRule="auto"/>
        <w:ind w:firstLine="567"/>
        <w:jc w:val="both"/>
        <w:rPr>
          <w:rFonts w:ascii="Times New Roman" w:eastAsia="Times New Roman" w:hAnsi="Times New Roman"/>
          <w:sz w:val="24"/>
          <w:szCs w:val="24"/>
        </w:rPr>
      </w:pPr>
      <w:r w:rsidRPr="00627AD1">
        <w:rPr>
          <w:rFonts w:ascii="Times New Roman" w:eastAsia="Times New Roman" w:hAnsi="Times New Roman"/>
          <w:sz w:val="24"/>
          <w:szCs w:val="24"/>
        </w:rPr>
        <w:t xml:space="preserve">5.5.4. </w:t>
      </w:r>
      <w:proofErr w:type="gramStart"/>
      <w:r w:rsidRPr="00627AD1">
        <w:rPr>
          <w:rFonts w:ascii="Times New Roman" w:eastAsia="Times New Roman" w:hAnsi="Times New Roman"/>
          <w:sz w:val="24"/>
          <w:szCs w:val="24"/>
        </w:rPr>
        <w:t xml:space="preserve">В отношении </w:t>
      </w:r>
      <w:r w:rsidRPr="00627AD1">
        <w:rPr>
          <w:rFonts w:ascii="Times New Roman" w:hAnsi="Times New Roman"/>
          <w:color w:val="000000"/>
          <w:sz w:val="24"/>
          <w:szCs w:val="24"/>
        </w:rPr>
        <w:t xml:space="preserve">Подрядчика </w:t>
      </w:r>
      <w:r w:rsidRPr="00627AD1">
        <w:rPr>
          <w:rFonts w:ascii="Times New Roman" w:eastAsia="Times New Roman" w:hAnsi="Times New Roman"/>
          <w:sz w:val="24"/>
          <w:szCs w:val="24"/>
        </w:rPr>
        <w:t>- физического лица либо у руководителя, членов коллегиального исполнительного органа или главного бухгалтера Подрядчика отсутствует судимость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выполнением Работ.</w:t>
      </w:r>
      <w:proofErr w:type="gramEnd"/>
    </w:p>
    <w:p w:rsidR="003A61AB" w:rsidRPr="00627AD1" w:rsidRDefault="003A61AB" w:rsidP="003A61AB">
      <w:pPr>
        <w:widowControl w:val="0"/>
        <w:autoSpaceDE w:val="0"/>
        <w:spacing w:after="0" w:line="240" w:lineRule="auto"/>
        <w:rPr>
          <w:rFonts w:ascii="Times New Roman" w:eastAsia="Times New Roman" w:hAnsi="Times New Roman"/>
          <w:b/>
          <w:color w:val="000000"/>
          <w:sz w:val="24"/>
          <w:szCs w:val="24"/>
        </w:rPr>
      </w:pPr>
    </w:p>
    <w:p w:rsidR="003A61AB" w:rsidRPr="00627AD1" w:rsidRDefault="003A61AB" w:rsidP="003A61AB">
      <w:pPr>
        <w:widowControl w:val="0"/>
        <w:autoSpaceDE w:val="0"/>
        <w:spacing w:after="0" w:line="240" w:lineRule="auto"/>
        <w:jc w:val="center"/>
        <w:rPr>
          <w:rFonts w:ascii="Times New Roman" w:hAnsi="Times New Roman"/>
          <w:b/>
          <w:sz w:val="24"/>
          <w:szCs w:val="24"/>
        </w:rPr>
      </w:pPr>
      <w:r w:rsidRPr="00627AD1">
        <w:rPr>
          <w:rFonts w:ascii="Times New Roman" w:eastAsia="Times New Roman" w:hAnsi="Times New Roman"/>
          <w:b/>
          <w:color w:val="000000"/>
          <w:sz w:val="24"/>
          <w:szCs w:val="24"/>
        </w:rPr>
        <w:t>6. Гарантии</w:t>
      </w:r>
    </w:p>
    <w:p w:rsidR="003A61AB" w:rsidRPr="00627AD1" w:rsidRDefault="003A61AB" w:rsidP="003A61AB">
      <w:pPr>
        <w:widowControl w:val="0"/>
        <w:autoSpaceDE w:val="0"/>
        <w:spacing w:after="0" w:line="240" w:lineRule="auto"/>
        <w:jc w:val="center"/>
        <w:rPr>
          <w:rFonts w:ascii="Times New Roman" w:hAnsi="Times New Roman"/>
          <w:b/>
          <w:sz w:val="24"/>
          <w:szCs w:val="24"/>
        </w:rPr>
      </w:pP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6.1. Подрядчик гарантирует:</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w:t>
      </w:r>
      <w:r w:rsidRPr="00627AD1">
        <w:rPr>
          <w:rFonts w:ascii="Times New Roman" w:hAnsi="Times New Roman"/>
          <w:sz w:val="24"/>
          <w:szCs w:val="24"/>
          <w:lang w:val="en-US"/>
        </w:rPr>
        <w:t> </w:t>
      </w:r>
      <w:r w:rsidRPr="00627AD1">
        <w:rPr>
          <w:rFonts w:ascii="Times New Roman" w:hAnsi="Times New Roman"/>
          <w:sz w:val="24"/>
          <w:szCs w:val="24"/>
        </w:rPr>
        <w:t>качество выполнения всех Работ в соответствии с Описанием объекта закупки, Проектной, Рабочей документацией и действующими нормами и техническими условиями, своевременное устранение недостатков (дефектов), выявленных при осуществлении контроля и надзора за ходом выполнения Работ, при приемке Работ и в период гарантийного срока эксплуатации Объекта;</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sz w:val="24"/>
          <w:szCs w:val="24"/>
        </w:rPr>
        <w:t>-</w:t>
      </w:r>
      <w:r w:rsidRPr="00627AD1">
        <w:rPr>
          <w:rFonts w:ascii="Times New Roman" w:hAnsi="Times New Roman"/>
          <w:sz w:val="24"/>
          <w:szCs w:val="24"/>
          <w:lang w:val="en-US"/>
        </w:rPr>
        <w:t> </w:t>
      </w:r>
      <w:r w:rsidRPr="00627AD1">
        <w:rPr>
          <w:rFonts w:ascii="Times New Roman" w:hAnsi="Times New Roman"/>
          <w:sz w:val="24"/>
          <w:szCs w:val="24"/>
        </w:rPr>
        <w:t>возможность эксплуатации Объекта на протяжении гарантийного срока.</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 xml:space="preserve">6.2. Гарантийный срок на выполняемые по Контракту Работы составляет </w:t>
      </w:r>
      <w:r>
        <w:rPr>
          <w:rFonts w:ascii="Times New Roman" w:hAnsi="Times New Roman"/>
          <w:color w:val="000000"/>
          <w:sz w:val="24"/>
          <w:szCs w:val="24"/>
        </w:rPr>
        <w:t>5</w:t>
      </w:r>
      <w:r w:rsidRPr="00627AD1">
        <w:rPr>
          <w:rFonts w:ascii="Times New Roman" w:hAnsi="Times New Roman"/>
          <w:color w:val="000000"/>
          <w:sz w:val="24"/>
          <w:szCs w:val="24"/>
        </w:rPr>
        <w:t xml:space="preserve"> (</w:t>
      </w:r>
      <w:r>
        <w:rPr>
          <w:rFonts w:ascii="Times New Roman" w:hAnsi="Times New Roman"/>
          <w:color w:val="000000"/>
          <w:sz w:val="24"/>
          <w:szCs w:val="24"/>
        </w:rPr>
        <w:t>пять</w:t>
      </w:r>
      <w:r w:rsidRPr="00627AD1">
        <w:rPr>
          <w:rFonts w:ascii="Times New Roman" w:hAnsi="Times New Roman"/>
          <w:color w:val="000000"/>
          <w:sz w:val="24"/>
          <w:szCs w:val="24"/>
        </w:rPr>
        <w:t xml:space="preserve">) </w:t>
      </w:r>
      <w:r>
        <w:rPr>
          <w:rFonts w:ascii="Times New Roman" w:hAnsi="Times New Roman"/>
          <w:color w:val="000000"/>
          <w:sz w:val="24"/>
          <w:szCs w:val="24"/>
        </w:rPr>
        <w:t>лет</w:t>
      </w:r>
      <w:r w:rsidRPr="00627AD1">
        <w:rPr>
          <w:rFonts w:ascii="Times New Roman" w:hAnsi="Times New Roman"/>
          <w:color w:val="000000"/>
          <w:sz w:val="24"/>
          <w:szCs w:val="24"/>
        </w:rPr>
        <w:t xml:space="preserve"> </w:t>
      </w:r>
      <w:proofErr w:type="gramStart"/>
      <w:r w:rsidRPr="00627AD1">
        <w:rPr>
          <w:rFonts w:ascii="Times New Roman" w:hAnsi="Times New Roman"/>
          <w:color w:val="000000"/>
          <w:sz w:val="24"/>
          <w:szCs w:val="24"/>
        </w:rPr>
        <w:t>с даты подписания</w:t>
      </w:r>
      <w:proofErr w:type="gramEnd"/>
      <w:r w:rsidRPr="00627AD1">
        <w:rPr>
          <w:rFonts w:ascii="Times New Roman" w:hAnsi="Times New Roman"/>
          <w:color w:val="000000"/>
          <w:sz w:val="24"/>
          <w:szCs w:val="24"/>
        </w:rPr>
        <w:t xml:space="preserve"> Сторонами акта приемки </w:t>
      </w:r>
      <w:r w:rsidRPr="00627AD1">
        <w:rPr>
          <w:rFonts w:ascii="Times New Roman" w:hAnsi="Times New Roman"/>
          <w:sz w:val="24"/>
          <w:szCs w:val="24"/>
        </w:rPr>
        <w:t>законченного строительством объекта</w:t>
      </w:r>
      <w:r w:rsidRPr="00627AD1">
        <w:rPr>
          <w:rFonts w:ascii="Times New Roman" w:hAnsi="Times New Roman"/>
          <w:color w:val="000000"/>
          <w:sz w:val="24"/>
          <w:szCs w:val="24"/>
        </w:rPr>
        <w:t>.</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Под гарантией понимается устранение Подрядчиком своими силами и за свой счет допущенных по его вине недостатков, выявленных после приемки Работ.</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6.3. Подрядчик несет ответственность за недостатки (дефекты), обнаруженные в пределах гарантийного срока, если не докажет, что они произошли вследствие нормального износа Объекта или его частей, неправильной его эксплуатации, ненадлежащего ремонта Объекта, произведенного самим Заказчиком или привлеченными им третьими лицами.</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6.4. При обнаружении в течение гарантийного срока указанных в п. 6.3 Контракта недостатков (дефектов) Заказчик должен заявить о них Подрядчику в разумный срок после их обнаружения.</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В течение 5 (пяти) рабочих дней после получения Подрядчиком уведомления об обнаруженных Заказчиком недостатках (дефектах) Объекта Стороны составляют акт, в котором фиксируются обнаруженные недостатки (дефекты).</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В случае уклонения Подрядчика в течение 10 (десяти) календарных дней от предполагаемой даты составления указанного в настоящем пункте акта Заказчик вправе составить соответствующий акт самостоятельно.</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Для проверки соответствия качества выполненных Подрядчиком Работ требованиям, установленным Контрактом, Стороны вправе привлекать независимых экспертов, экспертные организации.</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При этом расходы на соответствующую экспертизу несет Подрядчик, за исключением случаев, когда экспертизой установлено отсутствие нарушений Подрядчиком Контракта или причинной связи между действиями Подрядчика и обнаруженными недостатками (дефектами). В указанном случае расходы на экспертизу несет Сторона, потребовавшая назначение экспертизы, а если она назначена по </w:t>
      </w:r>
      <w:r w:rsidRPr="00627AD1">
        <w:rPr>
          <w:rFonts w:ascii="Times New Roman" w:hAnsi="Times New Roman"/>
          <w:bCs/>
          <w:sz w:val="24"/>
          <w:szCs w:val="24"/>
        </w:rPr>
        <w:t>соглашению  Сторон - в соответствии с соглашением</w:t>
      </w:r>
      <w:r w:rsidRPr="00627AD1">
        <w:rPr>
          <w:rFonts w:ascii="Times New Roman" w:hAnsi="Times New Roman"/>
          <w:sz w:val="24"/>
          <w:szCs w:val="24"/>
        </w:rPr>
        <w:t>.</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6.5.</w:t>
      </w:r>
      <w:r w:rsidRPr="00627AD1">
        <w:rPr>
          <w:rFonts w:ascii="Times New Roman" w:hAnsi="Times New Roman"/>
          <w:sz w:val="24"/>
          <w:szCs w:val="24"/>
          <w:lang w:val="en-US"/>
        </w:rPr>
        <w:t> </w:t>
      </w:r>
      <w:r w:rsidRPr="00627AD1">
        <w:rPr>
          <w:rFonts w:ascii="Times New Roman" w:hAnsi="Times New Roman"/>
          <w:sz w:val="24"/>
          <w:szCs w:val="24"/>
        </w:rPr>
        <w:t>Течение гарантийного срока прерывается на все время, на протяжении которого Объект не мог эксплуатироваться вследствие недостатков (дефектов), за которые отвечает Подрядчик. При этом Подрядчик должен быть извещен о недостатках (дефектах) Объекта.</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6.6.</w:t>
      </w:r>
      <w:r w:rsidRPr="00627AD1">
        <w:rPr>
          <w:rFonts w:ascii="Times New Roman" w:hAnsi="Times New Roman"/>
          <w:sz w:val="24"/>
          <w:szCs w:val="24"/>
          <w:lang w:val="en-US"/>
        </w:rPr>
        <w:t> </w:t>
      </w:r>
      <w:r w:rsidRPr="00627AD1">
        <w:rPr>
          <w:rFonts w:ascii="Times New Roman" w:hAnsi="Times New Roman"/>
          <w:sz w:val="24"/>
          <w:szCs w:val="24"/>
        </w:rPr>
        <w:t xml:space="preserve">В случае обнаружения недостатков (дефектов), указанных в </w:t>
      </w:r>
      <w:hyperlink w:anchor="Par1468" w:history="1">
        <w:r w:rsidRPr="00627AD1">
          <w:rPr>
            <w:rFonts w:ascii="Times New Roman" w:hAnsi="Times New Roman"/>
            <w:sz w:val="24"/>
            <w:szCs w:val="24"/>
          </w:rPr>
          <w:t>п. 6.3</w:t>
        </w:r>
      </w:hyperlink>
      <w:r w:rsidRPr="00627AD1">
        <w:rPr>
          <w:rFonts w:ascii="Times New Roman" w:hAnsi="Times New Roman"/>
          <w:sz w:val="24"/>
          <w:szCs w:val="24"/>
        </w:rPr>
        <w:t xml:space="preserve"> Контракта, Подрядчик обязан устранить соответствующие недостатки (дефекты), в срок, указанный в акте, в котором фиксируются данные недостатки (дефекты). При этом Заказчик вправе </w:t>
      </w:r>
      <w:r w:rsidRPr="00627AD1">
        <w:rPr>
          <w:rFonts w:ascii="Times New Roman" w:hAnsi="Times New Roman"/>
          <w:sz w:val="24"/>
          <w:szCs w:val="24"/>
        </w:rPr>
        <w:lastRenderedPageBreak/>
        <w:t>потребовать от Подрядчика безвозмездного устранения указанных в акте недостатков (дефектов) в разумный срок или возмещения расходов на их устранение.</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sz w:val="24"/>
          <w:szCs w:val="24"/>
        </w:rPr>
        <w:t>6.7. Подрядчик гарантирует возможность безопасного использования результата выполненных Работ по назначению в течение всего гарантийного срока.</w:t>
      </w:r>
      <w:r w:rsidRPr="00627AD1">
        <w:rPr>
          <w:rFonts w:ascii="Times New Roman" w:hAnsi="Times New Roman"/>
          <w:color w:val="000000"/>
          <w:sz w:val="24"/>
          <w:szCs w:val="24"/>
        </w:rPr>
        <w:t xml:space="preserve"> </w:t>
      </w:r>
    </w:p>
    <w:p w:rsidR="003A61AB" w:rsidRPr="00627AD1" w:rsidRDefault="003A61AB" w:rsidP="003A61AB">
      <w:pPr>
        <w:widowControl w:val="0"/>
        <w:autoSpaceDE w:val="0"/>
        <w:spacing w:after="0" w:line="240" w:lineRule="auto"/>
        <w:ind w:firstLine="567"/>
        <w:jc w:val="both"/>
        <w:rPr>
          <w:rFonts w:ascii="Times New Roman" w:hAnsi="Times New Roman"/>
          <w:b/>
          <w:color w:val="000000"/>
          <w:sz w:val="24"/>
          <w:szCs w:val="24"/>
        </w:rPr>
      </w:pPr>
    </w:p>
    <w:p w:rsidR="003A61AB" w:rsidRPr="00627AD1" w:rsidRDefault="003A61AB" w:rsidP="003A61AB">
      <w:pPr>
        <w:widowControl w:val="0"/>
        <w:autoSpaceDE w:val="0"/>
        <w:spacing w:after="0" w:line="240" w:lineRule="auto"/>
        <w:jc w:val="center"/>
        <w:rPr>
          <w:rFonts w:ascii="Times New Roman" w:hAnsi="Times New Roman"/>
          <w:b/>
          <w:color w:val="000000"/>
          <w:sz w:val="24"/>
          <w:szCs w:val="24"/>
        </w:rPr>
      </w:pPr>
      <w:r w:rsidRPr="00627AD1">
        <w:rPr>
          <w:rFonts w:ascii="Times New Roman" w:hAnsi="Times New Roman"/>
          <w:b/>
          <w:color w:val="000000"/>
          <w:sz w:val="24"/>
          <w:szCs w:val="24"/>
        </w:rPr>
        <w:t>7. Ответственность Сторон</w:t>
      </w:r>
    </w:p>
    <w:p w:rsidR="003A61AB" w:rsidRPr="00627AD1" w:rsidRDefault="003A61AB" w:rsidP="003A61AB">
      <w:pPr>
        <w:widowControl w:val="0"/>
        <w:autoSpaceDE w:val="0"/>
        <w:spacing w:after="0" w:line="240" w:lineRule="auto"/>
        <w:jc w:val="center"/>
        <w:rPr>
          <w:rFonts w:ascii="Times New Roman" w:hAnsi="Times New Roman"/>
          <w:b/>
          <w:color w:val="000000"/>
          <w:sz w:val="24"/>
          <w:szCs w:val="24"/>
        </w:rPr>
      </w:pP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shd w:val="clear" w:color="auto" w:fill="FFFF00"/>
        </w:rPr>
      </w:pPr>
      <w:r w:rsidRPr="00627AD1">
        <w:rPr>
          <w:rFonts w:ascii="Times New Roman" w:hAnsi="Times New Roman"/>
          <w:color w:val="000000"/>
          <w:sz w:val="24"/>
          <w:szCs w:val="24"/>
        </w:rPr>
        <w:t>7.1. За неисполнение или ненадлежащее исполнение своих обязательств, установленных Контрактом, Стороны несут ответственность в соответствии с законодательством Российской Федерации и Контрактом.</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7.2. В случае просрочки исполнения Заказчиком обязательств, предусмотренных Контрактом, а также в иных случаях неисполнения или ненадлежащего исполнения Заказчиком обязательств, предусмотренных Контрактом, Подрядчик вправе потребовать уплаты неустоек (штрафов, пеней).</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Пеня в размере 1/300 (одной трехсотой) действующей на дату уплаты пеней ставки рефинансирования Центрального банка Российской Федерации от не уплаченной в срок суммы начисляется за каждый день просрочки исполнения обязательства, предусмотренного Контрактом, начиная со дня, следующего после дня истечения установленного Контрактом срока исполнения обязательства.</w:t>
      </w:r>
      <w:proofErr w:type="gramStart"/>
      <w:r w:rsidRPr="00627AD1">
        <w:rPr>
          <w:rFonts w:ascii="Times New Roman" w:hAnsi="Times New Roman"/>
          <w:sz w:val="24"/>
          <w:szCs w:val="24"/>
        </w:rPr>
        <w:t xml:space="preserve"> .</w:t>
      </w:r>
      <w:proofErr w:type="gramEnd"/>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Штрафы в размере</w:t>
      </w:r>
      <w:proofErr w:type="gramStart"/>
      <w:r w:rsidRPr="00627AD1">
        <w:rPr>
          <w:rFonts w:ascii="Times New Roman" w:hAnsi="Times New Roman"/>
          <w:sz w:val="24"/>
          <w:szCs w:val="24"/>
        </w:rPr>
        <w:t xml:space="preserve"> ___________(__________) </w:t>
      </w:r>
      <w:proofErr w:type="gramEnd"/>
      <w:r w:rsidRPr="00627AD1">
        <w:rPr>
          <w:rFonts w:ascii="Times New Roman" w:hAnsi="Times New Roman"/>
          <w:sz w:val="24"/>
          <w:szCs w:val="24"/>
        </w:rPr>
        <w:t xml:space="preserve">рублей начисляются за ненадлежащее исполнение Заказчиком обязательств, предусмотренных Контрактом, за исключением просрочки исполнения обязательств, предусмотренных Контрактом. </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7.3. В случае просрочки исполнения Подрядчиком обязательств (в том числе гарантийного обязательства), предусмотренных Контрактом, а также в иных случаях неисполнения или ненадлежащего исполнения Подрядчиком обязательств, предусмотренных Контрактом, Заказчик направляет  Подрядчику требование об уплате неустоек (штрафов, пеней).</w:t>
      </w:r>
    </w:p>
    <w:p w:rsidR="003A61AB" w:rsidRPr="00627AD1" w:rsidRDefault="003A61AB" w:rsidP="003A61AB">
      <w:pPr>
        <w:pStyle w:val="ConsPlusNormal"/>
        <w:ind w:firstLine="540"/>
        <w:jc w:val="both"/>
        <w:rPr>
          <w:rFonts w:ascii="Times New Roman" w:hAnsi="Times New Roman" w:cs="Times New Roman"/>
          <w:sz w:val="24"/>
          <w:szCs w:val="24"/>
        </w:rPr>
      </w:pPr>
      <w:proofErr w:type="gramStart"/>
      <w:r w:rsidRPr="00627AD1">
        <w:rPr>
          <w:rFonts w:ascii="Times New Roman" w:hAnsi="Times New Roman" w:cs="Times New Roman"/>
          <w:sz w:val="24"/>
          <w:szCs w:val="24"/>
        </w:rPr>
        <w:t xml:space="preserve">Пеня начисляется за каждый день просрочки исполнения Подрядчиком обязательства, предусмотренного Контрактом, начиная со дня, следующего после дня истечения установленного Контрактом срока исполнения обязательства, и устанавливается Контрактом в размере </w:t>
      </w:r>
      <w:r w:rsidRPr="00627AD1">
        <w:rPr>
          <w:rFonts w:ascii="Times New Roman" w:hAnsi="Times New Roman" w:cs="Times New Roman"/>
          <w:sz w:val="24"/>
          <w:szCs w:val="24"/>
          <w:lang w:eastAsia="ru-RU"/>
        </w:rPr>
        <w:t xml:space="preserve">не менее одной трехсотой действующей на дату уплаты пени </w:t>
      </w:r>
      <w:hyperlink r:id="rId13" w:history="1">
        <w:r w:rsidRPr="00627AD1">
          <w:rPr>
            <w:rFonts w:ascii="Times New Roman" w:hAnsi="Times New Roman" w:cs="Times New Roman"/>
            <w:sz w:val="24"/>
            <w:szCs w:val="24"/>
            <w:lang w:eastAsia="ru-RU"/>
          </w:rPr>
          <w:t>ставки</w:t>
        </w:r>
      </w:hyperlink>
      <w:r w:rsidRPr="00627AD1">
        <w:rPr>
          <w:rFonts w:ascii="Times New Roman" w:hAnsi="Times New Roman" w:cs="Times New Roman"/>
          <w:sz w:val="24"/>
          <w:szCs w:val="24"/>
          <w:lang w:eastAsia="ru-RU"/>
        </w:rPr>
        <w:t xml:space="preserve"> рефинансирования Центрального банка Российской Федерации от цены Контракта</w:t>
      </w:r>
      <w:r w:rsidRPr="00627AD1">
        <w:rPr>
          <w:rFonts w:ascii="Times New Roman" w:hAnsi="Times New Roman" w:cs="Times New Roman"/>
          <w:sz w:val="24"/>
          <w:szCs w:val="24"/>
        </w:rPr>
        <w:t>, уменьшенной на сумму, пропорциональную объему обязательств, предусмотренных Контрактом и фактически исполненных Подрядчиком, и определяется</w:t>
      </w:r>
      <w:proofErr w:type="gramEnd"/>
      <w:r w:rsidRPr="00627AD1">
        <w:rPr>
          <w:rFonts w:ascii="Times New Roman" w:hAnsi="Times New Roman" w:cs="Times New Roman"/>
          <w:sz w:val="24"/>
          <w:szCs w:val="24"/>
        </w:rPr>
        <w:t xml:space="preserve"> </w:t>
      </w:r>
      <w:proofErr w:type="gramStart"/>
      <w:r w:rsidRPr="00627AD1">
        <w:rPr>
          <w:rFonts w:ascii="Times New Roman" w:hAnsi="Times New Roman" w:cs="Times New Roman"/>
          <w:sz w:val="24"/>
          <w:szCs w:val="24"/>
        </w:rPr>
        <w:t>в соответствии с Правилами определения размера штрафа, начисляемого в случае ненадлежащего исполнения заказчиком, поставщиком (подрядчиком, исполнителем) обязательств, предусмотренных контрактом (за исключением просрочки исполнения обязательств заказчиком, поставщиком (подрядчиком, исполнителем), и размера пени, начисляемой за каждый день просрочки исполнения поставщиком (подрядчиком, исполнителем) обязательства, предусмотренного контрактом, утвержденных постановлением Правительства от 25.11.2013 № 1063.</w:t>
      </w:r>
      <w:proofErr w:type="gramEnd"/>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Штрафы в размере</w:t>
      </w:r>
      <w:proofErr w:type="gramStart"/>
      <w:r w:rsidRPr="00627AD1">
        <w:rPr>
          <w:rFonts w:ascii="Times New Roman" w:hAnsi="Times New Roman"/>
          <w:sz w:val="24"/>
          <w:szCs w:val="24"/>
        </w:rPr>
        <w:t xml:space="preserve"> _______(_________) </w:t>
      </w:r>
      <w:proofErr w:type="gramEnd"/>
      <w:r w:rsidRPr="00627AD1">
        <w:rPr>
          <w:rFonts w:ascii="Times New Roman" w:hAnsi="Times New Roman"/>
          <w:sz w:val="24"/>
          <w:szCs w:val="24"/>
        </w:rPr>
        <w:t>рублей начисляются за неисполнение или ненадлежащее исполнение Подрядчиком обязательств, предусмотренных Контрактом, за исключением просрочки исполнения Подрядчиком обязательств (в том числе гарантийного обязательства), предусмотренных Контрактом.</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Суммы начисленных и предъявленных к оплате штрафов и пеней в соответствии с </w:t>
      </w:r>
      <w:proofErr w:type="spellStart"/>
      <w:r w:rsidRPr="00627AD1">
        <w:rPr>
          <w:rFonts w:ascii="Times New Roman" w:hAnsi="Times New Roman"/>
          <w:sz w:val="24"/>
          <w:szCs w:val="24"/>
        </w:rPr>
        <w:t>пп</w:t>
      </w:r>
      <w:proofErr w:type="spellEnd"/>
      <w:r w:rsidRPr="00627AD1">
        <w:rPr>
          <w:rFonts w:ascii="Times New Roman" w:hAnsi="Times New Roman"/>
          <w:sz w:val="24"/>
          <w:szCs w:val="24"/>
        </w:rPr>
        <w:t xml:space="preserve">. </w:t>
      </w:r>
      <w:r>
        <w:rPr>
          <w:rFonts w:ascii="Times New Roman" w:hAnsi="Times New Roman"/>
          <w:sz w:val="24"/>
          <w:szCs w:val="24"/>
        </w:rPr>
        <w:t>7</w:t>
      </w:r>
      <w:r w:rsidRPr="00627AD1">
        <w:rPr>
          <w:rFonts w:ascii="Times New Roman" w:hAnsi="Times New Roman"/>
          <w:sz w:val="24"/>
          <w:szCs w:val="24"/>
        </w:rPr>
        <w:t>.</w:t>
      </w:r>
      <w:r>
        <w:rPr>
          <w:rFonts w:ascii="Times New Roman" w:hAnsi="Times New Roman"/>
          <w:sz w:val="24"/>
          <w:szCs w:val="24"/>
        </w:rPr>
        <w:t>3</w:t>
      </w:r>
      <w:r w:rsidRPr="00627AD1">
        <w:rPr>
          <w:rFonts w:ascii="Times New Roman" w:hAnsi="Times New Roman"/>
          <w:sz w:val="24"/>
          <w:szCs w:val="24"/>
        </w:rPr>
        <w:t xml:space="preserve"> настоящего Контракта подлежат обязательному указанию в актах формы КС-2, КС-3.</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7.4. В случае неисполнения или ненадлежащего исполнения Подрядчиком обязательств, предусмотренных Контрактом, Заказчик производит оплату по Контракту за вычетом соответствующего размера неустойки (штрафа, пеней).  </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7.5. Уплата Стороной неустойки (штрафа, пеней) не освобождает её от исполнения </w:t>
      </w:r>
      <w:r w:rsidRPr="00627AD1">
        <w:rPr>
          <w:rFonts w:ascii="Times New Roman" w:hAnsi="Times New Roman"/>
          <w:color w:val="000000"/>
          <w:sz w:val="24"/>
          <w:szCs w:val="24"/>
        </w:rPr>
        <w:lastRenderedPageBreak/>
        <w:t>обязательств по Контракту.</w:t>
      </w:r>
    </w:p>
    <w:p w:rsidR="003A61AB" w:rsidRPr="00627AD1" w:rsidRDefault="003A61AB" w:rsidP="003A61AB">
      <w:pPr>
        <w:autoSpaceDE w:val="0"/>
        <w:spacing w:after="0" w:line="240" w:lineRule="auto"/>
        <w:ind w:firstLine="567"/>
        <w:jc w:val="both"/>
        <w:rPr>
          <w:rFonts w:ascii="Times New Roman" w:hAnsi="Times New Roman"/>
          <w:b/>
          <w:color w:val="000000"/>
          <w:sz w:val="24"/>
          <w:szCs w:val="24"/>
        </w:rPr>
      </w:pPr>
      <w:r w:rsidRPr="00627AD1">
        <w:rPr>
          <w:rFonts w:ascii="Times New Roman" w:hAnsi="Times New Roman"/>
          <w:color w:val="000000"/>
          <w:sz w:val="24"/>
          <w:szCs w:val="24"/>
        </w:rPr>
        <w:t xml:space="preserve">7.6. </w:t>
      </w:r>
      <w:proofErr w:type="gramStart"/>
      <w:r w:rsidRPr="00627AD1">
        <w:rPr>
          <w:rFonts w:ascii="Times New Roman" w:hAnsi="Times New Roman"/>
          <w:color w:val="000000"/>
          <w:sz w:val="24"/>
          <w:szCs w:val="24"/>
        </w:rPr>
        <w:t>Сторона освобождается от уплаты неустойки (штрафа, пеней), если докажет что неисполнение или ненадлежащее исполнение обязательства, предусмотренного Контрактом произошло по вине другой стороны или вследствие непреодолимой силы, а именно чрезвычайных и непредотвратимых при данных условиях обстоятельств: стихийных природных явлений (землетрясений, наводнений, пожаров и т.д.), действий объективных внешних факторов (военных действий, актов органов государственной власти и управления и т.п.), подтвержденных</w:t>
      </w:r>
      <w:proofErr w:type="gramEnd"/>
      <w:r w:rsidRPr="00627AD1">
        <w:rPr>
          <w:rFonts w:ascii="Times New Roman" w:hAnsi="Times New Roman"/>
          <w:color w:val="000000"/>
          <w:sz w:val="24"/>
          <w:szCs w:val="24"/>
        </w:rPr>
        <w:t xml:space="preserve"> в установленном законодательством порядке, препятствующих надлежащему исполнению обязательств по Контракту, которые возникли после заключения Контракта, на время действия этих обстоятельств, если эти обстоятельства непосредственно повлияли на исполнение Стороной  своих обязательств, а также которые Сторона была не в состоянии предвидеть и предотвратить.</w:t>
      </w:r>
    </w:p>
    <w:p w:rsidR="003A61AB" w:rsidRPr="00627AD1" w:rsidRDefault="003A61AB" w:rsidP="003A61AB">
      <w:pPr>
        <w:widowControl w:val="0"/>
        <w:autoSpaceDE w:val="0"/>
        <w:spacing w:after="0" w:line="240" w:lineRule="auto"/>
        <w:jc w:val="center"/>
        <w:rPr>
          <w:rFonts w:ascii="Times New Roman" w:hAnsi="Times New Roman"/>
          <w:b/>
          <w:color w:val="000000"/>
          <w:sz w:val="24"/>
          <w:szCs w:val="24"/>
        </w:rPr>
      </w:pPr>
    </w:p>
    <w:p w:rsidR="003A61AB" w:rsidRPr="00627AD1" w:rsidRDefault="003A61AB" w:rsidP="003A61AB">
      <w:pPr>
        <w:widowControl w:val="0"/>
        <w:autoSpaceDE w:val="0"/>
        <w:spacing w:after="0" w:line="240" w:lineRule="auto"/>
        <w:jc w:val="center"/>
        <w:rPr>
          <w:rFonts w:ascii="Times New Roman" w:hAnsi="Times New Roman"/>
          <w:b/>
          <w:sz w:val="24"/>
          <w:szCs w:val="24"/>
        </w:rPr>
      </w:pPr>
      <w:r w:rsidRPr="00627AD1">
        <w:rPr>
          <w:rFonts w:ascii="Times New Roman" w:hAnsi="Times New Roman"/>
          <w:b/>
          <w:color w:val="000000"/>
          <w:sz w:val="24"/>
          <w:szCs w:val="24"/>
        </w:rPr>
        <w:t>8. Обеспечение исполнения Контракта</w:t>
      </w:r>
    </w:p>
    <w:p w:rsidR="003A61AB" w:rsidRPr="00627AD1" w:rsidRDefault="003A61AB" w:rsidP="003A61AB">
      <w:pPr>
        <w:widowControl w:val="0"/>
        <w:autoSpaceDE w:val="0"/>
        <w:spacing w:after="0" w:line="240" w:lineRule="auto"/>
        <w:rPr>
          <w:rFonts w:ascii="Times New Roman" w:hAnsi="Times New Roman"/>
          <w:b/>
          <w:color w:val="FF0000"/>
          <w:sz w:val="24"/>
          <w:szCs w:val="24"/>
        </w:rPr>
      </w:pP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8.1. Обеспечение исполнения Контракта предусмотрено для обеспечения исполнения Подрядчиком его обязательств по Контракту, в том числе за исполнение таких обязательств, как выполнение Работ надлежащего качества, соблюдения сроков выполнения Работ, оплата неустойки (штрафа, пеней) за неисполнение или ненадлежащее исполнение условий Контракта, возмещение ущерба.</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Обеспечение исполнения Контракта не применяется, если участником закупки, с которым заключается Контракт, является государственное или муниципальное казенное учреждение. </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Исполнение Контракта обеспечивается предоставлением банковской гарантии, выданной банком и соответствующей требованиям законодательства Российской Федерации, или внесением денежных средств на указанный Заказчиком счет, на котором в соответствии с законодательством Российской Федерации учитываются операции со средствами, поступающими Заказчику.</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Способ обеспечения исполнения Контракта определяется Подрядчиком.</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8.2. Размер обеспечения исполнения Контракта составляет </w:t>
      </w:r>
      <w:r>
        <w:rPr>
          <w:rFonts w:ascii="Times New Roman" w:hAnsi="Times New Roman"/>
          <w:sz w:val="24"/>
          <w:szCs w:val="24"/>
        </w:rPr>
        <w:t xml:space="preserve">10 </w:t>
      </w:r>
      <w:r w:rsidRPr="00627AD1">
        <w:rPr>
          <w:rFonts w:ascii="Times New Roman" w:hAnsi="Times New Roman"/>
          <w:sz w:val="24"/>
          <w:szCs w:val="24"/>
        </w:rPr>
        <w:t>% (</w:t>
      </w:r>
      <w:r>
        <w:rPr>
          <w:rFonts w:ascii="Times New Roman" w:hAnsi="Times New Roman"/>
          <w:sz w:val="24"/>
          <w:szCs w:val="24"/>
        </w:rPr>
        <w:t xml:space="preserve">десять </w:t>
      </w:r>
      <w:r w:rsidRPr="00627AD1">
        <w:rPr>
          <w:rFonts w:ascii="Times New Roman" w:hAnsi="Times New Roman"/>
          <w:sz w:val="24"/>
          <w:szCs w:val="24"/>
        </w:rPr>
        <w:t xml:space="preserve">процентов) начальной (максимальной) цены контракта, что составляет </w:t>
      </w:r>
      <w:r>
        <w:rPr>
          <w:rFonts w:ascii="Times New Roman" w:hAnsi="Times New Roman"/>
          <w:sz w:val="24"/>
          <w:szCs w:val="24"/>
        </w:rPr>
        <w:t xml:space="preserve">13 381 270 </w:t>
      </w:r>
      <w:r w:rsidRPr="00627AD1">
        <w:rPr>
          <w:rFonts w:ascii="Times New Roman" w:hAnsi="Times New Roman"/>
          <w:sz w:val="24"/>
          <w:szCs w:val="24"/>
        </w:rPr>
        <w:t>(</w:t>
      </w:r>
      <w:r>
        <w:rPr>
          <w:rFonts w:ascii="Times New Roman" w:hAnsi="Times New Roman"/>
          <w:sz w:val="24"/>
          <w:szCs w:val="24"/>
        </w:rPr>
        <w:t>тринадцать миллионов триста восемьдесят одна тысяча двести семьдесят)</w:t>
      </w:r>
      <w:r w:rsidRPr="00627AD1">
        <w:rPr>
          <w:rFonts w:ascii="Times New Roman" w:hAnsi="Times New Roman"/>
          <w:sz w:val="24"/>
          <w:szCs w:val="24"/>
        </w:rPr>
        <w:t xml:space="preserve"> рубл</w:t>
      </w:r>
      <w:r>
        <w:rPr>
          <w:rFonts w:ascii="Times New Roman" w:hAnsi="Times New Roman"/>
          <w:sz w:val="24"/>
          <w:szCs w:val="24"/>
        </w:rPr>
        <w:t>ей</w:t>
      </w:r>
      <w:r w:rsidRPr="00627AD1">
        <w:rPr>
          <w:rFonts w:ascii="Times New Roman" w:hAnsi="Times New Roman"/>
          <w:sz w:val="24"/>
          <w:szCs w:val="24"/>
        </w:rPr>
        <w:t>.</w:t>
      </w:r>
    </w:p>
    <w:p w:rsidR="003A61AB" w:rsidRPr="00627AD1" w:rsidRDefault="003A61AB" w:rsidP="003A61AB">
      <w:pPr>
        <w:autoSpaceDE w:val="0"/>
        <w:spacing w:after="0" w:line="240" w:lineRule="auto"/>
        <w:ind w:firstLine="567"/>
        <w:jc w:val="both"/>
        <w:rPr>
          <w:rFonts w:ascii="Times New Roman" w:hAnsi="Times New Roman"/>
          <w:sz w:val="24"/>
          <w:szCs w:val="24"/>
        </w:rPr>
      </w:pPr>
      <w:proofErr w:type="gramStart"/>
      <w:r w:rsidRPr="00627AD1">
        <w:rPr>
          <w:rFonts w:ascii="Times New Roman" w:hAnsi="Times New Roman"/>
          <w:sz w:val="24"/>
          <w:szCs w:val="24"/>
        </w:rPr>
        <w:t>При снижении цены в предложенной участником закупки заявке на двадцать пять процентов и более процентов по отношению к начальной (максимальной) цене контракта, участник закупки, с которым заключается Контракт, предоставляет обеспечение исполнения Контракта с учетом положений ст. 37 Закона о контрактной системе).</w:t>
      </w:r>
      <w:proofErr w:type="gramEnd"/>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8.3. Подрядчик в ходе исполнения Контракта вправе предоставить Заказчику обеспечение исполнения Контракта, уменьшенное на размер выполненных обязательств, предусмотренных Контрактом, взамен ранее предоставленного обеспечения исполнения Контракта. При этом Подрядчик может  изменить способ обеспечения исполнения Контракта.</w:t>
      </w:r>
    </w:p>
    <w:p w:rsidR="003A61AB" w:rsidRPr="00627AD1" w:rsidRDefault="003A61AB" w:rsidP="003A61AB">
      <w:pPr>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8.4. </w:t>
      </w:r>
      <w:r w:rsidRPr="00627AD1">
        <w:rPr>
          <w:rFonts w:ascii="Times New Roman" w:hAnsi="Times New Roman"/>
          <w:sz w:val="24"/>
          <w:szCs w:val="24"/>
        </w:rPr>
        <w:t xml:space="preserve">Срок действия банковской гарантии должен превышать срок действия Контракта на </w:t>
      </w:r>
      <w:r>
        <w:rPr>
          <w:rFonts w:ascii="Times New Roman" w:hAnsi="Times New Roman"/>
          <w:sz w:val="24"/>
          <w:szCs w:val="24"/>
        </w:rPr>
        <w:t>90 (девяносто) календарных дней</w:t>
      </w:r>
      <w:r w:rsidRPr="00627AD1">
        <w:rPr>
          <w:rFonts w:ascii="Times New Roman" w:hAnsi="Times New Roman"/>
          <w:sz w:val="24"/>
          <w:szCs w:val="24"/>
        </w:rPr>
        <w:t>.</w:t>
      </w:r>
    </w:p>
    <w:p w:rsidR="003A61AB" w:rsidRPr="00627AD1" w:rsidRDefault="003A61AB" w:rsidP="003A61AB">
      <w:pPr>
        <w:tabs>
          <w:tab w:val="left" w:pos="709"/>
        </w:tabs>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8.5. </w:t>
      </w:r>
      <w:proofErr w:type="gramStart"/>
      <w:r w:rsidRPr="00627AD1">
        <w:rPr>
          <w:rFonts w:ascii="Times New Roman" w:hAnsi="Times New Roman"/>
          <w:color w:val="000000"/>
          <w:sz w:val="24"/>
          <w:szCs w:val="24"/>
        </w:rPr>
        <w:t>В случае если по каким-либо причинам обеспечение исполнения Контракта перестало быть действительным, закончило свое действие или иным образом перестало обеспечивать исполнение Подрядчиком его обязательств по Контракту, Подрядчик обязуется в течение 10 (десяти) рабочих дней с момента, когда такое обеспечение перестало действовать, представить Заказчику новое надлежащее обеспечение исполнения Контракта на тех же условиях и в таком же размере.</w:t>
      </w:r>
      <w:proofErr w:type="gramEnd"/>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Действие указанного пункта не распространяется на случаи, если Подрядчиком представлена недостоверная (поддельная) банковская гарантия.</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8.6. Прекращение обеспечения исполнения Контракта или не соответствующее </w:t>
      </w:r>
      <w:r w:rsidRPr="00627AD1">
        <w:rPr>
          <w:rFonts w:ascii="Times New Roman" w:hAnsi="Times New Roman"/>
          <w:color w:val="000000"/>
          <w:sz w:val="24"/>
          <w:szCs w:val="24"/>
        </w:rPr>
        <w:lastRenderedPageBreak/>
        <w:t>требованиям Закона о контрактной системе обеспечение исполнения Контракта по истечении срока, указанного в п. 8.5 Контракта,  признается существенным нарушением Контракта Подрядчиком и является основанием для расторжения Контракта по требованию Заказчика с возмещением ущерба в полном объеме.</w:t>
      </w:r>
    </w:p>
    <w:p w:rsidR="003A61AB" w:rsidRPr="00627AD1" w:rsidRDefault="003A61AB" w:rsidP="003A61AB">
      <w:pPr>
        <w:widowControl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8.7. В случае надлежащего исполнения Подрядчиком обязательств по Контракту обеспечение исполнения Контракта подлежит возврату Подрядчику. Заказчик осуществляет возврат денежных средств на расчетный счет Подрядчика, указанный в Контракте, или возврат документов, представленных в качестве обеспечения исполнения Контракта, в течение </w:t>
      </w:r>
      <w:r>
        <w:rPr>
          <w:rFonts w:ascii="Times New Roman" w:hAnsi="Times New Roman"/>
          <w:color w:val="000000"/>
          <w:sz w:val="24"/>
          <w:szCs w:val="24"/>
        </w:rPr>
        <w:t>30</w:t>
      </w:r>
      <w:r w:rsidRPr="00627AD1">
        <w:rPr>
          <w:rFonts w:ascii="Times New Roman" w:hAnsi="Times New Roman"/>
          <w:color w:val="000000"/>
          <w:sz w:val="24"/>
          <w:szCs w:val="24"/>
        </w:rPr>
        <w:t xml:space="preserve"> (</w:t>
      </w:r>
      <w:r>
        <w:rPr>
          <w:rFonts w:ascii="Times New Roman" w:hAnsi="Times New Roman"/>
          <w:color w:val="000000"/>
          <w:sz w:val="24"/>
          <w:szCs w:val="24"/>
        </w:rPr>
        <w:t>тридцати</w:t>
      </w:r>
      <w:r w:rsidRPr="00627AD1">
        <w:rPr>
          <w:rFonts w:ascii="Times New Roman" w:hAnsi="Times New Roman"/>
          <w:color w:val="000000"/>
          <w:sz w:val="24"/>
          <w:szCs w:val="24"/>
        </w:rPr>
        <w:t xml:space="preserve">) рабочих дней с даты </w:t>
      </w:r>
      <w:proofErr w:type="gramStart"/>
      <w:r w:rsidRPr="00627AD1">
        <w:rPr>
          <w:rFonts w:ascii="Times New Roman" w:hAnsi="Times New Roman"/>
          <w:color w:val="000000"/>
          <w:sz w:val="24"/>
          <w:szCs w:val="24"/>
        </w:rPr>
        <w:t>окончания срока обеспечения исполнения Контракта</w:t>
      </w:r>
      <w:proofErr w:type="gramEnd"/>
      <w:r w:rsidRPr="00627AD1">
        <w:rPr>
          <w:rFonts w:ascii="Times New Roman" w:hAnsi="Times New Roman"/>
          <w:color w:val="000000"/>
          <w:sz w:val="24"/>
          <w:szCs w:val="24"/>
        </w:rPr>
        <w:t>.</w:t>
      </w:r>
    </w:p>
    <w:p w:rsidR="003A61AB" w:rsidRPr="00627AD1" w:rsidRDefault="003A61AB" w:rsidP="003A61AB">
      <w:pPr>
        <w:widowControl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8.8. Обеспечение исполнения Контракта сохраняет свою силу при  изменении законодательства Российской Федерации,  а также при реорганизации Подрядчика или Заказчика.</w:t>
      </w:r>
    </w:p>
    <w:p w:rsidR="003A61AB" w:rsidRPr="00627AD1" w:rsidRDefault="003A61AB" w:rsidP="003A61AB">
      <w:pPr>
        <w:widowControl w:val="0"/>
        <w:spacing w:after="0" w:line="240" w:lineRule="auto"/>
        <w:ind w:left="43" w:firstLine="567"/>
        <w:jc w:val="both"/>
        <w:rPr>
          <w:rFonts w:ascii="Times New Roman" w:hAnsi="Times New Roman"/>
          <w:sz w:val="24"/>
          <w:szCs w:val="24"/>
        </w:rPr>
      </w:pPr>
      <w:r w:rsidRPr="00627AD1">
        <w:rPr>
          <w:rFonts w:ascii="Times New Roman" w:hAnsi="Times New Roman"/>
          <w:color w:val="000000"/>
          <w:sz w:val="24"/>
          <w:szCs w:val="24"/>
        </w:rPr>
        <w:t>8.9. Банковская гарантия должна быть безотзывной и должна содержать сведения, указанные в Законе о контрактной системе.</w:t>
      </w:r>
    </w:p>
    <w:p w:rsidR="003A61AB" w:rsidRPr="00627AD1" w:rsidRDefault="003A61AB" w:rsidP="003A61AB">
      <w:pPr>
        <w:autoSpaceDE w:val="0"/>
        <w:spacing w:after="0" w:line="240" w:lineRule="auto"/>
        <w:ind w:firstLine="540"/>
        <w:jc w:val="both"/>
        <w:rPr>
          <w:rFonts w:ascii="Times New Roman" w:hAnsi="Times New Roman"/>
          <w:color w:val="000000"/>
          <w:sz w:val="24"/>
          <w:szCs w:val="24"/>
        </w:rPr>
      </w:pPr>
      <w:r w:rsidRPr="00627AD1">
        <w:rPr>
          <w:rFonts w:ascii="Times New Roman" w:hAnsi="Times New Roman"/>
          <w:sz w:val="24"/>
          <w:szCs w:val="24"/>
        </w:rPr>
        <w:t>В банковскую гарантию включается условие о праве Заказчика на бесспорное списание денежных средств со счета гаранта, если гарантом в срок не более чем 5 (пять) рабочих дней не исполнено требование заказчика об уплате денежной суммы по банковской гарантии, направленное до окончания срока действия банковской гарантии.</w:t>
      </w:r>
    </w:p>
    <w:p w:rsidR="003A61AB" w:rsidRPr="00627AD1" w:rsidRDefault="003A61AB" w:rsidP="003A61AB">
      <w:pPr>
        <w:widowControl w:val="0"/>
        <w:tabs>
          <w:tab w:val="left" w:pos="709"/>
        </w:tabs>
        <w:spacing w:after="0" w:line="240" w:lineRule="auto"/>
        <w:ind w:left="43" w:firstLine="567"/>
        <w:jc w:val="both"/>
        <w:rPr>
          <w:rFonts w:ascii="Times New Roman" w:hAnsi="Times New Roman"/>
          <w:color w:val="000000"/>
          <w:sz w:val="24"/>
          <w:szCs w:val="24"/>
        </w:rPr>
      </w:pPr>
      <w:r w:rsidRPr="00627AD1">
        <w:rPr>
          <w:rFonts w:ascii="Times New Roman" w:hAnsi="Times New Roman"/>
          <w:color w:val="000000"/>
          <w:sz w:val="24"/>
          <w:szCs w:val="24"/>
        </w:rPr>
        <w:t>8.10. Все затраты, связанные с заключением и оформлением договоров и иных документов по обеспечению исполнения Контракта, несет Подрядчик.</w:t>
      </w:r>
    </w:p>
    <w:p w:rsidR="003A61AB" w:rsidRPr="00627AD1" w:rsidRDefault="003A61AB" w:rsidP="003A61AB">
      <w:pPr>
        <w:widowControl w:val="0"/>
        <w:tabs>
          <w:tab w:val="left" w:pos="709"/>
        </w:tabs>
        <w:spacing w:after="0" w:line="240" w:lineRule="auto"/>
        <w:ind w:left="43" w:firstLine="567"/>
        <w:jc w:val="both"/>
        <w:rPr>
          <w:rFonts w:ascii="Times New Roman" w:hAnsi="Times New Roman"/>
          <w:b/>
          <w:color w:val="000000"/>
          <w:sz w:val="24"/>
          <w:szCs w:val="24"/>
        </w:rPr>
      </w:pPr>
    </w:p>
    <w:p w:rsidR="003A61AB" w:rsidRPr="00627AD1" w:rsidRDefault="003A61AB" w:rsidP="003A61AB">
      <w:pPr>
        <w:widowControl w:val="0"/>
        <w:autoSpaceDE w:val="0"/>
        <w:spacing w:after="0" w:line="240" w:lineRule="auto"/>
        <w:jc w:val="center"/>
        <w:rPr>
          <w:rFonts w:ascii="Times New Roman" w:hAnsi="Times New Roman"/>
          <w:b/>
          <w:sz w:val="24"/>
          <w:szCs w:val="24"/>
        </w:rPr>
      </w:pPr>
      <w:r w:rsidRPr="00627AD1">
        <w:rPr>
          <w:rFonts w:ascii="Times New Roman" w:hAnsi="Times New Roman"/>
          <w:b/>
          <w:color w:val="000000"/>
          <w:sz w:val="24"/>
          <w:szCs w:val="24"/>
        </w:rPr>
        <w:t>9. Срок действия, порядок изменения и расторжения Контракта</w:t>
      </w:r>
    </w:p>
    <w:p w:rsidR="003A61AB" w:rsidRPr="00627AD1" w:rsidRDefault="003A61AB" w:rsidP="003A61AB">
      <w:pPr>
        <w:widowControl w:val="0"/>
        <w:autoSpaceDE w:val="0"/>
        <w:spacing w:after="0" w:line="240" w:lineRule="auto"/>
        <w:jc w:val="center"/>
        <w:rPr>
          <w:rFonts w:ascii="Times New Roman" w:hAnsi="Times New Roman"/>
          <w:b/>
          <w:sz w:val="24"/>
          <w:szCs w:val="24"/>
        </w:rPr>
      </w:pPr>
    </w:p>
    <w:p w:rsidR="003A61AB" w:rsidRPr="00627AD1" w:rsidRDefault="003A61AB" w:rsidP="003A61AB">
      <w:pPr>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9.1. Контра</w:t>
      </w:r>
      <w:proofErr w:type="gramStart"/>
      <w:r w:rsidRPr="00627AD1">
        <w:rPr>
          <w:rFonts w:ascii="Times New Roman" w:hAnsi="Times New Roman"/>
          <w:color w:val="000000"/>
          <w:sz w:val="24"/>
          <w:szCs w:val="24"/>
        </w:rPr>
        <w:t>кт вст</w:t>
      </w:r>
      <w:proofErr w:type="gramEnd"/>
      <w:r w:rsidRPr="00627AD1">
        <w:rPr>
          <w:rFonts w:ascii="Times New Roman" w:hAnsi="Times New Roman"/>
          <w:color w:val="000000"/>
          <w:sz w:val="24"/>
          <w:szCs w:val="24"/>
        </w:rPr>
        <w:t>упает в силу со дня его подписания Сторонами, а при заключении Контракта по результатам проведения электронного аукциона  в</w:t>
      </w:r>
      <w:r w:rsidRPr="00627AD1">
        <w:rPr>
          <w:rFonts w:ascii="Times New Roman" w:hAnsi="Times New Roman"/>
          <w:i/>
          <w:iCs/>
          <w:color w:val="000000"/>
          <w:sz w:val="24"/>
          <w:szCs w:val="24"/>
        </w:rPr>
        <w:t xml:space="preserve"> </w:t>
      </w:r>
      <w:r w:rsidRPr="00627AD1">
        <w:rPr>
          <w:rFonts w:ascii="Times New Roman" w:hAnsi="Times New Roman"/>
          <w:color w:val="000000"/>
          <w:sz w:val="24"/>
          <w:szCs w:val="24"/>
        </w:rPr>
        <w:t>соответствии с положениями частей 7 и 8 статьи 70 Закона  о контрактной системе</w:t>
      </w:r>
      <w:r w:rsidRPr="00627AD1">
        <w:rPr>
          <w:rFonts w:ascii="Times New Roman" w:hAnsi="Times New Roman"/>
          <w:i/>
          <w:iCs/>
          <w:color w:val="000000"/>
          <w:sz w:val="24"/>
          <w:szCs w:val="24"/>
        </w:rPr>
        <w:t>.</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 xml:space="preserve">9.2. Контракт действует до </w:t>
      </w:r>
      <w:r>
        <w:rPr>
          <w:rFonts w:ascii="Times New Roman" w:hAnsi="Times New Roman"/>
          <w:color w:val="000000"/>
          <w:sz w:val="24"/>
          <w:szCs w:val="24"/>
        </w:rPr>
        <w:t>31 декабря 2016 года</w:t>
      </w:r>
      <w:r w:rsidRPr="00627AD1">
        <w:rPr>
          <w:rFonts w:ascii="Times New Roman" w:hAnsi="Times New Roman"/>
          <w:color w:val="000000"/>
          <w:sz w:val="24"/>
          <w:szCs w:val="24"/>
        </w:rPr>
        <w:t xml:space="preserve">, но в любом случае до полного исполнения Сторонами своих обязательств по Контракту в полном объеме. </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9.3. Контракт может быть расторгнут:</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по соглашению Сторон;</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по решению суда;</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sz w:val="24"/>
          <w:szCs w:val="24"/>
          <w:shd w:val="clear" w:color="auto" w:fill="FFFF00"/>
        </w:rPr>
      </w:pPr>
      <w:r w:rsidRPr="00627AD1">
        <w:rPr>
          <w:rFonts w:ascii="Times New Roman" w:hAnsi="Times New Roman"/>
          <w:sz w:val="24"/>
          <w:szCs w:val="24"/>
          <w:lang w:eastAsia="ru-RU"/>
        </w:rPr>
        <w:t>- в случае одностороннего отказа Стороны Контракта от исполнения Контракта в соответствии с гражданским законодательством.</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9.4. Заказчик вправе обратиться </w:t>
      </w:r>
      <w:proofErr w:type="gramStart"/>
      <w:r w:rsidRPr="00627AD1">
        <w:rPr>
          <w:rFonts w:ascii="Times New Roman" w:hAnsi="Times New Roman"/>
          <w:sz w:val="24"/>
          <w:szCs w:val="24"/>
        </w:rPr>
        <w:t>в суд в установленном законодательством Российской Федерации порядке с требованием о расторжении Контракта в следующих случаях</w:t>
      </w:r>
      <w:proofErr w:type="gramEnd"/>
      <w:r w:rsidRPr="00627AD1">
        <w:rPr>
          <w:rFonts w:ascii="Times New Roman" w:hAnsi="Times New Roman"/>
          <w:sz w:val="24"/>
          <w:szCs w:val="24"/>
        </w:rPr>
        <w:t xml:space="preserve"> </w:t>
      </w:r>
      <w:r w:rsidRPr="00627AD1">
        <w:rPr>
          <w:rFonts w:ascii="Times New Roman" w:hAnsi="Times New Roman"/>
          <w:sz w:val="24"/>
          <w:szCs w:val="24"/>
          <w:lang w:eastAsia="ru-RU"/>
        </w:rPr>
        <w:t>(п. 2 ст. 450 ГК РФ)</w:t>
      </w:r>
      <w:r w:rsidRPr="00627AD1">
        <w:rPr>
          <w:rFonts w:ascii="Times New Roman" w:hAnsi="Times New Roman"/>
          <w:sz w:val="24"/>
          <w:szCs w:val="24"/>
        </w:rPr>
        <w:t>:</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9.4.1. при существенном нарушении Контракта Подрядчиком;</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9.4.2. в случае просрочки исполнения обязательств по выполнению Работ более чем </w:t>
      </w:r>
      <w:proofErr w:type="gramStart"/>
      <w:r w:rsidRPr="00627AD1">
        <w:rPr>
          <w:rFonts w:ascii="Times New Roman" w:hAnsi="Times New Roman"/>
          <w:sz w:val="24"/>
          <w:szCs w:val="24"/>
        </w:rPr>
        <w:t>на</w:t>
      </w:r>
      <w:proofErr w:type="gramEnd"/>
      <w:r w:rsidRPr="00627AD1">
        <w:rPr>
          <w:rFonts w:ascii="Times New Roman" w:hAnsi="Times New Roman"/>
          <w:sz w:val="24"/>
          <w:szCs w:val="24"/>
        </w:rPr>
        <w:t xml:space="preserve"> </w:t>
      </w:r>
      <w:r>
        <w:rPr>
          <w:rFonts w:ascii="Times New Roman" w:hAnsi="Times New Roman"/>
          <w:sz w:val="24"/>
          <w:szCs w:val="24"/>
        </w:rPr>
        <w:t>__</w:t>
      </w:r>
      <w:r w:rsidRPr="00627AD1">
        <w:rPr>
          <w:rFonts w:ascii="Times New Roman" w:hAnsi="Times New Roman"/>
          <w:sz w:val="24"/>
          <w:szCs w:val="24"/>
        </w:rPr>
        <w:t>(___) календарных дней;</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9.4.3. в случае неоднократного нарушения сроков выполнения Работ - более двух раз более чем </w:t>
      </w:r>
      <w:proofErr w:type="gramStart"/>
      <w:r w:rsidRPr="00627AD1">
        <w:rPr>
          <w:rFonts w:ascii="Times New Roman" w:hAnsi="Times New Roman"/>
          <w:sz w:val="24"/>
          <w:szCs w:val="24"/>
        </w:rPr>
        <w:t>на</w:t>
      </w:r>
      <w:proofErr w:type="gramEnd"/>
      <w:r w:rsidRPr="00627AD1">
        <w:rPr>
          <w:rFonts w:ascii="Times New Roman" w:hAnsi="Times New Roman"/>
          <w:sz w:val="24"/>
          <w:szCs w:val="24"/>
        </w:rPr>
        <w:t xml:space="preserve"> ____ (___) календарных дней;</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9.4.4. в случае существенного нарушения требований к качеству выполненных Работ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9.4.5. установления факта предоставления недостоверной (поддельной) банковской гарантии или содержащихся в ней сведений, а также предоставление банковской гарантии, не соответствующей требованиям Закона о контрактной системе;</w:t>
      </w:r>
    </w:p>
    <w:p w:rsidR="003A61AB" w:rsidRPr="00627AD1" w:rsidRDefault="003A61AB" w:rsidP="003A61AB">
      <w:pPr>
        <w:spacing w:after="0" w:line="240" w:lineRule="auto"/>
        <w:ind w:firstLine="567"/>
        <w:jc w:val="both"/>
        <w:rPr>
          <w:rFonts w:ascii="Times New Roman" w:hAnsi="Times New Roman"/>
          <w:sz w:val="24"/>
          <w:szCs w:val="24"/>
        </w:rPr>
      </w:pPr>
      <w:r w:rsidRPr="00627AD1">
        <w:rPr>
          <w:rFonts w:ascii="Times New Roman" w:hAnsi="Times New Roman"/>
          <w:sz w:val="24"/>
          <w:szCs w:val="24"/>
        </w:rPr>
        <w:t>9.4.6. в иных случаях, предусмотренных законодательством Российской Федерации.</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9.5. Заказчик обязан принять решение об одностороннем отказе от исполнения Контракта, если в ходе исполнения Контракта установлено, что </w:t>
      </w:r>
      <w:r w:rsidRPr="00627AD1">
        <w:rPr>
          <w:rFonts w:ascii="Times New Roman" w:hAnsi="Times New Roman"/>
          <w:color w:val="000000"/>
          <w:sz w:val="24"/>
          <w:szCs w:val="24"/>
        </w:rPr>
        <w:t xml:space="preserve">Подрядчик </w:t>
      </w:r>
      <w:r w:rsidRPr="00627AD1">
        <w:rPr>
          <w:rFonts w:ascii="Times New Roman" w:hAnsi="Times New Roman"/>
          <w:sz w:val="24"/>
          <w:szCs w:val="24"/>
        </w:rPr>
        <w:t xml:space="preserve">не </w:t>
      </w:r>
      <w:r w:rsidRPr="00627AD1">
        <w:rPr>
          <w:rFonts w:ascii="Times New Roman" w:hAnsi="Times New Roman"/>
          <w:sz w:val="24"/>
          <w:szCs w:val="24"/>
        </w:rPr>
        <w:lastRenderedPageBreak/>
        <w:t>соответствует установленным документацией о закупке требованиям к участникам закупки или предоставил недостоверную информацию о своем соответствии таким требованиям, что позволило ему стать победителем определения подрядчика.</w:t>
      </w:r>
    </w:p>
    <w:p w:rsidR="003A61AB" w:rsidRPr="00627AD1" w:rsidRDefault="003A61AB" w:rsidP="003A61AB">
      <w:pPr>
        <w:autoSpaceDE w:val="0"/>
        <w:autoSpaceDN w:val="0"/>
        <w:adjustRightInd w:val="0"/>
        <w:spacing w:after="0" w:line="240" w:lineRule="auto"/>
        <w:ind w:firstLine="567"/>
        <w:jc w:val="both"/>
        <w:rPr>
          <w:rFonts w:ascii="Times New Roman" w:hAnsi="Times New Roman"/>
          <w:sz w:val="24"/>
          <w:szCs w:val="24"/>
          <w:lang w:eastAsia="ru-RU"/>
        </w:rPr>
      </w:pPr>
      <w:r w:rsidRPr="00627AD1">
        <w:rPr>
          <w:rFonts w:ascii="Times New Roman" w:hAnsi="Times New Roman"/>
          <w:sz w:val="24"/>
          <w:szCs w:val="24"/>
        </w:rPr>
        <w:t xml:space="preserve">9.6. </w:t>
      </w:r>
      <w:r w:rsidRPr="00627AD1">
        <w:rPr>
          <w:rFonts w:ascii="Times New Roman" w:hAnsi="Times New Roman"/>
          <w:sz w:val="24"/>
          <w:szCs w:val="24"/>
          <w:lang w:eastAsia="ru-RU"/>
        </w:rPr>
        <w:t>Заказчик вправе принять решение об одностороннем отказе от исполнения Контракта по основаниям, предусмотренным Гражданским кодексом Российской Федерации для одностороннего отказа от исполнения договора подряда, договора строительного подряда, в том числе в следующих случаях:</w:t>
      </w:r>
    </w:p>
    <w:p w:rsidR="003A61AB" w:rsidRPr="00627AD1" w:rsidRDefault="003A61AB" w:rsidP="003A61AB">
      <w:pPr>
        <w:autoSpaceDE w:val="0"/>
        <w:autoSpaceDN w:val="0"/>
        <w:adjustRightInd w:val="0"/>
        <w:spacing w:after="0" w:line="240" w:lineRule="auto"/>
        <w:ind w:firstLine="567"/>
        <w:jc w:val="both"/>
        <w:rPr>
          <w:rFonts w:ascii="Times New Roman" w:hAnsi="Times New Roman"/>
          <w:sz w:val="24"/>
          <w:szCs w:val="24"/>
          <w:lang w:eastAsia="ru-RU"/>
        </w:rPr>
      </w:pPr>
      <w:r w:rsidRPr="00627AD1">
        <w:rPr>
          <w:rFonts w:ascii="Times New Roman" w:hAnsi="Times New Roman"/>
          <w:sz w:val="24"/>
          <w:szCs w:val="24"/>
          <w:lang w:eastAsia="ru-RU"/>
        </w:rPr>
        <w:t xml:space="preserve">9.6.1. </w:t>
      </w:r>
      <w:r w:rsidRPr="00627AD1">
        <w:rPr>
          <w:rFonts w:ascii="Times New Roman" w:hAnsi="Times New Roman"/>
          <w:iCs/>
          <w:sz w:val="24"/>
          <w:szCs w:val="24"/>
        </w:rPr>
        <w:t xml:space="preserve">в любое время до сдачи Заказчику результата Работы, уплатив </w:t>
      </w:r>
      <w:proofErr w:type="gramStart"/>
      <w:r w:rsidRPr="00627AD1">
        <w:rPr>
          <w:rFonts w:ascii="Times New Roman" w:hAnsi="Times New Roman"/>
          <w:iCs/>
          <w:sz w:val="24"/>
          <w:szCs w:val="24"/>
        </w:rPr>
        <w:t>Подрядчику</w:t>
      </w:r>
      <w:proofErr w:type="gramEnd"/>
      <w:r w:rsidRPr="00627AD1">
        <w:rPr>
          <w:rFonts w:ascii="Times New Roman" w:hAnsi="Times New Roman"/>
          <w:iCs/>
          <w:sz w:val="24"/>
          <w:szCs w:val="24"/>
        </w:rPr>
        <w:t xml:space="preserve"> часть установленной цены пропорционально части Работы, выполненной до получения извещения об отказе Заказчика от исполнения Контракта (ст. 717 ГК РФ);</w:t>
      </w:r>
    </w:p>
    <w:p w:rsidR="003A61AB" w:rsidRPr="00627AD1" w:rsidRDefault="003A61AB" w:rsidP="003A61AB">
      <w:pPr>
        <w:spacing w:after="0" w:line="240" w:lineRule="auto"/>
        <w:ind w:firstLine="567"/>
        <w:jc w:val="both"/>
        <w:rPr>
          <w:rFonts w:ascii="Times New Roman" w:eastAsia="Times New Roman" w:hAnsi="Times New Roman"/>
          <w:sz w:val="24"/>
          <w:szCs w:val="24"/>
          <w:lang w:eastAsia="ru-RU"/>
        </w:rPr>
      </w:pPr>
      <w:r w:rsidRPr="00627AD1">
        <w:rPr>
          <w:rFonts w:ascii="Times New Roman" w:eastAsia="Times New Roman" w:hAnsi="Times New Roman"/>
          <w:sz w:val="24"/>
          <w:szCs w:val="24"/>
          <w:lang w:eastAsia="ru-RU"/>
        </w:rPr>
        <w:t xml:space="preserve">9.6.2. </w:t>
      </w:r>
      <w:r w:rsidRPr="00627AD1">
        <w:rPr>
          <w:rFonts w:ascii="Times New Roman" w:eastAsia="Times New Roman" w:hAnsi="Times New Roman"/>
          <w:iCs/>
          <w:sz w:val="24"/>
          <w:szCs w:val="24"/>
        </w:rPr>
        <w:t xml:space="preserve">если Подрядчик не приступает своевременно к исполнению Контракта или выполняет Работу настолько медленно, что окончание ее к сроку становится явно невозможным </w:t>
      </w:r>
      <w:r w:rsidRPr="00627AD1">
        <w:rPr>
          <w:rFonts w:ascii="Times New Roman" w:eastAsia="Times New Roman" w:hAnsi="Times New Roman"/>
          <w:sz w:val="24"/>
          <w:szCs w:val="24"/>
        </w:rPr>
        <w:t xml:space="preserve"> (п. 2 ст. 715 ГК РФ)</w:t>
      </w:r>
      <w:r w:rsidRPr="00627AD1">
        <w:rPr>
          <w:rFonts w:ascii="Times New Roman" w:eastAsia="Times New Roman" w:hAnsi="Times New Roman"/>
          <w:sz w:val="24"/>
          <w:szCs w:val="24"/>
          <w:lang w:eastAsia="ru-RU"/>
        </w:rPr>
        <w:t>;</w:t>
      </w:r>
    </w:p>
    <w:p w:rsidR="003A61AB" w:rsidRPr="00627AD1" w:rsidRDefault="003A61AB" w:rsidP="003A61AB">
      <w:pPr>
        <w:autoSpaceDE w:val="0"/>
        <w:spacing w:after="0" w:line="240" w:lineRule="auto"/>
        <w:ind w:firstLine="567"/>
        <w:jc w:val="both"/>
        <w:rPr>
          <w:rFonts w:ascii="Times New Roman" w:hAnsi="Times New Roman"/>
          <w:iCs/>
          <w:sz w:val="24"/>
          <w:szCs w:val="24"/>
        </w:rPr>
      </w:pPr>
      <w:r w:rsidRPr="00627AD1">
        <w:rPr>
          <w:rFonts w:ascii="Times New Roman" w:eastAsia="Times New Roman" w:hAnsi="Times New Roman"/>
          <w:sz w:val="24"/>
          <w:szCs w:val="24"/>
        </w:rPr>
        <w:t xml:space="preserve">9.6.3. </w:t>
      </w:r>
      <w:r w:rsidRPr="00627AD1">
        <w:rPr>
          <w:rFonts w:ascii="Times New Roman" w:hAnsi="Times New Roman"/>
          <w:iCs/>
          <w:sz w:val="24"/>
          <w:szCs w:val="24"/>
        </w:rPr>
        <w:t>если во время выполнения Работы станет очевидным, что она не будет выполнена надлежащим образом, Заказчик вправе назначить Подрядчику разумный срок для устранения недостатков и при неисполнении Подрядчиком в назначенный срок этого требования отказаться от исполнения Контракта (п. 3 ст. 715 ГК РФ);</w:t>
      </w:r>
    </w:p>
    <w:p w:rsidR="003A61AB" w:rsidRPr="00627AD1" w:rsidRDefault="003A61AB" w:rsidP="003A61AB">
      <w:pPr>
        <w:autoSpaceDE w:val="0"/>
        <w:spacing w:after="0" w:line="240" w:lineRule="auto"/>
        <w:ind w:firstLine="567"/>
        <w:jc w:val="both"/>
        <w:rPr>
          <w:rFonts w:ascii="Times New Roman" w:hAnsi="Times New Roman"/>
          <w:iCs/>
          <w:color w:val="000000"/>
          <w:sz w:val="24"/>
          <w:szCs w:val="24"/>
        </w:rPr>
      </w:pPr>
      <w:r w:rsidRPr="00627AD1">
        <w:rPr>
          <w:rFonts w:ascii="Times New Roman" w:hAnsi="Times New Roman"/>
          <w:iCs/>
          <w:sz w:val="24"/>
          <w:szCs w:val="24"/>
        </w:rPr>
        <w:t xml:space="preserve">9.6.4. </w:t>
      </w:r>
      <w:r w:rsidRPr="00627AD1">
        <w:rPr>
          <w:rFonts w:ascii="Times New Roman" w:hAnsi="Times New Roman"/>
          <w:iCs/>
          <w:color w:val="000000"/>
          <w:sz w:val="24"/>
          <w:szCs w:val="24"/>
        </w:rPr>
        <w:t>если отступления в Работе от условий Контракта или иные недостатки результата Работы в установленный Заказчиком разумный срок не были устранены Подрядчиком либо являются существенными и неустранимыми (п. 3 ст. 723 ГК РФ);</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iCs/>
          <w:color w:val="000000"/>
          <w:sz w:val="24"/>
          <w:szCs w:val="24"/>
        </w:rPr>
        <w:t>9.6.5. если при нарушении Подрядчиком конечного срока выполнения Работ, указанного в Контракте, исполнение Подрядчиком Контракта утратило для Заказчика интерес (п. 3 ст. 708 ГК РФ, п. 2 ст. 405 ГК РФ).</w:t>
      </w:r>
      <w:r w:rsidRPr="00627AD1">
        <w:rPr>
          <w:rFonts w:ascii="Times New Roman" w:hAnsi="Times New Roman"/>
          <w:sz w:val="24"/>
          <w:szCs w:val="24"/>
        </w:rPr>
        <w:t xml:space="preserve"> </w:t>
      </w:r>
    </w:p>
    <w:p w:rsidR="003A61AB" w:rsidRPr="00627AD1" w:rsidRDefault="003A61AB" w:rsidP="003A61AB">
      <w:pPr>
        <w:autoSpaceDE w:val="0"/>
        <w:spacing w:after="0" w:line="240" w:lineRule="auto"/>
        <w:ind w:firstLine="567"/>
        <w:jc w:val="both"/>
        <w:rPr>
          <w:rFonts w:ascii="Times New Roman" w:eastAsia="Times New Roman" w:hAnsi="Times New Roman"/>
          <w:sz w:val="24"/>
          <w:szCs w:val="24"/>
        </w:rPr>
      </w:pPr>
      <w:r w:rsidRPr="00627AD1">
        <w:rPr>
          <w:rFonts w:ascii="Times New Roman" w:eastAsia="Times New Roman" w:hAnsi="Times New Roman"/>
          <w:sz w:val="24"/>
          <w:szCs w:val="24"/>
        </w:rPr>
        <w:t xml:space="preserve">9.7. Заказчик до принятия решения об одностороннем отказе от исполнения Контракта вправе провести экспертизу выполненных Работ с привлечением экспертов, экспертных организаций в порядке, установленном Законом </w:t>
      </w:r>
      <w:r w:rsidRPr="00627AD1">
        <w:rPr>
          <w:rFonts w:ascii="Times New Roman" w:hAnsi="Times New Roman"/>
          <w:color w:val="000000"/>
          <w:sz w:val="24"/>
          <w:szCs w:val="24"/>
        </w:rPr>
        <w:t>о контрактной системе</w:t>
      </w:r>
      <w:r w:rsidRPr="00627AD1">
        <w:rPr>
          <w:rFonts w:ascii="Times New Roman" w:eastAsia="Times New Roman" w:hAnsi="Times New Roman"/>
          <w:sz w:val="24"/>
          <w:szCs w:val="24"/>
        </w:rPr>
        <w:t>.</w:t>
      </w:r>
    </w:p>
    <w:p w:rsidR="003A61AB" w:rsidRPr="00627AD1" w:rsidRDefault="003A61AB" w:rsidP="003A61AB">
      <w:pPr>
        <w:autoSpaceDE w:val="0"/>
        <w:spacing w:after="0" w:line="240" w:lineRule="auto"/>
        <w:ind w:firstLine="567"/>
        <w:jc w:val="both"/>
        <w:rPr>
          <w:rFonts w:ascii="Times New Roman" w:hAnsi="Times New Roman"/>
          <w:sz w:val="24"/>
          <w:szCs w:val="24"/>
          <w:shd w:val="clear" w:color="auto" w:fill="FFFF00"/>
        </w:rPr>
      </w:pPr>
      <w:r w:rsidRPr="00627AD1">
        <w:rPr>
          <w:rFonts w:ascii="Times New Roman" w:eastAsia="Times New Roman" w:hAnsi="Times New Roman"/>
          <w:sz w:val="24"/>
          <w:szCs w:val="24"/>
        </w:rPr>
        <w:t>Если Заказчиком проведена экспертиза выполненных Работ с привлечением экспертов, экспертных организаций, решение об одностороннем отказе от исполнения Контракта может быть принято Заказчиком только при условии, что по результатам экспертизы выполненной Работы в заключени</w:t>
      </w:r>
      <w:proofErr w:type="gramStart"/>
      <w:r w:rsidRPr="00627AD1">
        <w:rPr>
          <w:rFonts w:ascii="Times New Roman" w:eastAsia="Times New Roman" w:hAnsi="Times New Roman"/>
          <w:sz w:val="24"/>
          <w:szCs w:val="24"/>
        </w:rPr>
        <w:t>и</w:t>
      </w:r>
      <w:proofErr w:type="gramEnd"/>
      <w:r w:rsidRPr="00627AD1">
        <w:rPr>
          <w:rFonts w:ascii="Times New Roman" w:eastAsia="Times New Roman" w:hAnsi="Times New Roman"/>
          <w:sz w:val="24"/>
          <w:szCs w:val="24"/>
        </w:rPr>
        <w:t xml:space="preserve"> эксперта, экспертной организации будут подтверждены нарушения условий Контракта, послужившие основанием для одностороннего отказа Заказчика от исполнения Контракта.  </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9.8. </w:t>
      </w:r>
      <w:proofErr w:type="gramStart"/>
      <w:r w:rsidRPr="00627AD1">
        <w:rPr>
          <w:rFonts w:ascii="Times New Roman" w:hAnsi="Times New Roman"/>
          <w:sz w:val="24"/>
          <w:szCs w:val="24"/>
        </w:rPr>
        <w:t>Решение Заказчика об одностороннем отказе от исполнения Контракта в течение 1 (одного) рабочего дня, следующего за датой принятия указанного решения, размещается в единой информационной системе и направляется Подрядчику по почте заказным письмом с уведомлением о вручении по адресу Подрядчика, указанному в Контракте, а также телеграммой, либо посредством факсимильной связи, либо по адресу электронной почты, либо с использованием иных средств связи</w:t>
      </w:r>
      <w:proofErr w:type="gramEnd"/>
      <w:r w:rsidRPr="00627AD1">
        <w:rPr>
          <w:rFonts w:ascii="Times New Roman" w:hAnsi="Times New Roman"/>
          <w:sz w:val="24"/>
          <w:szCs w:val="24"/>
        </w:rPr>
        <w:t xml:space="preserve"> и доставки, </w:t>
      </w:r>
      <w:proofErr w:type="gramStart"/>
      <w:r w:rsidRPr="00627AD1">
        <w:rPr>
          <w:rFonts w:ascii="Times New Roman" w:hAnsi="Times New Roman"/>
          <w:sz w:val="24"/>
          <w:szCs w:val="24"/>
        </w:rPr>
        <w:t>обеспечивающих</w:t>
      </w:r>
      <w:proofErr w:type="gramEnd"/>
      <w:r w:rsidRPr="00627AD1">
        <w:rPr>
          <w:rFonts w:ascii="Times New Roman" w:hAnsi="Times New Roman"/>
          <w:sz w:val="24"/>
          <w:szCs w:val="24"/>
        </w:rPr>
        <w:t xml:space="preserve"> фиксирование такого уведомления и получение Заказчиком подтверждения о его вручении Подрядчику. Выполнение Заказчиком требований настоящего пункта считается надлежащим уведомлением Подрядчика об одностороннем отказе от исполнения Контракта. Датой такого надлежащего уведомления признается дата получения Заказчиком подтверждения о вручении Подрядчику указанного уведомления либо дата получения Заказчиком информации об отсутствии Подрядчика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30 (тридцати) календарных дней </w:t>
      </w:r>
      <w:proofErr w:type="gramStart"/>
      <w:r w:rsidRPr="00627AD1">
        <w:rPr>
          <w:rFonts w:ascii="Times New Roman" w:hAnsi="Times New Roman"/>
          <w:sz w:val="24"/>
          <w:szCs w:val="24"/>
        </w:rPr>
        <w:t>с даты размещения</w:t>
      </w:r>
      <w:proofErr w:type="gramEnd"/>
      <w:r w:rsidRPr="00627AD1">
        <w:rPr>
          <w:rFonts w:ascii="Times New Roman" w:hAnsi="Times New Roman"/>
          <w:sz w:val="24"/>
          <w:szCs w:val="24"/>
        </w:rPr>
        <w:t xml:space="preserve"> решения Заказчика об одностороннем отказе от исполнения Контракта в единой информационной системе.</w:t>
      </w:r>
    </w:p>
    <w:p w:rsidR="003A61AB" w:rsidRPr="00627AD1" w:rsidRDefault="003A61AB" w:rsidP="003A61AB">
      <w:pPr>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 xml:space="preserve">9.9. Решение Заказчика об одностороннем отказе от исполнения Контракта вступает в </w:t>
      </w:r>
      <w:proofErr w:type="gramStart"/>
      <w:r w:rsidRPr="00627AD1">
        <w:rPr>
          <w:rFonts w:ascii="Times New Roman" w:hAnsi="Times New Roman"/>
          <w:sz w:val="24"/>
          <w:szCs w:val="24"/>
        </w:rPr>
        <w:t>силу</w:t>
      </w:r>
      <w:proofErr w:type="gramEnd"/>
      <w:r w:rsidRPr="00627AD1">
        <w:rPr>
          <w:rFonts w:ascii="Times New Roman" w:hAnsi="Times New Roman"/>
          <w:sz w:val="24"/>
          <w:szCs w:val="24"/>
        </w:rPr>
        <w:t xml:space="preserve"> и Контракт считается расторгнутым через 10 (десять) календарных дней с даты надлежащего уведомления Заказчиком </w:t>
      </w:r>
      <w:r w:rsidRPr="00627AD1">
        <w:rPr>
          <w:rFonts w:ascii="Times New Roman" w:hAnsi="Times New Roman"/>
          <w:color w:val="000000"/>
          <w:sz w:val="24"/>
          <w:szCs w:val="24"/>
        </w:rPr>
        <w:t xml:space="preserve">Подрядчика </w:t>
      </w:r>
      <w:r w:rsidRPr="00627AD1">
        <w:rPr>
          <w:rFonts w:ascii="Times New Roman" w:hAnsi="Times New Roman"/>
          <w:sz w:val="24"/>
          <w:szCs w:val="24"/>
        </w:rPr>
        <w:t xml:space="preserve">об одностороннем отказе от исполнения Контракта. </w:t>
      </w:r>
    </w:p>
    <w:p w:rsidR="003A61AB" w:rsidRPr="00627AD1" w:rsidRDefault="003A61AB" w:rsidP="003A61AB">
      <w:pPr>
        <w:autoSpaceDE w:val="0"/>
        <w:spacing w:after="0" w:line="240" w:lineRule="auto"/>
        <w:ind w:firstLine="567"/>
        <w:jc w:val="both"/>
        <w:rPr>
          <w:rFonts w:ascii="Times New Roman" w:hAnsi="Times New Roman"/>
          <w:color w:val="000000"/>
          <w:spacing w:val="1"/>
          <w:sz w:val="24"/>
          <w:szCs w:val="24"/>
        </w:rPr>
      </w:pPr>
      <w:r w:rsidRPr="00627AD1">
        <w:rPr>
          <w:rFonts w:ascii="Times New Roman" w:hAnsi="Times New Roman"/>
          <w:sz w:val="24"/>
          <w:szCs w:val="24"/>
        </w:rPr>
        <w:lastRenderedPageBreak/>
        <w:t xml:space="preserve">9.10. </w:t>
      </w:r>
      <w:proofErr w:type="gramStart"/>
      <w:r w:rsidRPr="00627AD1">
        <w:rPr>
          <w:rFonts w:ascii="Times New Roman" w:hAnsi="Times New Roman"/>
          <w:sz w:val="24"/>
          <w:szCs w:val="24"/>
        </w:rPr>
        <w:t xml:space="preserve">Заказчик обязан отменить не вступившее в силу решение об одностороннем отказе от исполнения Контракта, если в течение 10 (десяти) календарных дней с даты надлежащего уведомления </w:t>
      </w:r>
      <w:r w:rsidRPr="00627AD1">
        <w:rPr>
          <w:rFonts w:ascii="Times New Roman" w:hAnsi="Times New Roman"/>
          <w:color w:val="000000"/>
          <w:sz w:val="24"/>
          <w:szCs w:val="24"/>
        </w:rPr>
        <w:t xml:space="preserve">Подрядчика </w:t>
      </w:r>
      <w:r w:rsidRPr="00627AD1">
        <w:rPr>
          <w:rFonts w:ascii="Times New Roman" w:hAnsi="Times New Roman"/>
          <w:sz w:val="24"/>
          <w:szCs w:val="24"/>
        </w:rPr>
        <w:t>о принятом решении об одностороннем отказе от исполнения Контракта устранено нарушение условий Контракта, послужившее основанием для принятия указанного решения, а также Заказчику компенсированы затраты на проведение экспертизы в соответствии с п. 9.7 Контракта.</w:t>
      </w:r>
      <w:proofErr w:type="gramEnd"/>
      <w:r w:rsidRPr="00627AD1">
        <w:rPr>
          <w:rFonts w:ascii="Times New Roman" w:hAnsi="Times New Roman"/>
          <w:sz w:val="24"/>
          <w:szCs w:val="24"/>
        </w:rPr>
        <w:t xml:space="preserve"> Данное правило не применяется в случае повторного нарушения </w:t>
      </w:r>
      <w:r w:rsidRPr="00627AD1">
        <w:rPr>
          <w:rFonts w:ascii="Times New Roman" w:hAnsi="Times New Roman"/>
          <w:color w:val="000000"/>
          <w:sz w:val="24"/>
          <w:szCs w:val="24"/>
        </w:rPr>
        <w:t xml:space="preserve">Подрядчиком </w:t>
      </w:r>
      <w:r w:rsidRPr="00627AD1">
        <w:rPr>
          <w:rFonts w:ascii="Times New Roman" w:hAnsi="Times New Roman"/>
          <w:sz w:val="24"/>
          <w:szCs w:val="24"/>
        </w:rPr>
        <w:t>условий Контракта, которые в соответствии с гражданским законодательством являются основанием для одностороннего отказа Заказчика от исполнения Контракта.</w:t>
      </w:r>
    </w:p>
    <w:p w:rsidR="003A61AB" w:rsidRPr="00627AD1" w:rsidRDefault="003A61AB" w:rsidP="003A61AB">
      <w:pPr>
        <w:spacing w:after="0" w:line="240" w:lineRule="auto"/>
        <w:ind w:firstLine="567"/>
        <w:jc w:val="both"/>
        <w:rPr>
          <w:rFonts w:ascii="Times New Roman" w:hAnsi="Times New Roman"/>
          <w:b/>
          <w:color w:val="000000"/>
          <w:sz w:val="24"/>
          <w:szCs w:val="24"/>
        </w:rPr>
      </w:pPr>
      <w:r w:rsidRPr="00627AD1">
        <w:rPr>
          <w:rFonts w:ascii="Times New Roman" w:hAnsi="Times New Roman"/>
          <w:color w:val="000000"/>
          <w:spacing w:val="1"/>
          <w:sz w:val="24"/>
          <w:szCs w:val="24"/>
        </w:rPr>
        <w:t xml:space="preserve">9.11. </w:t>
      </w:r>
      <w:r w:rsidRPr="00627AD1">
        <w:rPr>
          <w:rFonts w:ascii="Times New Roman" w:hAnsi="Times New Roman"/>
          <w:color w:val="000000"/>
          <w:sz w:val="24"/>
          <w:szCs w:val="24"/>
        </w:rPr>
        <w:t xml:space="preserve">Подрядчик </w:t>
      </w:r>
      <w:r w:rsidRPr="00627AD1">
        <w:rPr>
          <w:rFonts w:ascii="Times New Roman" w:hAnsi="Times New Roman"/>
          <w:color w:val="000000"/>
          <w:spacing w:val="1"/>
          <w:sz w:val="24"/>
          <w:szCs w:val="24"/>
        </w:rPr>
        <w:t>вправе принять решение об одностороннем отказе от исполнения Контракта в соответствии с законодательством Российской Федерации.</w:t>
      </w:r>
    </w:p>
    <w:p w:rsidR="003A61AB" w:rsidRPr="00627AD1" w:rsidRDefault="003A61AB" w:rsidP="003A61AB">
      <w:pPr>
        <w:widowControl w:val="0"/>
        <w:autoSpaceDE w:val="0"/>
        <w:spacing w:after="0" w:line="240" w:lineRule="auto"/>
        <w:jc w:val="center"/>
        <w:rPr>
          <w:rFonts w:ascii="Times New Roman" w:hAnsi="Times New Roman"/>
          <w:b/>
          <w:color w:val="000000"/>
          <w:sz w:val="24"/>
          <w:szCs w:val="24"/>
        </w:rPr>
      </w:pPr>
    </w:p>
    <w:p w:rsidR="003A61AB" w:rsidRPr="00627AD1" w:rsidRDefault="003A61AB" w:rsidP="003A61AB">
      <w:pPr>
        <w:widowControl w:val="0"/>
        <w:autoSpaceDE w:val="0"/>
        <w:spacing w:after="0" w:line="240" w:lineRule="auto"/>
        <w:jc w:val="center"/>
        <w:rPr>
          <w:rFonts w:ascii="Times New Roman" w:hAnsi="Times New Roman"/>
          <w:b/>
          <w:sz w:val="24"/>
          <w:szCs w:val="24"/>
        </w:rPr>
      </w:pPr>
      <w:r w:rsidRPr="00627AD1">
        <w:rPr>
          <w:rFonts w:ascii="Times New Roman" w:hAnsi="Times New Roman"/>
          <w:b/>
          <w:color w:val="000000"/>
          <w:sz w:val="24"/>
          <w:szCs w:val="24"/>
        </w:rPr>
        <w:t>10. Порядок урегулирования споров</w:t>
      </w:r>
    </w:p>
    <w:p w:rsidR="003A61AB" w:rsidRPr="00627AD1" w:rsidRDefault="003A61AB" w:rsidP="003A61AB">
      <w:pPr>
        <w:widowControl w:val="0"/>
        <w:autoSpaceDE w:val="0"/>
        <w:spacing w:after="0" w:line="240" w:lineRule="auto"/>
        <w:jc w:val="center"/>
        <w:rPr>
          <w:rFonts w:ascii="Times New Roman" w:hAnsi="Times New Roman"/>
          <w:b/>
          <w:sz w:val="24"/>
          <w:szCs w:val="24"/>
        </w:rPr>
      </w:pP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10.1. Все споры и разногласия, возникшие в связи с исполнением Контракта, его изменением, расторжением или признанием недействительным, Стороны будут стремиться решить путем переговоров.</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10.2. В случае </w:t>
      </w:r>
      <w:proofErr w:type="spellStart"/>
      <w:r w:rsidRPr="00627AD1">
        <w:rPr>
          <w:rFonts w:ascii="Times New Roman" w:hAnsi="Times New Roman"/>
          <w:color w:val="000000"/>
          <w:sz w:val="24"/>
          <w:szCs w:val="24"/>
        </w:rPr>
        <w:t>недостижения</w:t>
      </w:r>
      <w:proofErr w:type="spellEnd"/>
      <w:r w:rsidRPr="00627AD1">
        <w:rPr>
          <w:rFonts w:ascii="Times New Roman" w:hAnsi="Times New Roman"/>
          <w:color w:val="000000"/>
          <w:sz w:val="24"/>
          <w:szCs w:val="24"/>
        </w:rPr>
        <w:t xml:space="preserve"> взаимного согласия все споры по Контракту разрешаются в  Арбитражном суде Новосибирской области.</w:t>
      </w:r>
    </w:p>
    <w:p w:rsidR="003A61AB" w:rsidRPr="00627AD1" w:rsidRDefault="003A61AB" w:rsidP="003A61AB">
      <w:pPr>
        <w:widowControl w:val="0"/>
        <w:autoSpaceDE w:val="0"/>
        <w:spacing w:after="0" w:line="240" w:lineRule="auto"/>
        <w:ind w:firstLine="567"/>
        <w:jc w:val="both"/>
        <w:rPr>
          <w:rFonts w:ascii="Times New Roman" w:hAnsi="Times New Roman"/>
          <w:b/>
          <w:color w:val="000000"/>
          <w:sz w:val="24"/>
          <w:szCs w:val="24"/>
        </w:rPr>
      </w:pPr>
      <w:r w:rsidRPr="00627AD1">
        <w:rPr>
          <w:rFonts w:ascii="Times New Roman" w:hAnsi="Times New Roman"/>
          <w:color w:val="000000"/>
          <w:sz w:val="24"/>
          <w:szCs w:val="24"/>
        </w:rPr>
        <w:t xml:space="preserve">10.3. До передачи спора на разрешение Арбитражного суда Новосибирской области Стороны примут меры к его урегулированию в претензионном порядке. Претензия должна быть направлена в письменном виде. По полученной претензии Сторона обязана дать письменный ответ по существу в срок не позднее 3 (трех) рабочих дней </w:t>
      </w:r>
      <w:proofErr w:type="gramStart"/>
      <w:r w:rsidRPr="00627AD1">
        <w:rPr>
          <w:rFonts w:ascii="Times New Roman" w:hAnsi="Times New Roman"/>
          <w:color w:val="000000"/>
          <w:sz w:val="24"/>
          <w:szCs w:val="24"/>
        </w:rPr>
        <w:t>с даты</w:t>
      </w:r>
      <w:proofErr w:type="gramEnd"/>
      <w:r w:rsidRPr="00627AD1">
        <w:rPr>
          <w:rFonts w:ascii="Times New Roman" w:hAnsi="Times New Roman"/>
          <w:color w:val="000000"/>
          <w:sz w:val="24"/>
          <w:szCs w:val="24"/>
        </w:rPr>
        <w:t xml:space="preserve"> ее получения.</w:t>
      </w:r>
    </w:p>
    <w:p w:rsidR="003A61AB" w:rsidRDefault="003A61AB" w:rsidP="003A61AB">
      <w:pPr>
        <w:autoSpaceDE w:val="0"/>
        <w:spacing w:after="0" w:line="240" w:lineRule="auto"/>
        <w:jc w:val="center"/>
        <w:rPr>
          <w:rFonts w:ascii="Times New Roman" w:hAnsi="Times New Roman"/>
          <w:b/>
          <w:color w:val="000000"/>
          <w:sz w:val="24"/>
          <w:szCs w:val="24"/>
        </w:rPr>
      </w:pPr>
    </w:p>
    <w:p w:rsidR="003A61AB" w:rsidRPr="00627AD1" w:rsidRDefault="003A61AB" w:rsidP="003A61AB">
      <w:pPr>
        <w:autoSpaceDE w:val="0"/>
        <w:spacing w:after="0" w:line="240" w:lineRule="auto"/>
        <w:jc w:val="center"/>
        <w:rPr>
          <w:rFonts w:ascii="Times New Roman" w:hAnsi="Times New Roman"/>
          <w:b/>
          <w:sz w:val="24"/>
          <w:szCs w:val="24"/>
        </w:rPr>
      </w:pPr>
      <w:r w:rsidRPr="00627AD1">
        <w:rPr>
          <w:rFonts w:ascii="Times New Roman" w:hAnsi="Times New Roman"/>
          <w:b/>
          <w:color w:val="000000"/>
          <w:sz w:val="24"/>
          <w:szCs w:val="24"/>
        </w:rPr>
        <w:t>11. Прочие условия</w:t>
      </w:r>
    </w:p>
    <w:p w:rsidR="003A61AB" w:rsidRPr="00627AD1" w:rsidRDefault="003A61AB" w:rsidP="003A61AB">
      <w:pPr>
        <w:autoSpaceDE w:val="0"/>
        <w:spacing w:after="0" w:line="240" w:lineRule="auto"/>
        <w:jc w:val="center"/>
        <w:rPr>
          <w:rFonts w:ascii="Times New Roman" w:hAnsi="Times New Roman"/>
          <w:b/>
          <w:sz w:val="24"/>
          <w:szCs w:val="24"/>
        </w:rPr>
      </w:pPr>
    </w:p>
    <w:p w:rsidR="003A61AB" w:rsidRPr="00627AD1" w:rsidRDefault="003A61AB" w:rsidP="003A61AB">
      <w:pPr>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 xml:space="preserve">11.1. Все уведомления Сторон, связанные с исполнением Контракта, направляются в письменной форме по почте заказным письмом с уведомлением о вручении по адресу Стороны, указанному в Контракте, или с использованием факсимильной связи, электронной почты с последующим представлением оригинала. В случае направления уведомлений с использованием почты, датой получения уведомления </w:t>
      </w:r>
      <w:r w:rsidRPr="00627AD1">
        <w:rPr>
          <w:rFonts w:ascii="Times New Roman" w:hAnsi="Times New Roman"/>
          <w:sz w:val="24"/>
          <w:szCs w:val="24"/>
        </w:rPr>
        <w:t xml:space="preserve">признается дата получения отправляющей Стороной подтверждения о вручении второй Стороне указанного уведомления либо дата получения Стороной информации об отсутствии адресата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14 (четырнадцати) календарных дней </w:t>
      </w:r>
      <w:proofErr w:type="gramStart"/>
      <w:r w:rsidRPr="00627AD1">
        <w:rPr>
          <w:rFonts w:ascii="Times New Roman" w:hAnsi="Times New Roman"/>
          <w:sz w:val="24"/>
          <w:szCs w:val="24"/>
        </w:rPr>
        <w:t>с даты направления</w:t>
      </w:r>
      <w:proofErr w:type="gramEnd"/>
      <w:r w:rsidRPr="00627AD1">
        <w:rPr>
          <w:rFonts w:ascii="Times New Roman" w:hAnsi="Times New Roman"/>
          <w:sz w:val="24"/>
          <w:szCs w:val="24"/>
        </w:rPr>
        <w:t xml:space="preserve"> уведомления по почте заказным письмом с уведомлением о вручении. </w:t>
      </w:r>
      <w:r w:rsidRPr="00627AD1">
        <w:rPr>
          <w:rFonts w:ascii="Times New Roman" w:hAnsi="Times New Roman"/>
          <w:color w:val="000000"/>
          <w:sz w:val="24"/>
          <w:szCs w:val="24"/>
        </w:rPr>
        <w:t>В случае отправления уведомлений посредством факсимильной связи и электронной почты уведомления считаются полученными Стороной в день их отправки.</w:t>
      </w:r>
    </w:p>
    <w:p w:rsidR="003A61AB" w:rsidRPr="00627AD1" w:rsidRDefault="003A61AB" w:rsidP="003A61AB">
      <w:pPr>
        <w:widowControl w:val="0"/>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11.2. Контракт составлен в 2 (двух) экземплярах, по одному для каждой из Сторон, имеющих одинаковую юридическую силу. А в случае заключения Контракта по результатам электронного аукциона, Контракт заключен в электронной форме в порядке, предусмотренном статьей 70 Закона о контрактной системе.</w:t>
      </w:r>
    </w:p>
    <w:p w:rsidR="003A61AB" w:rsidRPr="00627AD1" w:rsidRDefault="003A61AB" w:rsidP="003A61AB">
      <w:pPr>
        <w:widowControl w:val="0"/>
        <w:tabs>
          <w:tab w:val="left" w:pos="709"/>
        </w:tabs>
        <w:autoSpaceDE w:val="0"/>
        <w:spacing w:after="0" w:line="240" w:lineRule="auto"/>
        <w:ind w:firstLine="567"/>
        <w:jc w:val="both"/>
        <w:rPr>
          <w:rFonts w:ascii="Times New Roman" w:hAnsi="Times New Roman"/>
          <w:color w:val="000000"/>
          <w:sz w:val="24"/>
          <w:szCs w:val="24"/>
        </w:rPr>
      </w:pPr>
      <w:r w:rsidRPr="00627AD1">
        <w:rPr>
          <w:rFonts w:ascii="Times New Roman" w:hAnsi="Times New Roman"/>
          <w:color w:val="000000"/>
          <w:sz w:val="24"/>
          <w:szCs w:val="24"/>
        </w:rPr>
        <w:t>11.3. В случае перемены Заказчика по Контракту права и обязанности Заказчика по Контракту переходят к новому заказчику в том же объеме и на тех же условиях.</w:t>
      </w:r>
    </w:p>
    <w:p w:rsidR="003A61AB" w:rsidRPr="00627AD1" w:rsidRDefault="003A61AB" w:rsidP="003A61AB">
      <w:pPr>
        <w:widowControl w:val="0"/>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11.4. При исполнении Контракта не допускается перемена Подрядчика, за исключением случаев, если новый подрядчик является правопреемником Подрядчика по Контракту вследствие реорганизации юридического лица в форме преобразования, слияния или присоединения.</w:t>
      </w:r>
    </w:p>
    <w:p w:rsidR="003A61AB" w:rsidRPr="00627AD1" w:rsidRDefault="003A61AB" w:rsidP="003A61AB">
      <w:pPr>
        <w:widowControl w:val="0"/>
        <w:autoSpaceDE w:val="0"/>
        <w:spacing w:after="0" w:line="240" w:lineRule="auto"/>
        <w:ind w:firstLine="567"/>
        <w:jc w:val="both"/>
        <w:rPr>
          <w:rFonts w:ascii="Times New Roman" w:hAnsi="Times New Roman"/>
          <w:b/>
          <w:color w:val="000000"/>
          <w:sz w:val="24"/>
          <w:szCs w:val="24"/>
        </w:rPr>
      </w:pPr>
      <w:r w:rsidRPr="00627AD1">
        <w:rPr>
          <w:rFonts w:ascii="Times New Roman" w:hAnsi="Times New Roman"/>
          <w:color w:val="000000"/>
          <w:sz w:val="24"/>
          <w:szCs w:val="24"/>
        </w:rPr>
        <w:t>11.5. Во всем, что не предусмотрено Контрактом, Стороны руководствуются законодательством Российской Федерации.</w:t>
      </w:r>
    </w:p>
    <w:p w:rsidR="003A61AB" w:rsidRPr="00627AD1" w:rsidRDefault="003A61AB" w:rsidP="003A61AB">
      <w:pPr>
        <w:rPr>
          <w:rFonts w:ascii="Times New Roman" w:hAnsi="Times New Roman"/>
          <w:b/>
          <w:color w:val="000000"/>
          <w:sz w:val="24"/>
          <w:szCs w:val="24"/>
        </w:rPr>
      </w:pPr>
    </w:p>
    <w:p w:rsidR="003A61AB" w:rsidRPr="00627AD1" w:rsidRDefault="003A61AB" w:rsidP="003A61AB">
      <w:pPr>
        <w:widowControl w:val="0"/>
        <w:tabs>
          <w:tab w:val="left" w:pos="709"/>
        </w:tabs>
        <w:autoSpaceDE w:val="0"/>
        <w:spacing w:after="0" w:line="240" w:lineRule="auto"/>
        <w:jc w:val="center"/>
        <w:rPr>
          <w:rFonts w:ascii="Times New Roman" w:hAnsi="Times New Roman"/>
          <w:b/>
          <w:sz w:val="24"/>
          <w:szCs w:val="24"/>
        </w:rPr>
      </w:pPr>
      <w:r w:rsidRPr="00627AD1">
        <w:rPr>
          <w:rFonts w:ascii="Times New Roman" w:hAnsi="Times New Roman"/>
          <w:b/>
          <w:color w:val="000000"/>
          <w:sz w:val="24"/>
          <w:szCs w:val="24"/>
        </w:rPr>
        <w:t>12. Приложения</w:t>
      </w:r>
    </w:p>
    <w:p w:rsidR="003A61AB" w:rsidRPr="00627AD1" w:rsidRDefault="003A61AB" w:rsidP="003A61AB">
      <w:pPr>
        <w:widowControl w:val="0"/>
        <w:tabs>
          <w:tab w:val="left" w:pos="709"/>
        </w:tabs>
        <w:autoSpaceDE w:val="0"/>
        <w:spacing w:after="0" w:line="240" w:lineRule="auto"/>
        <w:jc w:val="center"/>
        <w:rPr>
          <w:rFonts w:ascii="Times New Roman" w:hAnsi="Times New Roman"/>
          <w:b/>
          <w:sz w:val="24"/>
          <w:szCs w:val="24"/>
        </w:rPr>
      </w:pPr>
    </w:p>
    <w:p w:rsidR="003A61AB" w:rsidRPr="00627AD1" w:rsidRDefault="003A61AB" w:rsidP="003A61AB">
      <w:pPr>
        <w:widowControl w:val="0"/>
        <w:tabs>
          <w:tab w:val="left" w:pos="567"/>
        </w:tabs>
        <w:autoSpaceDE w:val="0"/>
        <w:spacing w:after="0" w:line="240" w:lineRule="auto"/>
        <w:ind w:firstLine="567"/>
        <w:jc w:val="both"/>
        <w:rPr>
          <w:rFonts w:ascii="Times New Roman" w:hAnsi="Times New Roman"/>
          <w:sz w:val="24"/>
          <w:szCs w:val="24"/>
        </w:rPr>
      </w:pPr>
      <w:r w:rsidRPr="00627AD1">
        <w:rPr>
          <w:rFonts w:ascii="Times New Roman" w:hAnsi="Times New Roman"/>
          <w:color w:val="000000"/>
          <w:sz w:val="24"/>
          <w:szCs w:val="24"/>
        </w:rPr>
        <w:t>12.1. Неотъемлемыми частями Контракта являются следующие приложения к Контракту:</w:t>
      </w:r>
    </w:p>
    <w:p w:rsidR="003A61AB" w:rsidRPr="00627AD1" w:rsidRDefault="003A61AB" w:rsidP="003A61AB">
      <w:pPr>
        <w:widowControl w:val="0"/>
        <w:tabs>
          <w:tab w:val="left" w:pos="567"/>
        </w:tabs>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приложение № 1 «Описание объекта закупки»;</w:t>
      </w:r>
    </w:p>
    <w:p w:rsidR="003A61AB" w:rsidRPr="00627AD1" w:rsidRDefault="003A61AB" w:rsidP="003A61AB">
      <w:pPr>
        <w:widowControl w:val="0"/>
        <w:tabs>
          <w:tab w:val="left" w:pos="567"/>
        </w:tabs>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приложение № 2 «Форма акта приемки законченного строительством объекта»;</w:t>
      </w:r>
    </w:p>
    <w:p w:rsidR="003A61AB" w:rsidRPr="00627AD1" w:rsidRDefault="003A61AB" w:rsidP="003A61AB">
      <w:pPr>
        <w:widowControl w:val="0"/>
        <w:tabs>
          <w:tab w:val="left" w:pos="567"/>
        </w:tabs>
        <w:autoSpaceDE w:val="0"/>
        <w:spacing w:after="0" w:line="240" w:lineRule="auto"/>
        <w:ind w:firstLine="567"/>
        <w:jc w:val="both"/>
        <w:rPr>
          <w:rFonts w:ascii="Times New Roman" w:hAnsi="Times New Roman"/>
          <w:sz w:val="24"/>
          <w:szCs w:val="24"/>
        </w:rPr>
      </w:pPr>
      <w:r w:rsidRPr="00627AD1">
        <w:rPr>
          <w:rFonts w:ascii="Times New Roman" w:hAnsi="Times New Roman"/>
          <w:sz w:val="24"/>
          <w:szCs w:val="24"/>
        </w:rPr>
        <w:t>приложение № 3 «График производства и оплаты работ»;</w:t>
      </w:r>
    </w:p>
    <w:p w:rsidR="003A61AB" w:rsidRPr="00627AD1" w:rsidRDefault="003A61AB" w:rsidP="003A61AB">
      <w:pPr>
        <w:widowControl w:val="0"/>
        <w:tabs>
          <w:tab w:val="left" w:pos="567"/>
        </w:tabs>
        <w:autoSpaceDE w:val="0"/>
        <w:spacing w:line="240" w:lineRule="auto"/>
        <w:ind w:firstLine="567"/>
        <w:jc w:val="both"/>
        <w:rPr>
          <w:rFonts w:ascii="Times New Roman" w:hAnsi="Times New Roman"/>
          <w:color w:val="000000"/>
          <w:sz w:val="24"/>
          <w:szCs w:val="24"/>
        </w:rPr>
      </w:pPr>
      <w:r w:rsidRPr="00627AD1">
        <w:rPr>
          <w:rFonts w:ascii="Times New Roman" w:hAnsi="Times New Roman"/>
          <w:sz w:val="24"/>
          <w:szCs w:val="24"/>
        </w:rPr>
        <w:t>приложение № 4 «</w:t>
      </w:r>
      <w:r>
        <w:rPr>
          <w:rFonts w:ascii="Times New Roman" w:hAnsi="Times New Roman"/>
          <w:sz w:val="24"/>
          <w:szCs w:val="24"/>
        </w:rPr>
        <w:t>Протокол согласования цены</w:t>
      </w:r>
      <w:r w:rsidRPr="00627AD1">
        <w:rPr>
          <w:rFonts w:ascii="Times New Roman" w:hAnsi="Times New Roman"/>
          <w:sz w:val="24"/>
          <w:szCs w:val="24"/>
        </w:rPr>
        <w:t>».</w:t>
      </w:r>
    </w:p>
    <w:p w:rsidR="003A61AB" w:rsidRPr="00627AD1" w:rsidRDefault="003A61AB" w:rsidP="003A61AB">
      <w:pPr>
        <w:jc w:val="center"/>
        <w:rPr>
          <w:rFonts w:ascii="Times New Roman" w:hAnsi="Times New Roman"/>
          <w:color w:val="000000"/>
          <w:sz w:val="24"/>
          <w:szCs w:val="24"/>
        </w:rPr>
      </w:pPr>
      <w:r w:rsidRPr="00627AD1">
        <w:rPr>
          <w:rFonts w:ascii="Times New Roman" w:hAnsi="Times New Roman"/>
          <w:b/>
          <w:color w:val="000000"/>
          <w:sz w:val="24"/>
          <w:szCs w:val="24"/>
        </w:rPr>
        <w:t>13. Адреса, реквизиты</w:t>
      </w:r>
    </w:p>
    <w:p w:rsidR="003A61AB" w:rsidRPr="00627AD1" w:rsidRDefault="003A61AB" w:rsidP="003A61AB">
      <w:pPr>
        <w:widowControl w:val="0"/>
        <w:autoSpaceDE w:val="0"/>
        <w:spacing w:after="0" w:line="240" w:lineRule="auto"/>
        <w:ind w:firstLine="540"/>
        <w:jc w:val="both"/>
        <w:rPr>
          <w:rFonts w:ascii="Times New Roman" w:hAnsi="Times New Roman"/>
          <w:color w:val="000000"/>
          <w:sz w:val="24"/>
          <w:szCs w:val="24"/>
        </w:rPr>
      </w:pPr>
    </w:p>
    <w:tbl>
      <w:tblPr>
        <w:tblW w:w="0" w:type="auto"/>
        <w:tblLayout w:type="fixed"/>
        <w:tblLook w:val="0000" w:firstRow="0" w:lastRow="0" w:firstColumn="0" w:lastColumn="0" w:noHBand="0" w:noVBand="0"/>
      </w:tblPr>
      <w:tblGrid>
        <w:gridCol w:w="4785"/>
        <w:gridCol w:w="4786"/>
      </w:tblGrid>
      <w:tr w:rsidR="003A61AB" w:rsidRPr="00627AD1" w:rsidTr="00B13377">
        <w:tc>
          <w:tcPr>
            <w:tcW w:w="4785" w:type="dxa"/>
            <w:shd w:val="clear" w:color="auto" w:fill="auto"/>
          </w:tcPr>
          <w:p w:rsidR="003A61AB" w:rsidRPr="00627AD1" w:rsidRDefault="003A61AB" w:rsidP="00B13377">
            <w:pPr>
              <w:keepNext/>
              <w:keepLines/>
              <w:spacing w:after="0" w:line="240" w:lineRule="auto"/>
              <w:rPr>
                <w:rFonts w:ascii="Times New Roman" w:hAnsi="Times New Roman"/>
                <w:color w:val="000000"/>
                <w:sz w:val="24"/>
                <w:szCs w:val="24"/>
              </w:rPr>
            </w:pPr>
            <w:r w:rsidRPr="00627AD1">
              <w:rPr>
                <w:rFonts w:ascii="Times New Roman" w:hAnsi="Times New Roman"/>
                <w:color w:val="000000"/>
                <w:sz w:val="24"/>
                <w:szCs w:val="24"/>
              </w:rPr>
              <w:t>Заказчик</w:t>
            </w:r>
          </w:p>
        </w:tc>
        <w:tc>
          <w:tcPr>
            <w:tcW w:w="4786" w:type="dxa"/>
            <w:shd w:val="clear" w:color="auto" w:fill="auto"/>
          </w:tcPr>
          <w:p w:rsidR="003A61AB" w:rsidRPr="00627AD1" w:rsidRDefault="003A61AB" w:rsidP="00B13377">
            <w:pPr>
              <w:keepNext/>
              <w:keepLines/>
              <w:spacing w:after="0" w:line="240" w:lineRule="auto"/>
              <w:jc w:val="center"/>
              <w:rPr>
                <w:rFonts w:ascii="Times New Roman" w:hAnsi="Times New Roman"/>
                <w:color w:val="000000"/>
                <w:sz w:val="24"/>
                <w:szCs w:val="24"/>
              </w:rPr>
            </w:pPr>
            <w:r w:rsidRPr="00627AD1">
              <w:rPr>
                <w:rFonts w:ascii="Times New Roman" w:hAnsi="Times New Roman"/>
                <w:color w:val="000000"/>
                <w:sz w:val="24"/>
                <w:szCs w:val="24"/>
              </w:rPr>
              <w:t xml:space="preserve">Подрядчик </w:t>
            </w:r>
          </w:p>
        </w:tc>
      </w:tr>
      <w:tr w:rsidR="003A61AB" w:rsidRPr="00627AD1" w:rsidTr="00B13377">
        <w:tc>
          <w:tcPr>
            <w:tcW w:w="4785" w:type="dxa"/>
            <w:shd w:val="clear" w:color="auto" w:fill="auto"/>
          </w:tcPr>
          <w:p w:rsidR="003A61AB" w:rsidRPr="00627AD1" w:rsidRDefault="003A61AB" w:rsidP="00B13377">
            <w:pPr>
              <w:keepNext/>
              <w:keepLines/>
              <w:snapToGrid w:val="0"/>
              <w:spacing w:after="0" w:line="240" w:lineRule="auto"/>
              <w:jc w:val="both"/>
              <w:rPr>
                <w:rFonts w:ascii="Times New Roman" w:hAnsi="Times New Roman"/>
                <w:color w:val="000000"/>
                <w:sz w:val="24"/>
                <w:szCs w:val="24"/>
              </w:rPr>
            </w:pPr>
          </w:p>
        </w:tc>
        <w:tc>
          <w:tcPr>
            <w:tcW w:w="4786" w:type="dxa"/>
            <w:shd w:val="clear" w:color="auto" w:fill="auto"/>
          </w:tcPr>
          <w:p w:rsidR="003A61AB" w:rsidRPr="00627AD1" w:rsidRDefault="003A61AB" w:rsidP="00B13377">
            <w:pPr>
              <w:keepNext/>
              <w:keepLines/>
              <w:snapToGrid w:val="0"/>
              <w:spacing w:after="0" w:line="240" w:lineRule="auto"/>
              <w:jc w:val="both"/>
              <w:rPr>
                <w:rFonts w:ascii="Times New Roman" w:hAnsi="Times New Roman"/>
                <w:color w:val="000000"/>
                <w:sz w:val="24"/>
                <w:szCs w:val="24"/>
              </w:rPr>
            </w:pPr>
          </w:p>
        </w:tc>
      </w:tr>
    </w:tbl>
    <w:p w:rsidR="003A61AB" w:rsidRPr="00627AD1" w:rsidRDefault="003A61AB" w:rsidP="003A61AB">
      <w:pPr>
        <w:pStyle w:val="ConsPlusNonformat"/>
        <w:rPr>
          <w:rFonts w:ascii="Times New Roman" w:hAnsi="Times New Roman" w:cs="Times New Roman"/>
          <w:color w:val="000000"/>
          <w:sz w:val="24"/>
          <w:szCs w:val="24"/>
        </w:rPr>
      </w:pPr>
      <w:r w:rsidRPr="00627AD1">
        <w:rPr>
          <w:rFonts w:ascii="Times New Roman" w:hAnsi="Times New Roman" w:cs="Times New Roman"/>
          <w:color w:val="000000"/>
          <w:sz w:val="24"/>
          <w:szCs w:val="24"/>
        </w:rPr>
        <w:t>_______________/ ______________           _______________/ ______________</w:t>
      </w:r>
    </w:p>
    <w:p w:rsidR="003A61AB" w:rsidRDefault="003A61AB" w:rsidP="003A61AB">
      <w:pPr>
        <w:pStyle w:val="ConsPlusNonformat"/>
        <w:rPr>
          <w:rFonts w:ascii="Times New Roman" w:hAnsi="Times New Roman" w:cs="Times New Roman"/>
          <w:color w:val="000000"/>
          <w:sz w:val="24"/>
          <w:szCs w:val="24"/>
        </w:rPr>
      </w:pPr>
      <w:r w:rsidRPr="00627AD1">
        <w:rPr>
          <w:rFonts w:ascii="Times New Roman" w:hAnsi="Times New Roman" w:cs="Times New Roman"/>
          <w:color w:val="000000"/>
          <w:sz w:val="24"/>
          <w:szCs w:val="24"/>
        </w:rPr>
        <w:t xml:space="preserve">«___» ____________ 20__ г.                  </w:t>
      </w:r>
      <w:r w:rsidRPr="00627AD1">
        <w:rPr>
          <w:rFonts w:ascii="Times New Roman" w:hAnsi="Times New Roman" w:cs="Times New Roman"/>
          <w:color w:val="000000"/>
          <w:sz w:val="24"/>
          <w:szCs w:val="24"/>
        </w:rPr>
        <w:tab/>
        <w:t xml:space="preserve"> «___» ___________ 20__ г.</w:t>
      </w:r>
    </w:p>
    <w:p w:rsidR="003A61AB" w:rsidRPr="00627AD1" w:rsidRDefault="003A61AB" w:rsidP="003A61AB">
      <w:pPr>
        <w:pStyle w:val="ConsPlusNonformat"/>
        <w:rPr>
          <w:rFonts w:ascii="Times New Roman" w:hAnsi="Times New Roman" w:cs="Times New Roman"/>
          <w:color w:val="000000"/>
          <w:sz w:val="24"/>
          <w:szCs w:val="24"/>
        </w:rPr>
      </w:pPr>
      <w:r w:rsidRPr="00627AD1">
        <w:rPr>
          <w:rFonts w:ascii="Times New Roman" w:hAnsi="Times New Roman" w:cs="Times New Roman"/>
          <w:color w:val="000000"/>
          <w:sz w:val="24"/>
          <w:szCs w:val="24"/>
        </w:rPr>
        <w:t xml:space="preserve">М.П.                                                       </w:t>
      </w:r>
      <w:r>
        <w:rPr>
          <w:rFonts w:ascii="Times New Roman" w:hAnsi="Times New Roman" w:cs="Times New Roman"/>
          <w:color w:val="000000"/>
          <w:sz w:val="24"/>
          <w:szCs w:val="24"/>
        </w:rPr>
        <w:t xml:space="preserve">   </w:t>
      </w:r>
      <w:r w:rsidRPr="00627AD1">
        <w:rPr>
          <w:rFonts w:ascii="Times New Roman" w:hAnsi="Times New Roman" w:cs="Times New Roman"/>
          <w:color w:val="000000"/>
          <w:sz w:val="24"/>
          <w:szCs w:val="24"/>
        </w:rPr>
        <w:t xml:space="preserve">       М.П.</w:t>
      </w:r>
    </w:p>
    <w:p w:rsidR="003A61AB" w:rsidRDefault="003A61AB" w:rsidP="003A61AB">
      <w:pPr>
        <w:widowControl w:val="0"/>
        <w:autoSpaceDE w:val="0"/>
        <w:spacing w:after="0" w:line="240" w:lineRule="auto"/>
        <w:jc w:val="both"/>
        <w:rPr>
          <w:rFonts w:ascii="Times New Roman" w:hAnsi="Times New Roman"/>
          <w:b/>
          <w:color w:val="000000"/>
          <w:sz w:val="24"/>
          <w:szCs w:val="24"/>
        </w:rPr>
      </w:pPr>
    </w:p>
    <w:p w:rsidR="00B13CFE" w:rsidRDefault="00B13CFE" w:rsidP="00A464F7">
      <w:pPr>
        <w:spacing w:after="0" w:line="240" w:lineRule="auto"/>
        <w:rPr>
          <w:rFonts w:ascii="Arial" w:eastAsia="Times New Roman" w:hAnsi="Arial" w:cs="Arial"/>
          <w:sz w:val="20"/>
          <w:szCs w:val="20"/>
          <w:lang w:eastAsia="ru-RU"/>
        </w:rPr>
        <w:sectPr w:rsidR="00B13CFE" w:rsidSect="00A464F7">
          <w:pgSz w:w="11906" w:h="16838"/>
          <w:pgMar w:top="1134" w:right="850" w:bottom="1134" w:left="1701" w:header="708" w:footer="708" w:gutter="0"/>
          <w:cols w:space="708"/>
          <w:docGrid w:linePitch="360"/>
        </w:sectPr>
      </w:pPr>
    </w:p>
    <w:tbl>
      <w:tblPr>
        <w:tblW w:w="24205" w:type="dxa"/>
        <w:tblInd w:w="-1026" w:type="dxa"/>
        <w:tblLook w:val="04A0" w:firstRow="1" w:lastRow="0" w:firstColumn="1" w:lastColumn="0" w:noHBand="0" w:noVBand="1"/>
      </w:tblPr>
      <w:tblGrid>
        <w:gridCol w:w="10924"/>
        <w:gridCol w:w="1880"/>
        <w:gridCol w:w="5080"/>
        <w:gridCol w:w="1300"/>
        <w:gridCol w:w="1360"/>
        <w:gridCol w:w="1596"/>
        <w:gridCol w:w="1320"/>
        <w:gridCol w:w="1420"/>
      </w:tblGrid>
      <w:tr w:rsidR="003A61AB" w:rsidRPr="009C4056" w:rsidTr="009C4056">
        <w:trPr>
          <w:trHeight w:val="255"/>
        </w:trPr>
        <w:tc>
          <w:tcPr>
            <w:tcW w:w="10249" w:type="dxa"/>
            <w:tcBorders>
              <w:top w:val="nil"/>
              <w:left w:val="nil"/>
              <w:bottom w:val="nil"/>
              <w:right w:val="nil"/>
            </w:tcBorders>
            <w:shd w:val="clear" w:color="auto" w:fill="auto"/>
            <w:noWrap/>
            <w:hideMark/>
          </w:tcPr>
          <w:p w:rsidR="00B13377" w:rsidRPr="009C4056" w:rsidRDefault="00E50E09" w:rsidP="00B13377">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931535" cy="8388350"/>
                  <wp:effectExtent l="0" t="0" r="0" b="0"/>
                  <wp:docPr id="11" name="Рисунок 11" descr="C:\Users\belonogova.UKS-NSO\Desktop\Sc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belonogova.UKS-NSO\Desktop\Scan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1535" cy="8388350"/>
                          </a:xfrm>
                          <a:prstGeom prst="rect">
                            <a:avLst/>
                          </a:prstGeom>
                          <a:noFill/>
                          <a:ln>
                            <a:noFill/>
                          </a:ln>
                        </pic:spPr>
                      </pic:pic>
                    </a:graphicData>
                  </a:graphic>
                </wp:inline>
              </w:drawing>
            </w:r>
          </w:p>
          <w:p w:rsidR="00B13377" w:rsidRPr="009C4056" w:rsidRDefault="00B13377" w:rsidP="00B13377">
            <w:pPr>
              <w:rPr>
                <w:rFonts w:ascii="Times New Roman" w:hAnsi="Times New Roman" w:cs="Times New Roman"/>
                <w:sz w:val="24"/>
                <w:szCs w:val="24"/>
              </w:rPr>
            </w:pPr>
          </w:p>
          <w:p w:rsidR="00A8479C" w:rsidRPr="009C4056" w:rsidRDefault="00B13377" w:rsidP="00A8479C">
            <w:pPr>
              <w:rPr>
                <w:rFonts w:ascii="Times New Roman" w:hAnsi="Times New Roman" w:cs="Times New Roman"/>
                <w:sz w:val="24"/>
                <w:szCs w:val="24"/>
              </w:rPr>
            </w:pPr>
            <w:r w:rsidRPr="009C4056">
              <w:rPr>
                <w:rFonts w:ascii="Times New Roman" w:hAnsi="Times New Roman" w:cs="Times New Roman"/>
                <w:sz w:val="24"/>
                <w:szCs w:val="24"/>
              </w:rPr>
              <w:t xml:space="preserve">                                                                      </w:t>
            </w:r>
          </w:p>
          <w:p w:rsidR="00B13377" w:rsidRPr="009C4056" w:rsidRDefault="00B13377" w:rsidP="00B13377">
            <w:pPr>
              <w:rPr>
                <w:rFonts w:ascii="Times New Roman" w:hAnsi="Times New Roman" w:cs="Times New Roman"/>
                <w:sz w:val="24"/>
                <w:szCs w:val="24"/>
              </w:rPr>
            </w:pPr>
          </w:p>
          <w:tbl>
            <w:tblPr>
              <w:tblW w:w="10065" w:type="dxa"/>
              <w:tblInd w:w="641" w:type="dxa"/>
              <w:tblCellMar>
                <w:top w:w="55" w:type="dxa"/>
                <w:left w:w="55" w:type="dxa"/>
                <w:bottom w:w="55" w:type="dxa"/>
                <w:right w:w="55" w:type="dxa"/>
              </w:tblCellMar>
              <w:tblLook w:val="0000" w:firstRow="0" w:lastRow="0" w:firstColumn="0" w:lastColumn="0" w:noHBand="0" w:noVBand="0"/>
            </w:tblPr>
            <w:tblGrid>
              <w:gridCol w:w="567"/>
              <w:gridCol w:w="91"/>
              <w:gridCol w:w="49"/>
              <w:gridCol w:w="1938"/>
              <w:gridCol w:w="7420"/>
            </w:tblGrid>
            <w:tr w:rsidR="00B13377" w:rsidRPr="009C4056" w:rsidTr="00134077">
              <w:tc>
                <w:tcPr>
                  <w:tcW w:w="658" w:type="dxa"/>
                  <w:gridSpan w:val="2"/>
                  <w:tcBorders>
                    <w:top w:val="single" w:sz="1" w:space="0" w:color="000000"/>
                    <w:left w:val="single" w:sz="1" w:space="0" w:color="000000"/>
                    <w:bottom w:val="single" w:sz="1" w:space="0" w:color="000000"/>
                  </w:tcBorders>
                  <w:shd w:val="clear" w:color="auto" w:fill="auto"/>
                  <w:vAlign w:val="center"/>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п</w:t>
                  </w:r>
                  <w:proofErr w:type="gramEnd"/>
                  <w:r w:rsidRPr="009C4056">
                    <w:rPr>
                      <w:rFonts w:ascii="Times New Roman" w:hAnsi="Times New Roman" w:cs="Times New Roman"/>
                      <w:sz w:val="24"/>
                      <w:szCs w:val="24"/>
                    </w:rPr>
                    <w:t>/п</w:t>
                  </w:r>
                </w:p>
              </w:tc>
              <w:tc>
                <w:tcPr>
                  <w:tcW w:w="1987" w:type="dxa"/>
                  <w:gridSpan w:val="2"/>
                  <w:tcBorders>
                    <w:top w:val="single" w:sz="1" w:space="0" w:color="000000"/>
                    <w:left w:val="single" w:sz="1" w:space="0" w:color="000000"/>
                    <w:bottom w:val="single" w:sz="1" w:space="0" w:color="000000"/>
                  </w:tcBorders>
                  <w:shd w:val="clear" w:color="auto" w:fill="auto"/>
                  <w:vAlign w:val="center"/>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Перечень основных данных и требований</w:t>
                  </w:r>
                </w:p>
              </w:tc>
              <w:tc>
                <w:tcPr>
                  <w:tcW w:w="7420" w:type="dxa"/>
                  <w:tcBorders>
                    <w:top w:val="single" w:sz="1" w:space="0" w:color="000000"/>
                    <w:left w:val="single" w:sz="1" w:space="0" w:color="000000"/>
                    <w:bottom w:val="single" w:sz="1" w:space="0" w:color="000000"/>
                    <w:right w:val="single" w:sz="1" w:space="0" w:color="000000"/>
                  </w:tcBorders>
                  <w:shd w:val="clear" w:color="auto" w:fill="auto"/>
                  <w:vAlign w:val="center"/>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Содержание требований</w:t>
                  </w:r>
                </w:p>
              </w:tc>
            </w:tr>
            <w:tr w:rsidR="00B13377" w:rsidRPr="009C4056" w:rsidTr="00B13377">
              <w:tc>
                <w:tcPr>
                  <w:tcW w:w="10065" w:type="dxa"/>
                  <w:gridSpan w:val="5"/>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1. Общие требования </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1.1</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Основание для строительства</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Закон Новосибирской области «О внесении изменений в Закон Новосибирской области «Об областном бюджете Новосибирской области на 2014 год и плановый период 2015 и 2016 годов» </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1.2</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Государственный заказчик </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Государственное казенное учреждение Новосибирской области «Управление капитального строительства» (ГКУ НСО «УКС»)</w:t>
                  </w:r>
                </w:p>
              </w:tc>
            </w:tr>
            <w:tr w:rsidR="00B13377" w:rsidRPr="009C4056" w:rsidTr="00134077">
              <w:trPr>
                <w:trHeight w:val="259"/>
              </w:trPr>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1.3</w:t>
                  </w: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Источник финансирования</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Бюджет Новосибирской области</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1.4</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Проектная и рабочая документация для выполнения работ </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Проектная и рабочая документация выполнена ООО «Архитектурно-строительная лаборатория», шифр 20.12-10-1 (положительное заключение экспертизы от 12.09.2011г. №54-1-3-0194-11, экспертное заключение № 873-13 от 18.09.2013)</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1.5</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Район и место строительства</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Новосибирская область, г. </w:t>
                  </w:r>
                  <w:proofErr w:type="spellStart"/>
                  <w:r w:rsidRPr="009C4056">
                    <w:rPr>
                      <w:rFonts w:ascii="Times New Roman" w:hAnsi="Times New Roman" w:cs="Times New Roman"/>
                      <w:sz w:val="24"/>
                      <w:szCs w:val="24"/>
                    </w:rPr>
                    <w:t>Искитим</w:t>
                  </w:r>
                  <w:proofErr w:type="spellEnd"/>
                  <w:r w:rsidRPr="009C4056">
                    <w:rPr>
                      <w:rFonts w:ascii="Times New Roman" w:hAnsi="Times New Roman" w:cs="Times New Roman"/>
                      <w:sz w:val="24"/>
                      <w:szCs w:val="24"/>
                    </w:rPr>
                    <w:t xml:space="preserve">, </w:t>
                  </w:r>
                  <w:proofErr w:type="spellStart"/>
                  <w:r w:rsidRPr="009C4056">
                    <w:rPr>
                      <w:rFonts w:ascii="Times New Roman" w:hAnsi="Times New Roman" w:cs="Times New Roman"/>
                      <w:sz w:val="24"/>
                      <w:szCs w:val="24"/>
                    </w:rPr>
                    <w:t>мкр</w:t>
                  </w:r>
                  <w:proofErr w:type="spellEnd"/>
                  <w:r w:rsidRPr="009C4056">
                    <w:rPr>
                      <w:rFonts w:ascii="Times New Roman" w:hAnsi="Times New Roman" w:cs="Times New Roman"/>
                      <w:sz w:val="24"/>
                      <w:szCs w:val="24"/>
                    </w:rPr>
                    <w:t>. Индустриальный, 48</w:t>
                  </w:r>
                </w:p>
              </w:tc>
            </w:tr>
            <w:tr w:rsidR="00B13377" w:rsidRPr="009C4056" w:rsidTr="00134077">
              <w:trPr>
                <w:trHeight w:val="378"/>
              </w:trPr>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1.6</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Вид строительства</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Новое</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1.7</w:t>
                  </w: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Характеристика участка строительства</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Участок в границах отвода под строительство площадью 7550,0 м</w:t>
                  </w:r>
                  <w:proofErr w:type="gramStart"/>
                  <w:r w:rsidRPr="009C4056">
                    <w:rPr>
                      <w:rFonts w:ascii="Times New Roman" w:hAnsi="Times New Roman" w:cs="Times New Roman"/>
                      <w:sz w:val="24"/>
                      <w:szCs w:val="24"/>
                    </w:rPr>
                    <w:t>2</w:t>
                  </w:r>
                  <w:proofErr w:type="gramEnd"/>
                  <w:r w:rsidRPr="009C4056">
                    <w:rPr>
                      <w:rFonts w:ascii="Times New Roman" w:hAnsi="Times New Roman" w:cs="Times New Roman"/>
                      <w:sz w:val="24"/>
                      <w:szCs w:val="24"/>
                    </w:rPr>
                    <w:t xml:space="preserve"> находится в жилой зоне, имеются деревья, кустарники, неорганизованные отвалы грунта и мусора. </w:t>
                  </w:r>
                  <w:proofErr w:type="gramStart"/>
                  <w:r w:rsidRPr="009C4056">
                    <w:rPr>
                      <w:rFonts w:ascii="Times New Roman" w:hAnsi="Times New Roman" w:cs="Times New Roman"/>
                      <w:sz w:val="24"/>
                      <w:szCs w:val="24"/>
                    </w:rPr>
                    <w:t xml:space="preserve">Расстояние от проезжей части ул. Пушкина до здания комплекса – 8,0 м. Подлежащие сносу деревья высотой более 10 м расположены вдоль проезжей части ул. Пушкина, в корневой системе деревьев расположен высоковольтный электрический кабель 10 </w:t>
                  </w:r>
                  <w:proofErr w:type="spellStart"/>
                  <w:r w:rsidRPr="009C4056">
                    <w:rPr>
                      <w:rFonts w:ascii="Times New Roman" w:hAnsi="Times New Roman" w:cs="Times New Roman"/>
                      <w:sz w:val="24"/>
                      <w:szCs w:val="24"/>
                    </w:rPr>
                    <w:t>кВ.</w:t>
                  </w:r>
                  <w:proofErr w:type="spellEnd"/>
                  <w:r w:rsidRPr="009C4056">
                    <w:rPr>
                      <w:rFonts w:ascii="Times New Roman" w:hAnsi="Times New Roman" w:cs="Times New Roman"/>
                      <w:sz w:val="24"/>
                      <w:szCs w:val="24"/>
                    </w:rPr>
                    <w:t xml:space="preserve"> Работы по сносу деревьев предварительно согласовать с ГИБДД г. </w:t>
                  </w:r>
                  <w:proofErr w:type="spellStart"/>
                  <w:r w:rsidRPr="009C4056">
                    <w:rPr>
                      <w:rFonts w:ascii="Times New Roman" w:hAnsi="Times New Roman" w:cs="Times New Roman"/>
                      <w:sz w:val="24"/>
                      <w:szCs w:val="24"/>
                    </w:rPr>
                    <w:t>Искитима</w:t>
                  </w:r>
                  <w:proofErr w:type="spellEnd"/>
                  <w:r w:rsidRPr="009C4056">
                    <w:rPr>
                      <w:rFonts w:ascii="Times New Roman" w:hAnsi="Times New Roman" w:cs="Times New Roman"/>
                      <w:sz w:val="24"/>
                      <w:szCs w:val="24"/>
                    </w:rPr>
                    <w:t xml:space="preserve"> и организацией-владельцем </w:t>
                  </w:r>
                  <w:proofErr w:type="spellStart"/>
                  <w:r w:rsidRPr="009C4056">
                    <w:rPr>
                      <w:rFonts w:ascii="Times New Roman" w:hAnsi="Times New Roman" w:cs="Times New Roman"/>
                      <w:sz w:val="24"/>
                      <w:szCs w:val="24"/>
                    </w:rPr>
                    <w:t>электрокабеля</w:t>
                  </w:r>
                  <w:proofErr w:type="spellEnd"/>
                  <w:r w:rsidRPr="009C4056">
                    <w:rPr>
                      <w:rFonts w:ascii="Times New Roman" w:hAnsi="Times New Roman" w:cs="Times New Roman"/>
                      <w:sz w:val="24"/>
                      <w:szCs w:val="24"/>
                    </w:rPr>
                    <w:t xml:space="preserve"> 10 </w:t>
                  </w:r>
                  <w:proofErr w:type="spellStart"/>
                  <w:r w:rsidRPr="009C4056">
                    <w:rPr>
                      <w:rFonts w:ascii="Times New Roman" w:hAnsi="Times New Roman" w:cs="Times New Roman"/>
                      <w:sz w:val="24"/>
                      <w:szCs w:val="24"/>
                    </w:rPr>
                    <w:t>кВ.</w:t>
                  </w:r>
                  <w:proofErr w:type="spellEnd"/>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Климатический подрайон - IB, зона влажности – сухая, снеговой район — IV с расчетным значением снегового покрова 2,4кПА. Ветровой район — III с нормативным значением ветрового </w:t>
                  </w:r>
                  <w:proofErr w:type="spellStart"/>
                  <w:r w:rsidRPr="009C4056">
                    <w:rPr>
                      <w:rFonts w:ascii="Times New Roman" w:hAnsi="Times New Roman" w:cs="Times New Roman"/>
                      <w:sz w:val="24"/>
                      <w:szCs w:val="24"/>
                    </w:rPr>
                    <w:t>дваления</w:t>
                  </w:r>
                  <w:proofErr w:type="spellEnd"/>
                  <w:r w:rsidRPr="009C4056">
                    <w:rPr>
                      <w:rFonts w:ascii="Times New Roman" w:hAnsi="Times New Roman" w:cs="Times New Roman"/>
                      <w:sz w:val="24"/>
                      <w:szCs w:val="24"/>
                    </w:rPr>
                    <w:t xml:space="preserve"> 0,38 </w:t>
                  </w:r>
                  <w:proofErr w:type="spellStart"/>
                  <w:r w:rsidRPr="009C4056">
                    <w:rPr>
                      <w:rFonts w:ascii="Times New Roman" w:hAnsi="Times New Roman" w:cs="Times New Roman"/>
                      <w:sz w:val="24"/>
                      <w:szCs w:val="24"/>
                    </w:rPr>
                    <w:t>кПА</w:t>
                  </w:r>
                  <w:proofErr w:type="spellEnd"/>
                  <w:r w:rsidRPr="009C4056">
                    <w:rPr>
                      <w:rFonts w:ascii="Times New Roman" w:hAnsi="Times New Roman" w:cs="Times New Roman"/>
                      <w:sz w:val="24"/>
                      <w:szCs w:val="24"/>
                    </w:rPr>
                    <w:t>, сейсмичность района – 6 баллов.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xml:space="preserve">     Подземные воды – на глубине 2,0 м. Режим грунтовых вод гидравлически связан с уровнем воды в реке. Возможен подъем на 0,7 м от зафиксированного уровня. Необходимо предусмотреть мероприятия по урегулированию поверхностного стока.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Грунты </w:t>
                  </w:r>
                  <w:proofErr w:type="spellStart"/>
                  <w:r w:rsidRPr="009C4056">
                    <w:rPr>
                      <w:rFonts w:ascii="Times New Roman" w:hAnsi="Times New Roman" w:cs="Times New Roman"/>
                      <w:sz w:val="24"/>
                      <w:szCs w:val="24"/>
                    </w:rPr>
                    <w:t>сильнопучинистые</w:t>
                  </w:r>
                  <w:proofErr w:type="spellEnd"/>
                  <w:r w:rsidRPr="009C4056">
                    <w:rPr>
                      <w:rFonts w:ascii="Times New Roman" w:hAnsi="Times New Roman" w:cs="Times New Roman"/>
                      <w:sz w:val="24"/>
                      <w:szCs w:val="24"/>
                    </w:rPr>
                    <w:t>.</w:t>
                  </w:r>
                </w:p>
              </w:tc>
            </w:tr>
            <w:tr w:rsidR="00B13377" w:rsidRPr="009C4056" w:rsidTr="00134077">
              <w:tc>
                <w:tcPr>
                  <w:tcW w:w="567" w:type="dxa"/>
                  <w:tcBorders>
                    <w:left w:val="single" w:sz="1" w:space="0" w:color="000000"/>
                    <w:bottom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1.8</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Планировочная организация земельного участка</w:t>
                  </w:r>
                </w:p>
              </w:tc>
              <w:tc>
                <w:tcPr>
                  <w:tcW w:w="7420" w:type="dxa"/>
                  <w:tcBorders>
                    <w:left w:val="single" w:sz="1" w:space="0" w:color="000000"/>
                    <w:bottom w:val="single" w:sz="2"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Планово-высотная посадка здания выполнена с учетом существующего рельефа. Красные линии не определены. Предусмотрено устройство проездов, автостоянки, тротуаров и площадок. Озеленение решено устройством газонов и посадкой кустарников.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 xml:space="preserve">Подготовительные работы включают погрузку и вывоз мусора и бытовых отходов, снос и корчевку деревьев и кустарников, срезку плодородного слоя, разработку грунта с вывозом, вынос электрического кабеля 10 </w:t>
                  </w:r>
                  <w:proofErr w:type="spellStart"/>
                  <w:r w:rsidRPr="009C4056">
                    <w:rPr>
                      <w:rFonts w:ascii="Times New Roman" w:hAnsi="Times New Roman" w:cs="Times New Roman"/>
                      <w:sz w:val="24"/>
                      <w:szCs w:val="24"/>
                    </w:rPr>
                    <w:t>кВ</w:t>
                  </w:r>
                  <w:proofErr w:type="spellEnd"/>
                  <w:r w:rsidRPr="009C4056">
                    <w:rPr>
                      <w:rFonts w:ascii="Times New Roman" w:hAnsi="Times New Roman" w:cs="Times New Roman"/>
                      <w:sz w:val="24"/>
                      <w:szCs w:val="24"/>
                    </w:rPr>
                    <w:t xml:space="preserve"> из зоны строительства, а также разбивку геодезической основы и вынос в натуру (разбивку) основных осей здания с оформлением соответствующих актов и исполнительных схем. </w:t>
                  </w:r>
                  <w:proofErr w:type="gramEnd"/>
                </w:p>
              </w:tc>
            </w:tr>
            <w:tr w:rsidR="00B13377" w:rsidRPr="009C4056" w:rsidTr="00134077">
              <w:tc>
                <w:tcPr>
                  <w:tcW w:w="567"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1.9</w:t>
                  </w:r>
                </w:p>
              </w:tc>
              <w:tc>
                <w:tcPr>
                  <w:tcW w:w="2078" w:type="dxa"/>
                  <w:gridSpan w:val="3"/>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Объёмно-</w:t>
                  </w:r>
                  <w:proofErr w:type="spellStart"/>
                  <w:r w:rsidRPr="009C4056">
                    <w:rPr>
                      <w:rFonts w:ascii="Times New Roman" w:hAnsi="Times New Roman" w:cs="Times New Roman"/>
                      <w:sz w:val="24"/>
                      <w:szCs w:val="24"/>
                    </w:rPr>
                    <w:t>планировчные</w:t>
                  </w:r>
                  <w:proofErr w:type="spellEnd"/>
                  <w:r w:rsidRPr="009C4056">
                    <w:rPr>
                      <w:rFonts w:ascii="Times New Roman" w:hAnsi="Times New Roman" w:cs="Times New Roman"/>
                      <w:sz w:val="24"/>
                      <w:szCs w:val="24"/>
                    </w:rPr>
                    <w:t xml:space="preserve"> решения</w:t>
                  </w:r>
                </w:p>
              </w:tc>
              <w:tc>
                <w:tcPr>
                  <w:tcW w:w="7420"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Здание физкультурно-оздоровительного комплекса запроектировано из трех блоков. </w:t>
                  </w:r>
                  <w:proofErr w:type="gramStart"/>
                  <w:r w:rsidRPr="009C4056">
                    <w:rPr>
                      <w:rFonts w:ascii="Times New Roman" w:hAnsi="Times New Roman" w:cs="Times New Roman"/>
                      <w:sz w:val="24"/>
                      <w:szCs w:val="24"/>
                    </w:rPr>
                    <w:t>Первый блок – административно-бытовой, 2-х этажный, прямоугольный в плане размерами в осях «12-14/А-Ж» 12,0х36,0м – без подвала высотой до верха парапета 7,8 м. За нулевую отметку принят уровень чистого пола первого этажа, соответствующий абсолютной отметке 121,40 м. Второй - блок ледовой арены, одноэтажный, прямоугольный в плане размерами в осях «1-12/А-Ж» 59,6х36,0 м и высотой до низа ферм</w:t>
                  </w:r>
                  <w:proofErr w:type="gramEnd"/>
                  <w:r w:rsidRPr="009C4056">
                    <w:rPr>
                      <w:rFonts w:ascii="Times New Roman" w:hAnsi="Times New Roman" w:cs="Times New Roman"/>
                      <w:sz w:val="24"/>
                      <w:szCs w:val="24"/>
                    </w:rPr>
                    <w:t xml:space="preserve"> покрытия 6,0 м. Ко второму блоку примыкает одноэтажная пристройка технических помещений, прямоугольная в плане размерами в осях 6,5х12,0 м и высотой до низа плит покрытия 3,9 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Высота этажа административно-бытового блока – 3,6 м. На первом этаже предусмотрен вестибюль с гардеробом и стойкой администратора, помещения охраны, буфета, проката с мастерской, 4-х раздевалок с санузлами и душевыми, мужского и женского санузлов, кладовой уборочного персонала, санузла для инвалидов, комнаты тренера, гардероба персонала, ИТП с отдельным наружным входом. На втором этаже располагаются два тренажерных зала, две раздевалки, помещение для судей, методкабинет, два санузла, кладовая уборочного инвентаря, комната персонала с душевой, кабинет врача с ожидальней, административное  и техническое помещения. Блок оборудован лестницей типа Л</w:t>
                  </w:r>
                  <w:proofErr w:type="gramStart"/>
                  <w:r w:rsidRPr="009C4056">
                    <w:rPr>
                      <w:rFonts w:ascii="Times New Roman" w:hAnsi="Times New Roman" w:cs="Times New Roman"/>
                      <w:sz w:val="24"/>
                      <w:szCs w:val="24"/>
                    </w:rPr>
                    <w:t>1</w:t>
                  </w:r>
                  <w:proofErr w:type="gramEnd"/>
                  <w:r w:rsidRPr="009C4056">
                    <w:rPr>
                      <w:rFonts w:ascii="Times New Roman" w:hAnsi="Times New Roman" w:cs="Times New Roman"/>
                      <w:sz w:val="24"/>
                      <w:szCs w:val="24"/>
                    </w:rPr>
                    <w:t xml:space="preserve">, со второго этажа предусмотрен выход на наружную лестницу.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Ледовая арена имеет размеры 28х56 м, по периметру поля </w:t>
                  </w:r>
                  <w:r w:rsidRPr="009C4056">
                    <w:rPr>
                      <w:rFonts w:ascii="Times New Roman" w:hAnsi="Times New Roman" w:cs="Times New Roman"/>
                      <w:sz w:val="24"/>
                      <w:szCs w:val="24"/>
                    </w:rPr>
                    <w:lastRenderedPageBreak/>
                    <w:t>предусмотрено ограждение с местами для команд и судей, трибуны на 250 мест.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Наружная отделка здания – панели типа «Сэндвич» трех цветов (белый, синий, красный).</w:t>
                  </w:r>
                  <w:proofErr w:type="gramEnd"/>
                  <w:r w:rsidRPr="009C4056">
                    <w:rPr>
                      <w:rFonts w:ascii="Times New Roman" w:hAnsi="Times New Roman" w:cs="Times New Roman"/>
                      <w:sz w:val="24"/>
                      <w:szCs w:val="24"/>
                    </w:rPr>
                    <w:t xml:space="preserve"> Пристройка облицовывается </w:t>
                  </w:r>
                  <w:proofErr w:type="spellStart"/>
                  <w:r w:rsidRPr="009C4056">
                    <w:rPr>
                      <w:rFonts w:ascii="Times New Roman" w:hAnsi="Times New Roman" w:cs="Times New Roman"/>
                      <w:sz w:val="24"/>
                      <w:szCs w:val="24"/>
                    </w:rPr>
                    <w:t>профлистом</w:t>
                  </w:r>
                  <w:proofErr w:type="spellEnd"/>
                  <w:r w:rsidRPr="009C4056">
                    <w:rPr>
                      <w:rFonts w:ascii="Times New Roman" w:hAnsi="Times New Roman" w:cs="Times New Roman"/>
                      <w:sz w:val="24"/>
                      <w:szCs w:val="24"/>
                    </w:rPr>
                    <w:t xml:space="preserve"> белого цвета. Цоколь – </w:t>
                  </w:r>
                  <w:proofErr w:type="spellStart"/>
                  <w:r w:rsidRPr="009C4056">
                    <w:rPr>
                      <w:rFonts w:ascii="Times New Roman" w:hAnsi="Times New Roman" w:cs="Times New Roman"/>
                      <w:sz w:val="24"/>
                      <w:szCs w:val="24"/>
                    </w:rPr>
                    <w:t>керамогранитная</w:t>
                  </w:r>
                  <w:proofErr w:type="spellEnd"/>
                  <w:r w:rsidRPr="009C4056">
                    <w:rPr>
                      <w:rFonts w:ascii="Times New Roman" w:hAnsi="Times New Roman" w:cs="Times New Roman"/>
                      <w:sz w:val="24"/>
                      <w:szCs w:val="24"/>
                    </w:rPr>
                    <w:t xml:space="preserve"> плитка.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Кровля ледовой арены скатная из панелей типа «Сэндвич» с ограждением и неорганизованным стоком. Кровля над </w:t>
                  </w:r>
                  <w:proofErr w:type="spellStart"/>
                  <w:r w:rsidRPr="009C4056">
                    <w:rPr>
                      <w:rFonts w:ascii="Times New Roman" w:hAnsi="Times New Roman" w:cs="Times New Roman"/>
                      <w:sz w:val="24"/>
                      <w:szCs w:val="24"/>
                    </w:rPr>
                    <w:t>администратвно</w:t>
                  </w:r>
                  <w:proofErr w:type="spellEnd"/>
                  <w:r w:rsidRPr="009C4056">
                    <w:rPr>
                      <w:rFonts w:ascii="Times New Roman" w:hAnsi="Times New Roman" w:cs="Times New Roman"/>
                      <w:sz w:val="24"/>
                      <w:szCs w:val="24"/>
                    </w:rPr>
                    <w:t>-бытовым блоком плоская, мембранная, над пристройкой – скатная мембранная.</w:t>
                  </w:r>
                </w:p>
              </w:tc>
            </w:tr>
            <w:tr w:rsidR="00B13377" w:rsidRPr="009C4056" w:rsidTr="00134077">
              <w:tc>
                <w:tcPr>
                  <w:tcW w:w="567" w:type="dxa"/>
                  <w:tcBorders>
                    <w:top w:val="single" w:sz="2" w:space="0" w:color="000000"/>
                    <w:left w:val="single" w:sz="1" w:space="0" w:color="000000"/>
                    <w:bottom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1.10</w:t>
                  </w:r>
                </w:p>
                <w:p w:rsidR="00B13377" w:rsidRPr="009C4056" w:rsidRDefault="00B13377" w:rsidP="00B13377">
                  <w:pPr>
                    <w:rPr>
                      <w:rFonts w:ascii="Times New Roman" w:hAnsi="Times New Roman" w:cs="Times New Roman"/>
                      <w:sz w:val="24"/>
                      <w:szCs w:val="24"/>
                    </w:rPr>
                  </w:pPr>
                </w:p>
              </w:tc>
              <w:tc>
                <w:tcPr>
                  <w:tcW w:w="2078" w:type="dxa"/>
                  <w:gridSpan w:val="3"/>
                  <w:tcBorders>
                    <w:top w:val="single" w:sz="2" w:space="0" w:color="000000"/>
                    <w:left w:val="single" w:sz="1" w:space="0" w:color="000000"/>
                    <w:bottom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Конструктивные решения объекта</w:t>
                  </w:r>
                </w:p>
              </w:tc>
              <w:tc>
                <w:tcPr>
                  <w:tcW w:w="7420" w:type="dxa"/>
                  <w:tcBorders>
                    <w:top w:val="single" w:sz="2" w:space="0" w:color="000000"/>
                    <w:left w:val="single" w:sz="1" w:space="0" w:color="000000"/>
                    <w:bottom w:val="single" w:sz="2"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Уровень ответственности здания - II.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Двухэтажный административно-бытовой блок запроектирован каркасного типа из металлических конструкций. Жесткость и устойчивость каркаса обеспечивается защемлением колонн в фундаментах и рамными узлами сопряжения части ригелей с колоннами в обоих направлениях. Фундаменты – монолитные железобетонные столбчатого типа. Наружные стены – трехслойные стеновые панели типа сэндвич с базальтовым утеплителем толщиной 150 мм. Покрытие и перекрытие – из сборных железобетонных многопустотных плит. Самонесущая стена между блоками толщиной 250 мм – из кирпича на растворе М100 с </w:t>
                  </w:r>
                  <w:proofErr w:type="spellStart"/>
                  <w:r w:rsidRPr="009C4056">
                    <w:rPr>
                      <w:rFonts w:ascii="Times New Roman" w:hAnsi="Times New Roman" w:cs="Times New Roman"/>
                      <w:sz w:val="24"/>
                      <w:szCs w:val="24"/>
                    </w:rPr>
                    <w:t>анкеровкой</w:t>
                  </w:r>
                  <w:proofErr w:type="spellEnd"/>
                  <w:r w:rsidRPr="009C4056">
                    <w:rPr>
                      <w:rFonts w:ascii="Times New Roman" w:hAnsi="Times New Roman" w:cs="Times New Roman"/>
                      <w:sz w:val="24"/>
                      <w:szCs w:val="24"/>
                    </w:rPr>
                    <w:t xml:space="preserve"> к колоннам каркаса. Лестницы из железобетонных ступеней по </w:t>
                  </w:r>
                  <w:proofErr w:type="gramStart"/>
                  <w:r w:rsidRPr="009C4056">
                    <w:rPr>
                      <w:rFonts w:ascii="Times New Roman" w:hAnsi="Times New Roman" w:cs="Times New Roman"/>
                      <w:sz w:val="24"/>
                      <w:szCs w:val="24"/>
                    </w:rPr>
                    <w:t>металлическим</w:t>
                  </w:r>
                  <w:proofErr w:type="gramEnd"/>
                  <w:r w:rsidRPr="009C4056">
                    <w:rPr>
                      <w:rFonts w:ascii="Times New Roman" w:hAnsi="Times New Roman" w:cs="Times New Roman"/>
                      <w:sz w:val="24"/>
                      <w:szCs w:val="24"/>
                    </w:rPr>
                    <w:t xml:space="preserve"> </w:t>
                  </w:r>
                  <w:proofErr w:type="spellStart"/>
                  <w:r w:rsidRPr="009C4056">
                    <w:rPr>
                      <w:rFonts w:ascii="Times New Roman" w:hAnsi="Times New Roman" w:cs="Times New Roman"/>
                      <w:sz w:val="24"/>
                      <w:szCs w:val="24"/>
                    </w:rPr>
                    <w:t>косоурам</w:t>
                  </w:r>
                  <w:proofErr w:type="spellEnd"/>
                  <w:r w:rsidRPr="009C4056">
                    <w:rPr>
                      <w:rFonts w:ascii="Times New Roman" w:hAnsi="Times New Roman" w:cs="Times New Roman"/>
                      <w:sz w:val="24"/>
                      <w:szCs w:val="24"/>
                    </w:rPr>
                    <w:t>.</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Одноэтажный блок ледовой арены запроектирован без подвала. Каркас стальной рамно-связевый, образован поперечными рамами, состоящими из колонн, защемленных в фундаментах, и стропильных ферм пролетом 36 м. Покрытие запроектировано с системой связей. Прогоны кровли – прокатные швеллеры пролетом 6 м. Фундаменты под колонны каркаса монолитные железобетонные столбчатого типа. Фундаментные балки – сборные железобетонные. Наружные стены – трехслойные стеновые панели типа сэндвич. Покрытие – из трехслойных кровельных панелей типа сэндвич.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Блок инженерных помещений – одноэтажный, без подвала с продольными несущими стенами из кирпича. Фундаменты ленточные из сборных </w:t>
                  </w:r>
                  <w:proofErr w:type="gramStart"/>
                  <w:r w:rsidRPr="009C4056">
                    <w:rPr>
                      <w:rFonts w:ascii="Times New Roman" w:hAnsi="Times New Roman" w:cs="Times New Roman"/>
                      <w:sz w:val="24"/>
                      <w:szCs w:val="24"/>
                    </w:rPr>
                    <w:t>ж/б</w:t>
                  </w:r>
                  <w:proofErr w:type="gramEnd"/>
                  <w:r w:rsidRPr="009C4056">
                    <w:rPr>
                      <w:rFonts w:ascii="Times New Roman" w:hAnsi="Times New Roman" w:cs="Times New Roman"/>
                      <w:sz w:val="24"/>
                      <w:szCs w:val="24"/>
                    </w:rPr>
                    <w:t xml:space="preserve"> блоков. Стены – из кирпича с утеплением в системе навесного вентилируемого фасада. Перегородки – кирпичные. Покрытие – из сборных </w:t>
                  </w:r>
                  <w:proofErr w:type="gramStart"/>
                  <w:r w:rsidRPr="009C4056">
                    <w:rPr>
                      <w:rFonts w:ascii="Times New Roman" w:hAnsi="Times New Roman" w:cs="Times New Roman"/>
                      <w:sz w:val="24"/>
                      <w:szCs w:val="24"/>
                    </w:rPr>
                    <w:t>ж/б</w:t>
                  </w:r>
                  <w:proofErr w:type="gramEnd"/>
                  <w:r w:rsidRPr="009C4056">
                    <w:rPr>
                      <w:rFonts w:ascii="Times New Roman" w:hAnsi="Times New Roman" w:cs="Times New Roman"/>
                      <w:sz w:val="24"/>
                      <w:szCs w:val="24"/>
                    </w:rPr>
                    <w:t xml:space="preserve"> многопустотных плит.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Предусмотрена гидроизоляция боковых поверхностей бетонных конструкций, конструктивная огнезащита.</w:t>
                  </w:r>
                </w:p>
              </w:tc>
            </w:tr>
            <w:tr w:rsidR="00B13377" w:rsidRPr="009C4056" w:rsidTr="00134077">
              <w:tc>
                <w:tcPr>
                  <w:tcW w:w="567"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1.11</w:t>
                  </w:r>
                </w:p>
              </w:tc>
              <w:tc>
                <w:tcPr>
                  <w:tcW w:w="2078" w:type="dxa"/>
                  <w:gridSpan w:val="3"/>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Общие требования </w:t>
                  </w:r>
                  <w:r w:rsidRPr="009C4056">
                    <w:rPr>
                      <w:rFonts w:ascii="Times New Roman" w:hAnsi="Times New Roman" w:cs="Times New Roman"/>
                      <w:sz w:val="24"/>
                      <w:szCs w:val="24"/>
                    </w:rPr>
                    <w:lastRenderedPageBreak/>
                    <w:t xml:space="preserve">организации строительства </w:t>
                  </w:r>
                </w:p>
              </w:tc>
              <w:tc>
                <w:tcPr>
                  <w:tcW w:w="7420"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xml:space="preserve">     По данному Контракту подлежат выполнению следующие работы, </w:t>
                  </w:r>
                  <w:r w:rsidRPr="009C4056">
                    <w:rPr>
                      <w:rFonts w:ascii="Times New Roman" w:hAnsi="Times New Roman" w:cs="Times New Roman"/>
                      <w:sz w:val="24"/>
                      <w:szCs w:val="24"/>
                    </w:rPr>
                    <w:lastRenderedPageBreak/>
                    <w:t>предусмотренные проектной и рабочей документацией: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Подготовка территории строительства;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Вынос </w:t>
                  </w:r>
                  <w:proofErr w:type="spellStart"/>
                  <w:r w:rsidRPr="009C4056">
                    <w:rPr>
                      <w:rFonts w:ascii="Times New Roman" w:hAnsi="Times New Roman" w:cs="Times New Roman"/>
                      <w:sz w:val="24"/>
                      <w:szCs w:val="24"/>
                    </w:rPr>
                    <w:t>электрокабеля</w:t>
                  </w:r>
                  <w:proofErr w:type="spellEnd"/>
                  <w:r w:rsidRPr="009C4056">
                    <w:rPr>
                      <w:rFonts w:ascii="Times New Roman" w:hAnsi="Times New Roman" w:cs="Times New Roman"/>
                      <w:sz w:val="24"/>
                      <w:szCs w:val="24"/>
                    </w:rPr>
                    <w:t xml:space="preserve"> 10 </w:t>
                  </w:r>
                  <w:proofErr w:type="spellStart"/>
                  <w:r w:rsidRPr="009C4056">
                    <w:rPr>
                      <w:rFonts w:ascii="Times New Roman" w:hAnsi="Times New Roman" w:cs="Times New Roman"/>
                      <w:sz w:val="24"/>
                      <w:szCs w:val="24"/>
                    </w:rPr>
                    <w:t>кВ</w:t>
                  </w:r>
                  <w:proofErr w:type="spellEnd"/>
                  <w:r w:rsidRPr="009C4056">
                    <w:rPr>
                      <w:rFonts w:ascii="Times New Roman" w:hAnsi="Times New Roman" w:cs="Times New Roman"/>
                      <w:sz w:val="24"/>
                      <w:szCs w:val="24"/>
                    </w:rPr>
                    <w:t>;</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Геодезическая разбивка основных осей зданий и сооружений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Строительство крытого катка с искусственным льдом: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4.1 Общестроительные работы по чертежам КЖ</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4.2 Общестроительные работы по чертежам </w:t>
                  </w:r>
                  <w:proofErr w:type="gramStart"/>
                  <w:r w:rsidRPr="009C4056">
                    <w:rPr>
                      <w:rFonts w:ascii="Times New Roman" w:hAnsi="Times New Roman" w:cs="Times New Roman"/>
                      <w:sz w:val="24"/>
                      <w:szCs w:val="24"/>
                    </w:rPr>
                    <w:t>КМ</w:t>
                  </w:r>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4.3 Общестроительные работы по чертежам АР</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4.4 Водопровод и канализация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4.5 Отопление и вентиляция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4.6 Электросиловое оборудование и освещение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4.7 Связь и сигнализация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4.8 ОПС, СОУЭ, СКУД</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4.9 Автоматизация ВК и 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4.10 Хладоснабжение ХС</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4.11 Индивидуальный тепловой пункт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4.12 Узел учета тепловой энергии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4.13 Узел учета холодной воды;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Кабельная линия 0,4 </w:t>
                  </w:r>
                  <w:proofErr w:type="spellStart"/>
                  <w:r w:rsidRPr="009C4056">
                    <w:rPr>
                      <w:rFonts w:ascii="Times New Roman" w:hAnsi="Times New Roman" w:cs="Times New Roman"/>
                      <w:sz w:val="24"/>
                      <w:szCs w:val="24"/>
                    </w:rPr>
                    <w:t>кВ</w:t>
                  </w:r>
                  <w:proofErr w:type="spellEnd"/>
                  <w:r w:rsidRPr="009C4056">
                    <w:rPr>
                      <w:rFonts w:ascii="Times New Roman" w:hAnsi="Times New Roman" w:cs="Times New Roman"/>
                      <w:sz w:val="24"/>
                      <w:szCs w:val="24"/>
                    </w:rPr>
                    <w:t>;</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Наружное освещение;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Наружные сети связи;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Наружные сети радиофикации;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Наружные сети водоснабжения и канализации;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Наружные сети теплоснабжения;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Пуско-наладочные работы;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Вертикальная планировка территории;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Благоустройство;</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Малые архитектурные формы.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Ведомость объемов работ, подлежащих выполнению в рамках Контракта, приведена в Приложении № 1, являющимся неотъемлемой частью настоящего Описания объекта закупки.</w:t>
                  </w:r>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Качество выполненных Подрядчиком работ должно удовлетворять требованиям, установленным СНиП, СанПиН, ГОСТ, ТУ действующими на момент проведения работ на территории РФ, с учетом условий контракта.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Работы должны производиться только в отведенной зоне работ. Работы должны быть  произведены минимальным количеством технических средств и механизмов, что нужно для сокращения шума, пыли, загрязнения воздуха.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Экологические мероприятия – в соответствии с законодательными и нормативными правовыми актами РФ, а также предписаниями надзорных органов.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Работы должны выполняться в соответствии с требованиями энергетической эффективности в отношении товаров, используемых для создания элементов конструкций зданий, строений, сооружений, в том числе инженерных систем </w:t>
                  </w:r>
                  <w:proofErr w:type="spellStart"/>
                  <w:r w:rsidRPr="009C4056">
                    <w:rPr>
                      <w:rFonts w:ascii="Times New Roman" w:hAnsi="Times New Roman" w:cs="Times New Roman"/>
                      <w:sz w:val="24"/>
                      <w:szCs w:val="24"/>
                    </w:rPr>
                    <w:t>ресурсоснабжения</w:t>
                  </w:r>
                  <w:proofErr w:type="spellEnd"/>
                  <w:r w:rsidRPr="009C4056">
                    <w:rPr>
                      <w:rFonts w:ascii="Times New Roman" w:hAnsi="Times New Roman" w:cs="Times New Roman"/>
                      <w:sz w:val="24"/>
                      <w:szCs w:val="24"/>
                    </w:rPr>
                    <w:t>, влияющих на энергетическую эффективность зданий, строений, сооружений (Приказ Министерства экономического развития РФ от 04.06.2010 г. № 229).</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Стоимость работ, определена в расчете и обосновании цены контракта, согласно локальным сметным расчетам и ведомости объемов работ, выполненных на стадии «Рабочая документация».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Возможность выполнения в процессе строительства требований законодательства об охране труда, окружающей среды и населения, а также возможность выполнения всех видов контроля, необходимого для оценки соответствия выполняемых работ требованиям проектной, нормативной документации </w:t>
                  </w:r>
                  <w:proofErr w:type="gramStart"/>
                  <w:r w:rsidRPr="009C4056">
                    <w:rPr>
                      <w:rFonts w:ascii="Times New Roman" w:hAnsi="Times New Roman" w:cs="Times New Roman"/>
                      <w:sz w:val="24"/>
                      <w:szCs w:val="24"/>
                    </w:rPr>
                    <w:t>и(</w:t>
                  </w:r>
                  <w:proofErr w:type="gramEnd"/>
                  <w:r w:rsidRPr="009C4056">
                    <w:rPr>
                      <w:rFonts w:ascii="Times New Roman" w:hAnsi="Times New Roman" w:cs="Times New Roman"/>
                      <w:sz w:val="24"/>
                      <w:szCs w:val="24"/>
                    </w:rPr>
                    <w:t xml:space="preserve">или) условиям Контракта, обеспечивается организационно-технологической документацией Подрядчика (исполнителя работ).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 целью обеспечения соблюдения обязательных требований по безопасности разрабатываемая Подрядчиком документация по организации строительства и производству работ должна содержать:</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мероприятия по обеспечению в процессе строительства прочности и устойчивости возводимых и существующих зданий и сооружений;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программы необходимых исследований, испытаний и режимных наблюдений, включая организацию станций, полигонов, </w:t>
                  </w:r>
                  <w:r w:rsidRPr="009C4056">
                    <w:rPr>
                      <w:rFonts w:ascii="Times New Roman" w:hAnsi="Times New Roman" w:cs="Times New Roman"/>
                      <w:sz w:val="24"/>
                      <w:szCs w:val="24"/>
                    </w:rPr>
                    <w:lastRenderedPageBreak/>
                    <w:t>измерительных постов и т.п.;</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решения по организации транспорта, водоснабжения, канализации, энергоснабжения, связи, решения по возведению конструкций, осуществлению строительства в сложных природно-климатических условиях, а также стесненных условиях;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мероприятия по временному ограничению движения транспорта, изменению маршрутов транспорта;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ситуационный план строительства;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порядок и условия использования и восстановления территорий, расположенных вне земельного участка, принадлежащего Заказчику, в соответствии с установленными сервитутами;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календарный план строительства с учетом сроков действия сервитутов на временное использование чужих территорий;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перечень работ и конструкций, показатели, качества которых влияют на безопасность объекта и в процессе строительства подлежат оценке соответствия требованиям нормативных документов и стандартов, являющихся доказательной базой соблюдения требований технических регламентов;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сроки выполнения сезонных работ, порядок их приемки;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методы и средства выполнения, контроля и испытаний (в том числе путем ссылок на соответствующие нормативные документы).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Подрядчику следует обеспечить наличие в применяемой им организационно-технологической документации документированных процедур на все виды производственного контроля качества, проверить их полноту и, при необходимости, откорректировать их, а также разработать недостающие.</w:t>
                  </w:r>
                </w:p>
              </w:tc>
            </w:tr>
            <w:tr w:rsidR="00B13377" w:rsidRPr="009C4056" w:rsidTr="00134077">
              <w:trPr>
                <w:trHeight w:val="1409"/>
              </w:trPr>
              <w:tc>
                <w:tcPr>
                  <w:tcW w:w="567" w:type="dxa"/>
                  <w:tcBorders>
                    <w:top w:val="single" w:sz="2" w:space="0" w:color="000000"/>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1.12</w:t>
                  </w:r>
                </w:p>
                <w:p w:rsidR="00B13377" w:rsidRPr="009C4056" w:rsidRDefault="00B13377" w:rsidP="00B13377">
                  <w:pPr>
                    <w:rPr>
                      <w:rFonts w:ascii="Times New Roman" w:hAnsi="Times New Roman" w:cs="Times New Roman"/>
                      <w:sz w:val="24"/>
                      <w:szCs w:val="24"/>
                    </w:rPr>
                  </w:pPr>
                </w:p>
              </w:tc>
              <w:tc>
                <w:tcPr>
                  <w:tcW w:w="2078" w:type="dxa"/>
                  <w:gridSpan w:val="3"/>
                  <w:tcBorders>
                    <w:top w:val="single" w:sz="2" w:space="0" w:color="000000"/>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Строительство и технологическое присоединение инженерных сетей</w:t>
                  </w:r>
                </w:p>
              </w:tc>
              <w:tc>
                <w:tcPr>
                  <w:tcW w:w="7420" w:type="dxa"/>
                  <w:tcBorders>
                    <w:top w:val="single" w:sz="2" w:space="0" w:color="000000"/>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Строительство и технологическое присоединение инженерных сетей Подрядчик должен выполнить согласно проектной и рабочей документации, выданным техническим условиям, СНиП, СП и техническим регламентам.</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1.13</w:t>
                  </w: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Сроки выполнения работ</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Начало выполнения работ — с момента заключения государственного Контракта.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Работы выполняются в сроки, предусмотренные графиком производства и оплаты работ (Приложение № 3 к Контракту).</w:t>
                  </w:r>
                </w:p>
              </w:tc>
            </w:tr>
            <w:tr w:rsidR="00B13377" w:rsidRPr="009C4056" w:rsidTr="00B13377">
              <w:tc>
                <w:tcPr>
                  <w:tcW w:w="10065" w:type="dxa"/>
                  <w:gridSpan w:val="5"/>
                  <w:tcBorders>
                    <w:left w:val="single" w:sz="1" w:space="0" w:color="000000"/>
                    <w:bottom w:val="single" w:sz="2"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2. Основные требования к организации строительства </w:t>
                  </w:r>
                </w:p>
              </w:tc>
            </w:tr>
            <w:tr w:rsidR="00B13377" w:rsidRPr="009C4056" w:rsidTr="00134077">
              <w:tc>
                <w:tcPr>
                  <w:tcW w:w="567"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2.1</w:t>
                  </w:r>
                </w:p>
              </w:tc>
              <w:tc>
                <w:tcPr>
                  <w:tcW w:w="2078" w:type="dxa"/>
                  <w:gridSpan w:val="3"/>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bookmarkStart w:id="4" w:name="i25734"/>
                  <w:r w:rsidRPr="009C4056">
                    <w:rPr>
                      <w:rFonts w:ascii="Times New Roman" w:hAnsi="Times New Roman" w:cs="Times New Roman"/>
                      <w:sz w:val="24"/>
                      <w:szCs w:val="24"/>
                    </w:rPr>
                    <w:t>Организационно-техническая подготовка  строительств</w:t>
                  </w:r>
                  <w:bookmarkEnd w:id="4"/>
                  <w:r w:rsidRPr="009C4056">
                    <w:rPr>
                      <w:rFonts w:ascii="Times New Roman" w:hAnsi="Times New Roman" w:cs="Times New Roman"/>
                      <w:sz w:val="24"/>
                      <w:szCs w:val="24"/>
                    </w:rPr>
                    <w:t>а</w:t>
                  </w:r>
                </w:p>
                <w:p w:rsidR="00B13377" w:rsidRPr="009C4056" w:rsidRDefault="00B13377" w:rsidP="00B13377">
                  <w:pPr>
                    <w:rPr>
                      <w:rFonts w:ascii="Times New Roman" w:hAnsi="Times New Roman" w:cs="Times New Roman"/>
                      <w:sz w:val="24"/>
                      <w:szCs w:val="24"/>
                    </w:rPr>
                  </w:pPr>
                </w:p>
              </w:tc>
              <w:tc>
                <w:tcPr>
                  <w:tcW w:w="7420"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На основании и в соответствии с переданной Заказчиком проектной и рабочей документацией в течение 10 дней после заключения Контракта разрабатывает  организационно-технологическую документацию (проект производства работ), регламентирующую технологию отельных видов работ с целью обеспечения их надлежащего качества, в том числе включающую технологические карты, проект организации движения строительной техники и механизмов на объекте, график производства отдельных видов работ в соответствии с приложением</w:t>
                  </w:r>
                  <w:proofErr w:type="gramEnd"/>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 xml:space="preserve">2 к Контракту, проектные решения по </w:t>
                  </w:r>
                  <w:proofErr w:type="spellStart"/>
                  <w:r w:rsidRPr="009C4056">
                    <w:rPr>
                      <w:rFonts w:ascii="Times New Roman" w:hAnsi="Times New Roman" w:cs="Times New Roman"/>
                      <w:sz w:val="24"/>
                      <w:szCs w:val="24"/>
                    </w:rPr>
                    <w:t>ресурсоснабжению</w:t>
                  </w:r>
                  <w:proofErr w:type="spellEnd"/>
                  <w:r w:rsidRPr="009C4056">
                    <w:rPr>
                      <w:rFonts w:ascii="Times New Roman" w:hAnsi="Times New Roman" w:cs="Times New Roman"/>
                      <w:sz w:val="24"/>
                      <w:szCs w:val="24"/>
                    </w:rPr>
                    <w:t xml:space="preserve"> строительной площадки, согласованные в установленном порядке в соответствии с нормативными актами, определяющие потребность в ресурсах.</w:t>
                  </w:r>
                  <w:proofErr w:type="gramEnd"/>
                  <w:r w:rsidRPr="009C4056">
                    <w:rPr>
                      <w:rFonts w:ascii="Times New Roman" w:hAnsi="Times New Roman" w:cs="Times New Roman"/>
                      <w:sz w:val="24"/>
                      <w:szCs w:val="24"/>
                    </w:rPr>
                    <w:t xml:space="preserve"> При наличии замечаний Заказчика вносит изменения в разработанную документацию в сроки, установленные Заказчиком.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Подрядчик заблаговременно уведомляет Заказчика в письменной форме о привлечении к выполнению работ по Контракту субподрядчиков, с предоставлением их наименований, почтовых реквизитов, заверенных копий свидетельств о регистрации, постановке на учет в налоговом органе, СРО, приказов о назначении уполномоченных лиц по производству работ и строительному контролю. Данные о субподрядных организациях и их уполномоченных лицах заносятся в общий журнал работ в таблицу «Другие лица, осуществляющие строительство, их уполномоченные лица» </w:t>
                  </w:r>
                  <w:proofErr w:type="gramStart"/>
                  <w:r w:rsidRPr="009C4056">
                    <w:rPr>
                      <w:rFonts w:ascii="Times New Roman" w:hAnsi="Times New Roman" w:cs="Times New Roman"/>
                      <w:sz w:val="24"/>
                      <w:szCs w:val="24"/>
                    </w:rPr>
                    <w:t>и(</w:t>
                  </w:r>
                  <w:proofErr w:type="gramEnd"/>
                  <w:r w:rsidRPr="009C4056">
                    <w:rPr>
                      <w:rFonts w:ascii="Times New Roman" w:hAnsi="Times New Roman" w:cs="Times New Roman"/>
                      <w:sz w:val="24"/>
                      <w:szCs w:val="24"/>
                    </w:rPr>
                    <w:t>или) в специальные журналы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Представляет Заказчику в течение 4-х дней с момента подписания Контракта общий журнал работ и специальные журналы, в которых с момента начала работ на Объекте до завершения его строительством ведется учет выполненных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Предоставляет Заказчику в течение 4-х дней с момента подписания Контракта приказы о назначении уполномоченных представителей по вопросам производства работ, осуществлению строительного контроля,  входного контроля поступающих материалов и оборудования, подписанию актов освидетельствования выполненных работ, конструкций, участков сетей инженерно-технического обеспечения.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Подрядчик в течение месяца с момента подписания Контракта выполняет входной контроль переданной ему для исполнения документации, передает Заказчику перечень выявленных в ней недостатков. </w:t>
                  </w:r>
                  <w:proofErr w:type="gramStart"/>
                  <w:r w:rsidRPr="009C4056">
                    <w:rPr>
                      <w:rFonts w:ascii="Times New Roman" w:hAnsi="Times New Roman" w:cs="Times New Roman"/>
                      <w:sz w:val="24"/>
                      <w:szCs w:val="24"/>
                    </w:rPr>
                    <w:t xml:space="preserve">Одновременно Подрядчик разрабатывает способы реализации проекта известными методами, определив, при необходимости, потребность в разработке новых технологических приемов и оборудования, а также определяет поставщиков материалов, изделий и оборудования, применение которых </w:t>
                  </w:r>
                  <w:r w:rsidRPr="009C4056">
                    <w:rPr>
                      <w:rFonts w:ascii="Times New Roman" w:hAnsi="Times New Roman" w:cs="Times New Roman"/>
                      <w:sz w:val="24"/>
                      <w:szCs w:val="24"/>
                    </w:rPr>
                    <w:lastRenderedPageBreak/>
                    <w:t>предусмотрено проектной и рабочей документацией, и соответствие фактического расположения мест и условий подключения временных инженерных коммуникаций (сетей) к постоянным сетям для обеспечения стройплощадки тепловой и электроэнергией, водой, указанными в рабочей документации</w:t>
                  </w:r>
                  <w:proofErr w:type="gramEnd"/>
                  <w:r w:rsidRPr="009C4056">
                    <w:rPr>
                      <w:rFonts w:ascii="Times New Roman" w:hAnsi="Times New Roman" w:cs="Times New Roman"/>
                      <w:sz w:val="24"/>
                      <w:szCs w:val="24"/>
                    </w:rPr>
                    <w:t xml:space="preserve"> и технических </w:t>
                  </w:r>
                  <w:proofErr w:type="gramStart"/>
                  <w:r w:rsidRPr="009C4056">
                    <w:rPr>
                      <w:rFonts w:ascii="Times New Roman" w:hAnsi="Times New Roman" w:cs="Times New Roman"/>
                      <w:sz w:val="24"/>
                      <w:szCs w:val="24"/>
                    </w:rPr>
                    <w:t>условиях</w:t>
                  </w:r>
                  <w:proofErr w:type="gramEnd"/>
                  <w:r w:rsidRPr="009C4056">
                    <w:rPr>
                      <w:rFonts w:ascii="Times New Roman" w:hAnsi="Times New Roman" w:cs="Times New Roman"/>
                      <w:sz w:val="24"/>
                      <w:szCs w:val="24"/>
                    </w:rPr>
                    <w:t>. Принятые решения отражаются в проекте производства работ (ППР).</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Проект производства работ является основным документом, организующим производство работ в соответствии с технологическими правилами, требованиями к охране труда, экологической безопасности и качеству работ. ППР обеспечивает определение оптимальных сроков выполнения отдельных видов работ, необходимых ресурсов и оборудования стройплощадки. </w:t>
                  </w:r>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 xml:space="preserve">В составе ППР отображаются схемы привязки грузоподъемных механизмов, схемы </w:t>
                  </w:r>
                  <w:proofErr w:type="spellStart"/>
                  <w:r w:rsidRPr="009C4056">
                    <w:rPr>
                      <w:rFonts w:ascii="Times New Roman" w:hAnsi="Times New Roman" w:cs="Times New Roman"/>
                      <w:sz w:val="24"/>
                      <w:szCs w:val="24"/>
                    </w:rPr>
                    <w:t>строповок</w:t>
                  </w:r>
                  <w:proofErr w:type="spellEnd"/>
                  <w:r w:rsidRPr="009C4056">
                    <w:rPr>
                      <w:rFonts w:ascii="Times New Roman" w:hAnsi="Times New Roman" w:cs="Times New Roman"/>
                      <w:sz w:val="24"/>
                      <w:szCs w:val="24"/>
                    </w:rPr>
                    <w:t xml:space="preserve"> грузов, технологические карты (схемы) по видам работ, проекты размещения временных зданий и сооружений, прокладки сетей инженерного обеспечения стройплощадок, конструктивные чертежи оснастки и приспособлений, креплений подъемников, схемы организации безопасного движения автотранспорта, мероприятия по технике безопасности, экологической безопасности, последовательность производства земляных работ в зависимости от экологических и геологических характеристик разрабатываемого грунта, документация</w:t>
                  </w:r>
                  <w:proofErr w:type="gramEnd"/>
                  <w:r w:rsidRPr="009C4056">
                    <w:rPr>
                      <w:rFonts w:ascii="Times New Roman" w:hAnsi="Times New Roman" w:cs="Times New Roman"/>
                      <w:sz w:val="24"/>
                      <w:szCs w:val="24"/>
                    </w:rPr>
                    <w:t xml:space="preserve"> по контролю качества и другие мероприятия. Состав и степень детализации ППР определяются Подрядчиком, исходя из специфики и объема выполняемых работ, и согласовываются с Заказчиком.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В составе проекта производства работ разрабатываются программы необходимых исследований, испытаний и режимных наблюдений, включая методы технического контроля. </w:t>
                  </w:r>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В зависимости от сроков строительства объекта и объемов работ проект производства работ разрабатывается на строительство здания или сооружения в целом, на возведение их отдельных частей (подземная и надземная части, секция, пролет, этаж, ярус и т.п.), на выполнение отдельных технически сложных строительных, монтажных и специальных строительных работ, а также работ подготовительного периода и передается на строительную площадку до начала возведения</w:t>
                  </w:r>
                  <w:proofErr w:type="gramEnd"/>
                  <w:r w:rsidRPr="009C4056">
                    <w:rPr>
                      <w:rFonts w:ascii="Times New Roman" w:hAnsi="Times New Roman" w:cs="Times New Roman"/>
                      <w:sz w:val="24"/>
                      <w:szCs w:val="24"/>
                    </w:rPr>
                    <w:t xml:space="preserve"> тех частей здания (сооружения) или начала выполнения тех работ, на которые проект производства работ составлен.</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Состав и содержание проекта производства работ должен соответствовать требованиям, приведенным в Приложении № 2 к настоящему Описанию объекта закупки.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Подрядчику, при необходимости, следует выполнить обучение персонала, а также заключить с аккредитованными лабораториями договоры на выполнение тех видов испытаний, которые исполнитель работ не может выполнить собственными силами.</w:t>
                  </w:r>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В тех случаях, когда строительная площадка расположена на территории, подверженной воздействию неблагоприятных природных явлений и геологических процессов (заболоченность, подтопление и др.), до начала выполнения строительных работ по специальным проектам выполняют первоочередные мероприятия и работы по защите территории от указанных процессов.</w:t>
                  </w:r>
                  <w:proofErr w:type="gramEnd"/>
                </w:p>
              </w:tc>
            </w:tr>
            <w:tr w:rsidR="00B13377" w:rsidRPr="009C4056" w:rsidTr="00134077">
              <w:tc>
                <w:tcPr>
                  <w:tcW w:w="567" w:type="dxa"/>
                  <w:tcBorders>
                    <w:top w:val="single" w:sz="2" w:space="0" w:color="000000"/>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2.2</w:t>
                  </w:r>
                </w:p>
              </w:tc>
              <w:tc>
                <w:tcPr>
                  <w:tcW w:w="2078" w:type="dxa"/>
                  <w:gridSpan w:val="3"/>
                  <w:tcBorders>
                    <w:top w:val="single" w:sz="2" w:space="0" w:color="000000"/>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Требования к оборудованию строительной площадки</w:t>
                  </w:r>
                </w:p>
              </w:tc>
              <w:tc>
                <w:tcPr>
                  <w:tcW w:w="7420" w:type="dxa"/>
                  <w:tcBorders>
                    <w:top w:val="single" w:sz="2" w:space="0" w:color="000000"/>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Строительная площадка принимается Подрядчиком по акту приема-передачи строительной площадки в течение 3 (трех) дней с момента подписания Контракта в соответствии с СП 48.13330.2011 и условиями Контракта. Указанный акт подписывается лицами, уполномоченными на прием и передачу строительной площадки.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Подрядчик обязан оборудовать стройплощадку согласно проекту организации строительства (20.12-10-1-ПОС), СанПиН 2.2.3.1384-03 «Гигиенические требования к организации строительного производства и строительных работ», а также выполнить следующие мероприятия: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до начала любых работ строительную площадку и опасные зоны работ за ее пределами оградить в соответствии с требованиями рабочей документации и нормативных документов;  ограждение выполняется по всему периметру забором высотой не менее 2 м; </w:t>
                  </w:r>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 при въезде на площадку установить логотип Заказчика, информационный щит и паспорт объекта, утвержденные Заказчиком, с указанием наименования объекта, названия Заказчика/застройщика, исполнителя работ (Подрядчика), фамилии, должности и номеров телефонов ответственного производителя работ по объекту и представителя органа государственного строительного надзора или местного самоуправления, курирующего строительство, сроков начала и окончания работ, схемы объекта;</w:t>
                  </w:r>
                  <w:proofErr w:type="gramEnd"/>
                  <w:r w:rsidRPr="009C4056">
                    <w:rPr>
                      <w:rFonts w:ascii="Times New Roman" w:hAnsi="Times New Roman" w:cs="Times New Roman"/>
                      <w:sz w:val="24"/>
                      <w:szCs w:val="24"/>
                    </w:rPr>
                    <w:t xml:space="preserve"> наименование и номер телефона исполнителя работ наносят, также, на щитах инвентарных ограждений мест работ вне стройплощадки, мобильных зданиях и сооружениях, крупногабаритных элементах оснастки, кабельных барабанах и т.п.</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организовать освещение территории в темное время суток;</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установить посты охраны на въезде и выезде;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очистить стройплощадку от снега, мусора, сухой травы, порослей кустарника, бытовых и строительных отходов;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устроить временные автодороги;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оборудовать стройплощадку пунктами очистки и мойки колес транспортных средств на выездах;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обеспечить за счет собственных средств точки присоединения к сетям электроснабжения, водоснабжения на весь период производства работ по настоящему Контракту и заключить договоры с </w:t>
                  </w:r>
                  <w:proofErr w:type="spellStart"/>
                  <w:r w:rsidRPr="009C4056">
                    <w:rPr>
                      <w:rFonts w:ascii="Times New Roman" w:hAnsi="Times New Roman" w:cs="Times New Roman"/>
                      <w:sz w:val="24"/>
                      <w:szCs w:val="24"/>
                    </w:rPr>
                    <w:t>ресурсоснабжающими</w:t>
                  </w:r>
                  <w:proofErr w:type="spellEnd"/>
                  <w:r w:rsidRPr="009C4056">
                    <w:rPr>
                      <w:rFonts w:ascii="Times New Roman" w:hAnsi="Times New Roman" w:cs="Times New Roman"/>
                      <w:sz w:val="24"/>
                      <w:szCs w:val="24"/>
                    </w:rPr>
                    <w:t xml:space="preserve"> организациями на поставку энергоресурсов;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оборудовать стройплощадку установками с питьевой водой;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установить биотуалеты;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установить специальные контейнеры для сбора бытовых и производственных отходов;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оборудовать места складирования и хранения строительных материалов и отходов.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Временные здания и сооружения для ну</w:t>
                  </w:r>
                  <w:proofErr w:type="gramStart"/>
                  <w:r w:rsidRPr="009C4056">
                    <w:rPr>
                      <w:rFonts w:ascii="Times New Roman" w:hAnsi="Times New Roman" w:cs="Times New Roman"/>
                      <w:sz w:val="24"/>
                      <w:szCs w:val="24"/>
                    </w:rPr>
                    <w:t>жд стр</w:t>
                  </w:r>
                  <w:proofErr w:type="gramEnd"/>
                  <w:r w:rsidRPr="009C4056">
                    <w:rPr>
                      <w:rFonts w:ascii="Times New Roman" w:hAnsi="Times New Roman" w:cs="Times New Roman"/>
                      <w:sz w:val="24"/>
                      <w:szCs w:val="24"/>
                    </w:rPr>
                    <w:t>оительства возводятся (устанавливаются) на строительной площадке специально для обеспечения строительства и после его окончания подлежат ликвидации.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Временные здания и сооружения, а также отдельные помещения в существующих зданиях и сооружениях, приспособленные к использованию для ну</w:t>
                  </w:r>
                  <w:proofErr w:type="gramStart"/>
                  <w:r w:rsidRPr="009C4056">
                    <w:rPr>
                      <w:rFonts w:ascii="Times New Roman" w:hAnsi="Times New Roman" w:cs="Times New Roman"/>
                      <w:sz w:val="24"/>
                      <w:szCs w:val="24"/>
                    </w:rPr>
                    <w:t>жд стр</w:t>
                  </w:r>
                  <w:proofErr w:type="gramEnd"/>
                  <w:r w:rsidRPr="009C4056">
                    <w:rPr>
                      <w:rFonts w:ascii="Times New Roman" w:hAnsi="Times New Roman" w:cs="Times New Roman"/>
                      <w:sz w:val="24"/>
                      <w:szCs w:val="24"/>
                    </w:rPr>
                    <w:t>оительства, должны соответствовать требованиям технических регламентов и действующих строительных, пожарных, санитарно-эпидемиологических норм и правил, предъявляемым к бытовым, производственным, административным и жилым зданиям, сооружениям и помещениям.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Состав временных зданий и сооружений, размещаемых на территории строительной площадки, должен соответствовать проекту организации строительства.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При необходимости временного использования определенных территорий, не включенных в строительную площадку, для ну</w:t>
                  </w:r>
                  <w:proofErr w:type="gramStart"/>
                  <w:r w:rsidRPr="009C4056">
                    <w:rPr>
                      <w:rFonts w:ascii="Times New Roman" w:hAnsi="Times New Roman" w:cs="Times New Roman"/>
                      <w:sz w:val="24"/>
                      <w:szCs w:val="24"/>
                    </w:rPr>
                    <w:t>жд стр</w:t>
                  </w:r>
                  <w:proofErr w:type="gramEnd"/>
                  <w:r w:rsidRPr="009C4056">
                    <w:rPr>
                      <w:rFonts w:ascii="Times New Roman" w:hAnsi="Times New Roman" w:cs="Times New Roman"/>
                      <w:sz w:val="24"/>
                      <w:szCs w:val="24"/>
                    </w:rPr>
                    <w:t xml:space="preserve">оительства, не представляющих опасности для населения и окружающей среды, режим использования, охраны (при необходимости) и уборки этих территорий определяется соглашением с владельцами этих территорий или органом местного самоуправления.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Мероприятия по закрытию улиц, ограничению движения транспорта, изменению движения общественного транспорта, предусмотренные </w:t>
                  </w:r>
                  <w:proofErr w:type="spellStart"/>
                  <w:r w:rsidRPr="009C4056">
                    <w:rPr>
                      <w:rFonts w:ascii="Times New Roman" w:hAnsi="Times New Roman" w:cs="Times New Roman"/>
                      <w:sz w:val="24"/>
                      <w:szCs w:val="24"/>
                    </w:rPr>
                    <w:t>стройгенпланом</w:t>
                  </w:r>
                  <w:proofErr w:type="spellEnd"/>
                  <w:r w:rsidRPr="009C4056">
                    <w:rPr>
                      <w:rFonts w:ascii="Times New Roman" w:hAnsi="Times New Roman" w:cs="Times New Roman"/>
                      <w:sz w:val="24"/>
                      <w:szCs w:val="24"/>
                    </w:rPr>
                    <w:t xml:space="preserve"> и согласованные при его разработке, перед началом работ окончательно согласовываются </w:t>
                  </w:r>
                  <w:r w:rsidRPr="009C4056">
                    <w:rPr>
                      <w:rFonts w:ascii="Times New Roman" w:hAnsi="Times New Roman" w:cs="Times New Roman"/>
                      <w:sz w:val="24"/>
                      <w:szCs w:val="24"/>
                    </w:rPr>
                    <w:lastRenderedPageBreak/>
                    <w:t xml:space="preserve">Подрядчиком с Государственной инспекцией безопасности дорожного движения органов внутренних дел и учреждениями транспорта и связи органа местного самоуправления. После исчезновения необходимости в ограничениях указанные органы должны быть поставлены Подрядчиком в известность. </w:t>
                  </w:r>
                </w:p>
              </w:tc>
            </w:tr>
            <w:tr w:rsidR="00B13377" w:rsidRPr="009C4056" w:rsidTr="00134077">
              <w:tc>
                <w:tcPr>
                  <w:tcW w:w="567" w:type="dxa"/>
                  <w:tcBorders>
                    <w:left w:val="single" w:sz="1" w:space="0" w:color="000000"/>
                    <w:bottom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2.3</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Основные требования к выполнению подрядных работ</w:t>
                  </w:r>
                </w:p>
              </w:tc>
              <w:tc>
                <w:tcPr>
                  <w:tcW w:w="7420" w:type="dxa"/>
                  <w:tcBorders>
                    <w:left w:val="single" w:sz="1" w:space="0" w:color="000000"/>
                    <w:bottom w:val="single" w:sz="2"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При выполнении работ по строительству объекта Подрядчик должен руководствоваться требованиями проектной и рабочей документации, инструкций предприятий-поставщиков материалов и оборудования, технических регламентов, органов государственного строительного и технического надзора, нормативных правовых актов, стандартов, строительных норм и правил, в том числе требованиями следующих нормативных документов: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Градостроительный Кодекс Российской Федерации;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ГОСТ 23407-78 Ограждения инвентарные строительных площадок 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участков производства строительно-монтажных работ. Технические условия;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ГОСТ 25957-83 Здания и сооружения мобильные (инвентарные). Классификация. Термины и определения;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ГОСТ 22853-86 Здания мобильные (инвентарные). Общие технические условия;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ГОСТ </w:t>
                  </w:r>
                  <w:proofErr w:type="gramStart"/>
                  <w:r w:rsidRPr="009C4056">
                    <w:rPr>
                      <w:rFonts w:ascii="Times New Roman" w:hAnsi="Times New Roman" w:cs="Times New Roman"/>
                      <w:sz w:val="24"/>
                      <w:szCs w:val="24"/>
                    </w:rPr>
                    <w:t>Р</w:t>
                  </w:r>
                  <w:proofErr w:type="gramEnd"/>
                  <w:r w:rsidRPr="009C4056">
                    <w:rPr>
                      <w:rFonts w:ascii="Times New Roman" w:hAnsi="Times New Roman" w:cs="Times New Roman"/>
                      <w:sz w:val="24"/>
                      <w:szCs w:val="24"/>
                    </w:rPr>
                    <w:t xml:space="preserve"> 51872-2002 Документация исполнительная геодезическая.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Правила выполнения;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ГОСТ 10807-78 Знаки дорожные. Общие технические условия;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ГОСТ 12.1.004-91 ССБТ Пожарная безопасность. Общие требования;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Технический регламент о требованиях пожарной безопасности;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ГОСТ 12.1.046-85 ССБТ Строительство. Нормы освещения строительных площадок;</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ГОСТ 12.4.026-76 ССБТ Цвета сигнальные и знаки безопасности;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ГОСТ </w:t>
                  </w:r>
                  <w:proofErr w:type="gramStart"/>
                  <w:r w:rsidRPr="009C4056">
                    <w:rPr>
                      <w:rFonts w:ascii="Times New Roman" w:hAnsi="Times New Roman" w:cs="Times New Roman"/>
                      <w:sz w:val="24"/>
                      <w:szCs w:val="24"/>
                    </w:rPr>
                    <w:t>Р</w:t>
                  </w:r>
                  <w:proofErr w:type="gramEnd"/>
                  <w:r w:rsidRPr="009C4056">
                    <w:rPr>
                      <w:rFonts w:ascii="Times New Roman" w:hAnsi="Times New Roman" w:cs="Times New Roman"/>
                      <w:sz w:val="24"/>
                      <w:szCs w:val="24"/>
                    </w:rPr>
                    <w:t xml:space="preserve"> 52086-2003 Опалубка. Термины и определения;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ГОСТ </w:t>
                  </w:r>
                  <w:proofErr w:type="gramStart"/>
                  <w:r w:rsidRPr="009C4056">
                    <w:rPr>
                      <w:rFonts w:ascii="Times New Roman" w:hAnsi="Times New Roman" w:cs="Times New Roman"/>
                      <w:sz w:val="24"/>
                      <w:szCs w:val="24"/>
                    </w:rPr>
                    <w:t>Р</w:t>
                  </w:r>
                  <w:proofErr w:type="gramEnd"/>
                  <w:r w:rsidRPr="009C4056">
                    <w:rPr>
                      <w:rFonts w:ascii="Times New Roman" w:hAnsi="Times New Roman" w:cs="Times New Roman"/>
                      <w:sz w:val="24"/>
                      <w:szCs w:val="24"/>
                    </w:rPr>
                    <w:t xml:space="preserve"> ИСО 9000-2001 Система менеджмента качества. Основные положения и словарь;</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ГОСТ </w:t>
                  </w:r>
                  <w:proofErr w:type="gramStart"/>
                  <w:r w:rsidRPr="009C4056">
                    <w:rPr>
                      <w:rFonts w:ascii="Times New Roman" w:hAnsi="Times New Roman" w:cs="Times New Roman"/>
                      <w:sz w:val="24"/>
                      <w:szCs w:val="24"/>
                    </w:rPr>
                    <w:t>Р</w:t>
                  </w:r>
                  <w:proofErr w:type="gramEnd"/>
                  <w:r w:rsidRPr="009C4056">
                    <w:rPr>
                      <w:rFonts w:ascii="Times New Roman" w:hAnsi="Times New Roman" w:cs="Times New Roman"/>
                      <w:sz w:val="24"/>
                      <w:szCs w:val="24"/>
                    </w:rPr>
                    <w:t xml:space="preserve"> ИСО 9001-2001 Система менеджмента качества. Требования;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xml:space="preserve">- ГОСТ </w:t>
                  </w:r>
                  <w:proofErr w:type="gramStart"/>
                  <w:r w:rsidRPr="009C4056">
                    <w:rPr>
                      <w:rFonts w:ascii="Times New Roman" w:hAnsi="Times New Roman" w:cs="Times New Roman"/>
                      <w:sz w:val="24"/>
                      <w:szCs w:val="24"/>
                    </w:rPr>
                    <w:t>Р</w:t>
                  </w:r>
                  <w:proofErr w:type="gramEnd"/>
                  <w:r w:rsidRPr="009C4056">
                    <w:rPr>
                      <w:rFonts w:ascii="Times New Roman" w:hAnsi="Times New Roman" w:cs="Times New Roman"/>
                      <w:sz w:val="24"/>
                      <w:szCs w:val="24"/>
                    </w:rPr>
                    <w:t xml:space="preserve"> ИСО 9004-2001 Система менеджмента качества. Рекомендации по улучшению деятельности;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ГОСТ 14098-91 Соединения сварные арматуры и закладных изделий железобетонных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48.13330.2011 «СНиП 12-01-2004 Организация строительства. Актуализированная редакция»;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СП 49.13330.2010 «СНиП 12-03-2001 Часть 1. Безопасность труда </w:t>
                  </w:r>
                  <w:proofErr w:type="gramStart"/>
                  <w:r w:rsidRPr="009C4056">
                    <w:rPr>
                      <w:rFonts w:ascii="Times New Roman" w:hAnsi="Times New Roman" w:cs="Times New Roman"/>
                      <w:sz w:val="24"/>
                      <w:szCs w:val="24"/>
                    </w:rPr>
                    <w:t>в</w:t>
                  </w:r>
                  <w:proofErr w:type="gramEnd"/>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строительстве</w:t>
                  </w:r>
                  <w:proofErr w:type="gramEnd"/>
                  <w:r w:rsidRPr="009C4056">
                    <w:rPr>
                      <w:rFonts w:ascii="Times New Roman" w:hAnsi="Times New Roman" w:cs="Times New Roman"/>
                      <w:sz w:val="24"/>
                      <w:szCs w:val="24"/>
                    </w:rPr>
                    <w:t>»;</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12-04-2002 Часть 2. Безопасность труда в строительстве;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21-01-97*</w:t>
                  </w:r>
                  <w:r w:rsidRPr="009C4056">
                    <w:rPr>
                      <w:rFonts w:ascii="Times New Roman" w:hAnsi="Times New Roman" w:cs="Times New Roman"/>
                      <w:sz w:val="24"/>
                      <w:szCs w:val="24"/>
                    </w:rPr>
                    <w:tab/>
                    <w:t>Пожарная безопасность зданий и сооружений;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70.13330.2012</w:t>
                  </w:r>
                  <w:r w:rsidRPr="009C4056">
                    <w:rPr>
                      <w:rFonts w:ascii="Times New Roman" w:hAnsi="Times New Roman" w:cs="Times New Roman"/>
                      <w:sz w:val="24"/>
                      <w:szCs w:val="24"/>
                    </w:rPr>
                    <w:tab/>
                    <w:t>Свод правил. Несущие и ограждающие конструкции. Актуализированная редакция СНиП 3.03.01-87;</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12-135-2003</w:t>
                  </w:r>
                  <w:r w:rsidRPr="009C4056">
                    <w:rPr>
                      <w:rFonts w:ascii="Times New Roman" w:hAnsi="Times New Roman" w:cs="Times New Roman"/>
                      <w:sz w:val="24"/>
                      <w:szCs w:val="24"/>
                    </w:rPr>
                    <w:tab/>
                    <w:t>Безопасность труда в строительстве. Отраслевые типовые инструкции по охране труда;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Постановление Правительства Российской Федерации от 25 апреля 2012 г. N 390 Правила противопожарного режима в Российской Федерации;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Федеральный закон от 30.12.2009 N 384-ФЗ </w:t>
                  </w:r>
                  <w:r w:rsidRPr="009C4056">
                    <w:rPr>
                      <w:rFonts w:ascii="Times New Roman" w:hAnsi="Times New Roman" w:cs="Times New Roman"/>
                      <w:sz w:val="24"/>
                      <w:szCs w:val="24"/>
                    </w:rPr>
                    <w:tab/>
                    <w:t>Технический регламент о безопасности зданий и сооружений;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126.13330.2011 «СНиП 3.01.03-84. Геодезические работы в строительстве. Актуализированная редакция»;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11-104-97 Инженерно-геодезические изыскания для строительства;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3.02.01-87 Земляные сооружения, основания и фундаменты;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3.09.01-85 Производство сборных железобетонных конструкций и изделий;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3.03.01-87 Несущие и ограждающие конструкции;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3.04.01-87 Изоляционные и отделочные покрытия;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73.13330.2012 «Внутренние санитарно-технические системы зданий»;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III-10-75 (2000) «Благоустройство территорий»;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3.05.07-85 Системы автоматизации;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Правила устройства и безопасной эксплуатации грузоподъемных кранов (машин);</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Правила устройства и безопасной эксплуатации грузоподъемных кранов-манипуляторов;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Правила безопасности при работе с инструментом и приспособлениями;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Федеральный закон № 261-ФЗ от 23.11.2009г. «Об энергосбережении и о повышении энергетической эффективности…в Российской Федерации»;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«Правила технической эксплуатации тепловых энергоустановок»;</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«Правила технической эксплуатации электроустановок потребителей»;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«Правила пожарной безопасности в Российской Федерации ППБ 01-03».</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 ходе выполнения работ Подрядчик обязан:</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обеспечивать </w:t>
                  </w:r>
                  <w:proofErr w:type="gramStart"/>
                  <w:r w:rsidRPr="009C4056">
                    <w:rPr>
                      <w:rFonts w:ascii="Times New Roman" w:hAnsi="Times New Roman" w:cs="Times New Roman"/>
                      <w:sz w:val="24"/>
                      <w:szCs w:val="24"/>
                    </w:rPr>
                    <w:t>контроль за</w:t>
                  </w:r>
                  <w:proofErr w:type="gramEnd"/>
                  <w:r w:rsidRPr="009C4056">
                    <w:rPr>
                      <w:rFonts w:ascii="Times New Roman" w:hAnsi="Times New Roman" w:cs="Times New Roman"/>
                      <w:sz w:val="24"/>
                      <w:szCs w:val="24"/>
                    </w:rPr>
                    <w:t xml:space="preserve"> качеством применяемых строительных материалов;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осуществлять производство работ и складирование материалов в границах земельного участка, отведенного под строительство в границах земельного отвода;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осуществить в установленном порядке временные присоединения инженерных коммуникаций на период выполнения работ на строительной площадке и выполнить присоединения вновь построенных коммуникаций в точках подключения в соответствии с выданными техническими условиями;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обеспечить и содержать за свой счет инженерные коммуникации, освещение, ограждение строительной площадки, охрану объекта, а также материалов, оборудования, строительной техники и другого имущества, необходимых для строительства объекта, находящихся на строительной площадке с момента начала производства работ по Контракту до подписания акта КС-11;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систематически осуществлять за свой счет содержание и уборку от мусора и снега строительной площадки и прилегающей непосредственно к ней территории на расстоянии не менее 5 метров; </w:t>
                  </w:r>
                  <w:r w:rsidRPr="009C4056">
                    <w:rPr>
                      <w:rFonts w:ascii="Times New Roman" w:hAnsi="Times New Roman" w:cs="Times New Roman"/>
                      <w:sz w:val="24"/>
                      <w:szCs w:val="24"/>
                    </w:rPr>
                    <w:lastRenderedPageBreak/>
                    <w:t>мусор и снег должны вывозиться в установленные органом местного самоуправления места и сроки;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поддерживать в надлежащем состоянии ограждение строительной площадки и паспорт объекта в течение всего периода производства работ по настоящему Контракту;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не допускать несанкционированное сведение древесно-кустарниковой растительности;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не допускать выпуск воды со строительной площадки без защиты от размыва поверхности;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при буровых работах принимать меры по предотвращению </w:t>
                  </w:r>
                  <w:proofErr w:type="spellStart"/>
                  <w:r w:rsidRPr="009C4056">
                    <w:rPr>
                      <w:rFonts w:ascii="Times New Roman" w:hAnsi="Times New Roman" w:cs="Times New Roman"/>
                      <w:sz w:val="24"/>
                      <w:szCs w:val="24"/>
                    </w:rPr>
                    <w:t>излива</w:t>
                  </w:r>
                  <w:proofErr w:type="spellEnd"/>
                  <w:r w:rsidRPr="009C4056">
                    <w:rPr>
                      <w:rFonts w:ascii="Times New Roman" w:hAnsi="Times New Roman" w:cs="Times New Roman"/>
                      <w:sz w:val="24"/>
                      <w:szCs w:val="24"/>
                    </w:rPr>
                    <w:t xml:space="preserve"> подземных вод;</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выполнять обезвреживание и организацию производственных и бытовых стоков;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выполнять работы по мелиорации и изменению существующего рельефа только в соответствии с согласованной и утвержденной проектной и рабочей документацией.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На основе проектной и рабочей документации Подрядчик обеспечивает вынос на площадку геодезической разбивочной основы силами специализированной организации, имеющей допуск на выполнение данного вида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Геодезическая разбивочная основа для строительства объекта создаётся в виде сети закрепленных знаками геодезических пунктов, предназначена для определения с необходимой точностью планового и высотного положения на местности зданий, сооружений и их комплексов с привязкой к пунктам государственной геодезической сети согласно СП 11-104-97.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Схема расположения и закрепления знаков внешней разбивочной сети зданий дополняется рабочими чертежами геодезических знаков, подлежащих установке (монтажу) в качестве опорных, каталогами координат и отметок проектных и исходных геодезических пунктов и пояснительной запиской, в которой указывается точность измерений и построений, соблюдаемая при выполнении геодезических работ. Средние погрешности измерений при построении геодезической основы должны соответствовать СП126.13330.</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Построение геодезической разбивочной основы следует выполнять по проекту производства геодезических работ после срезки растительного слоя грунта и выполнения предварительной вертикальной планировки.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В местах с редкой сетью исходных геодезических пунктов для достижения необходимой степени надежности, точности и продуктивности измерений могут использоваться спутниковые технологии с использованием GPS и ГЛОНАС, позволяющие обеспечивать точность системы координат.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Подрядчик оформляет акт освидетельствования геодезической разбивочной основы объекта капитального строительства с участием представителей местного органа архитектуры и градостроительства и Заказчика.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Подрядчику следует подготовить схемы расположения разбиваемых в натуре осей зданий и сооружений, знаков закрепления этих осей и монтажных ориентиров, а также схемы расположения конструкций и их элементов относительно этих осей и ориентиров. Схемы разрабатывают исходя из условия, что оси и ориентиры, разбиваемые в натуре, должны быть технологически доступными для наблюдения при контроле точности положения элементов конструкций на всех этапах строительства. Одновременно следует, при необходимости, откорректировать имеющуюся или разработать новую методику выполнения и контроля точности геодезических разбивочных работ, правила нанесения и закрепления монтажных ориентиров.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Подрядчик готовит </w:t>
                  </w:r>
                  <w:proofErr w:type="gramStart"/>
                  <w:r w:rsidRPr="009C4056">
                    <w:rPr>
                      <w:rFonts w:ascii="Times New Roman" w:hAnsi="Times New Roman" w:cs="Times New Roman"/>
                      <w:sz w:val="24"/>
                      <w:szCs w:val="24"/>
                    </w:rPr>
                    <w:t>с выносом в натуру в соответствии с проектной документацией схему расположения разбиваемых в натуре</w:t>
                  </w:r>
                  <w:proofErr w:type="gramEnd"/>
                  <w:r w:rsidRPr="009C4056">
                    <w:rPr>
                      <w:rFonts w:ascii="Times New Roman" w:hAnsi="Times New Roman" w:cs="Times New Roman"/>
                      <w:sz w:val="24"/>
                      <w:szCs w:val="24"/>
                    </w:rPr>
                    <w:t xml:space="preserve"> осей зданий и сооружений, знаков закрепления этих осей и монтажных ориентиров, а также схемы расположения конструкций и их элементов относительно этих осей и ориентиров; разрабатывает схемы исходя из условия, что оси и ориентиры, разбиваемые в натуре, должны быть технологически доступными для наблюдения  при контроле точности положения элементов конструкций на всех этапах строительства; одновременно, при необходимости, корректирует имеющуюся или разрабатывает методику выполнения или контроля точности геодезических разбивочных работ, правила нанесения и закрепления монтажных ориентиров. Разбивка осей объекта капитального строительства на местности завершается составлением соответствующего акта с участием представителей местного органа архитектуры и градостроительства и Заказчика.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Подрядчик обеспечивает складирование и хранение материалов и изделий в соответствии с требованиями стандартов и ТУ на эти материалы и изделия.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Если выявлены нарушения установленных правил складирования и хранения, исполнитель работ должен немедленно их устранить. Применение неправильно складированных и хранимых материалов и изделий исполнителем работ должно быть приостановлено до </w:t>
                  </w:r>
                  <w:r w:rsidRPr="009C4056">
                    <w:rPr>
                      <w:rFonts w:ascii="Times New Roman" w:hAnsi="Times New Roman" w:cs="Times New Roman"/>
                      <w:sz w:val="24"/>
                      <w:szCs w:val="24"/>
                    </w:rPr>
                    <w:lastRenderedPageBreak/>
                    <w:t>решения вопроса о возможности их применения без ущерба качеству строительства с привлечением, при необходимости, представителей проектировщика и органа государственного строительного надзора. Это решение должно быть документировано.</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При производстве работ, связанных с устройством временных выемок и других препятствий на территории существующей застройки, Подрядчик обеспечивает, согласно ППР, проезд автотранспорта и проход к домам путем устройства мостов, пешеходных мостиков с поручнями, трапов по согласованию с владельцем территории. После окончания работ указанные устройства должны быть вывезены с территории.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Места работ, а также временных проездов и проходов должны быть освещены.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Организационно-технологические решения следует ориентировать на максимальное сокращение неудобств, причиняемых строительными работами населению. </w:t>
                  </w:r>
                  <w:proofErr w:type="gramStart"/>
                  <w:r w:rsidRPr="009C4056">
                    <w:rPr>
                      <w:rFonts w:ascii="Times New Roman" w:hAnsi="Times New Roman" w:cs="Times New Roman"/>
                      <w:sz w:val="24"/>
                      <w:szCs w:val="24"/>
                    </w:rPr>
                    <w:t>С этой целью прокладка коммуникаций на городской территории вдоль улиц и дорог должна выполняться по графику, учитывающему их одновременную укладку; под восстановление благоустройства следует сдавать участки длиной, как правило, не более одного квартала; восстановительные работы следует вести в две-три смены; отходы асфальтобетона, строительный мусор следует вывозить своевременно в сроки и в порядке, установленными органом местного самоуправления.</w:t>
                  </w:r>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Работы, связанные с вскрытием поверхности в местах расположения действующих подземных коммуникаций и сооружений, должны производиться с соблюдением специальных правил, установленных организациями, эксплуатирующими эти коммуникации, а также следующих дополнительных правил: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 соответствии с действующими правилами охраны подземных коммуникаций Подрядчик должен заблаговременно вызвать на место работ представителей организаций, эксплуатирующих действующие подземные коммуникации и сооружения, а при их отсутствии - представителей организаций, согласовавших проектную документацию и/или органов местного самоуправления;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прибывшим на место представителям эксплуатирующих организаций предъявляются проектная документация и вынесенные в натуру оси или габариты намеченной выемки; совместно с эксплуатирующей организацией на месте определяется (</w:t>
                  </w:r>
                  <w:proofErr w:type="spellStart"/>
                  <w:r w:rsidRPr="009C4056">
                    <w:rPr>
                      <w:rFonts w:ascii="Times New Roman" w:hAnsi="Times New Roman" w:cs="Times New Roman"/>
                      <w:sz w:val="24"/>
                      <w:szCs w:val="24"/>
                    </w:rPr>
                    <w:t>шурфованием</w:t>
                  </w:r>
                  <w:proofErr w:type="spellEnd"/>
                  <w:r w:rsidRPr="009C4056">
                    <w:rPr>
                      <w:rFonts w:ascii="Times New Roman" w:hAnsi="Times New Roman" w:cs="Times New Roman"/>
                      <w:sz w:val="24"/>
                      <w:szCs w:val="24"/>
                    </w:rPr>
                    <w:t xml:space="preserve"> или иным способом), обозначается на местности и наносится на рабочие чертежи фактическое положение действующих подземных коммуникаций и сооружений; представители эксплуатирующих </w:t>
                  </w:r>
                  <w:r w:rsidRPr="009C4056">
                    <w:rPr>
                      <w:rFonts w:ascii="Times New Roman" w:hAnsi="Times New Roman" w:cs="Times New Roman"/>
                      <w:sz w:val="24"/>
                      <w:szCs w:val="24"/>
                    </w:rPr>
                    <w:lastRenderedPageBreak/>
                    <w:t>организаций вручают подрядчику предписания о мерах по обеспечению сохранности действующих подземных коммуникаций и сооружений и о необходимости вызова их для освидетельствования скрытых работ и на момент обратной засыпки выемок;</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не явившиеся и не уведомившие об отсутствии на месте работ эксплуатируемых ими коммуникаций и сооружений организации вызываются повторно с одновременным уведомлением об этом органов местного самоуправления, которые принимают решение о дальнейших действиях в случае повторной неявки представителей указанных организаций; до принятия соответствующего решения приступать к работам нельзя;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вскрытые коммуникации должны быть подвешены или закреплены другим способом и защищены от повреждений; состояние подвесок и защитных устрой</w:t>
                  </w:r>
                  <w:proofErr w:type="gramStart"/>
                  <w:r w:rsidRPr="009C4056">
                    <w:rPr>
                      <w:rFonts w:ascii="Times New Roman" w:hAnsi="Times New Roman" w:cs="Times New Roman"/>
                      <w:sz w:val="24"/>
                      <w:szCs w:val="24"/>
                    </w:rPr>
                    <w:t>ств сл</w:t>
                  </w:r>
                  <w:proofErr w:type="gramEnd"/>
                  <w:r w:rsidRPr="009C4056">
                    <w:rPr>
                      <w:rFonts w:ascii="Times New Roman" w:hAnsi="Times New Roman" w:cs="Times New Roman"/>
                      <w:sz w:val="24"/>
                      <w:szCs w:val="24"/>
                    </w:rPr>
                    <w:t>едует систематически проверять и приводить в порядок; меры по защите коммуникаций должны быть описаны в ППР и согласованы с владельцем коммуникаций;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при обнаружении не указанных предварительно подземных коммуникаций и сооружений работы должны быть приостановлены, а на место работ должны быть вызваны представители эксплуатирующих организаций, проектной организации, Заказчика; в случае, если владелец неизвестной коммуникации не выявлен, вызывается представитель органа местного самоуправления, который принимает решение о привлечении необходимых служб; при необходимости в проектную документацию должны быть внесены изменения в установленном порядке, с проведением повторных согласований.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При строительстве объекта Подрядчик:</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ведет с момента начала работ и до их завершения общий журнал работ (формы КС-6) и журнал учета выполненных работ (формы КС-6а). Каждая запись в журнале подписывается Подрядчиком. В журнале отражается весь ход фактического производства работ, а также все факты и обстоятельства, связанные с производством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ведет при производстве всех видов работ </w:t>
                  </w:r>
                  <w:proofErr w:type="gramStart"/>
                  <w:r w:rsidRPr="009C4056">
                    <w:rPr>
                      <w:rFonts w:ascii="Times New Roman" w:hAnsi="Times New Roman" w:cs="Times New Roman"/>
                      <w:sz w:val="24"/>
                      <w:szCs w:val="24"/>
                    </w:rPr>
                    <w:t>хронологический</w:t>
                  </w:r>
                  <w:proofErr w:type="gramEnd"/>
                  <w:r w:rsidRPr="009C4056">
                    <w:rPr>
                      <w:rFonts w:ascii="Times New Roman" w:hAnsi="Times New Roman" w:cs="Times New Roman"/>
                      <w:sz w:val="24"/>
                      <w:szCs w:val="24"/>
                    </w:rPr>
                    <w:t xml:space="preserve"> </w:t>
                  </w:r>
                  <w:proofErr w:type="spellStart"/>
                  <w:r w:rsidRPr="009C4056">
                    <w:rPr>
                      <w:rFonts w:ascii="Times New Roman" w:hAnsi="Times New Roman" w:cs="Times New Roman"/>
                      <w:sz w:val="24"/>
                      <w:szCs w:val="24"/>
                    </w:rPr>
                    <w:t>фотожурнал</w:t>
                  </w:r>
                  <w:proofErr w:type="spellEnd"/>
                  <w:r w:rsidRPr="009C4056">
                    <w:rPr>
                      <w:rFonts w:ascii="Times New Roman" w:hAnsi="Times New Roman" w:cs="Times New Roman"/>
                      <w:sz w:val="24"/>
                      <w:szCs w:val="24"/>
                    </w:rPr>
                    <w:t xml:space="preserve"> в электронном виде, при этом ведет отдельный </w:t>
                  </w:r>
                  <w:proofErr w:type="spellStart"/>
                  <w:r w:rsidRPr="009C4056">
                    <w:rPr>
                      <w:rFonts w:ascii="Times New Roman" w:hAnsi="Times New Roman" w:cs="Times New Roman"/>
                      <w:sz w:val="24"/>
                      <w:szCs w:val="24"/>
                    </w:rPr>
                    <w:t>фотожурнал</w:t>
                  </w:r>
                  <w:proofErr w:type="spellEnd"/>
                  <w:r w:rsidRPr="009C4056">
                    <w:rPr>
                      <w:rFonts w:ascii="Times New Roman" w:hAnsi="Times New Roman" w:cs="Times New Roman"/>
                      <w:sz w:val="24"/>
                      <w:szCs w:val="24"/>
                    </w:rPr>
                    <w:t xml:space="preserve"> на скрытые работы. Все фотодокументы, подготовленные во исполнение настоящего абзаца, передаются в электронном виде Заказчику одновременно с исполнительной документацией.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исполняет указания Заказчика, представителей авторского и государственного строительного надзора, не противоречащие условиям Контракта.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xml:space="preserve">- определяет и обеспечивает за счет собственных средств точки присоединения к сетям электроснабжения, водоснабжения на период производства работ, в соответствии с ППР и согласовывает с Заказчиком. Выполняет присоединения вновь построенных коммуникаций в точках подключения в соответствии с выданными техническими условиями.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самостоятельно согласовывает с соответствующими организациями производство земляных работ, необходимых для строительства Объекта, в том числе земляных работ, связанных со вскрытием или пересечением подземных коммуникаций. При этом затраты Подрядчика, связанные со вскрытием, врезкой, переносом подземных коммуникаций, предусмотренные проектной и рабочей  документацией, входят в цену Контракта. Для исполнения настоящего требования, при необходимости,  Заказчик выдает Подрядчику доверенность.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получает за свой счет документы, свидетельствующие о выполнении технических условий на электро- и теплоснабжение, водоснабжение и канализацию, Разрешение на допуск  в эксплуатацию  электр</w:t>
                  </w:r>
                  <w:proofErr w:type="gramStart"/>
                  <w:r w:rsidRPr="009C4056">
                    <w:rPr>
                      <w:rFonts w:ascii="Times New Roman" w:hAnsi="Times New Roman" w:cs="Times New Roman"/>
                      <w:sz w:val="24"/>
                      <w:szCs w:val="24"/>
                    </w:rPr>
                    <w:t>о-</w:t>
                  </w:r>
                  <w:proofErr w:type="gramEnd"/>
                  <w:r w:rsidRPr="009C4056">
                    <w:rPr>
                      <w:rFonts w:ascii="Times New Roman" w:hAnsi="Times New Roman" w:cs="Times New Roman"/>
                      <w:sz w:val="24"/>
                      <w:szCs w:val="24"/>
                    </w:rPr>
                    <w:t xml:space="preserve"> и </w:t>
                  </w:r>
                  <w:proofErr w:type="spellStart"/>
                  <w:r w:rsidRPr="009C4056">
                    <w:rPr>
                      <w:rFonts w:ascii="Times New Roman" w:hAnsi="Times New Roman" w:cs="Times New Roman"/>
                      <w:sz w:val="24"/>
                      <w:szCs w:val="24"/>
                    </w:rPr>
                    <w:t>теплоустановок</w:t>
                  </w:r>
                  <w:proofErr w:type="spellEnd"/>
                  <w:r w:rsidRPr="009C4056">
                    <w:rPr>
                      <w:rFonts w:ascii="Times New Roman" w:hAnsi="Times New Roman" w:cs="Times New Roman"/>
                      <w:sz w:val="24"/>
                      <w:szCs w:val="24"/>
                    </w:rPr>
                    <w:t xml:space="preserve"> с Актами осмотра и передает их Заказчику.</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после проведения пусконаладочных работ на системах тепло- и водоснабжения, канализации, прочего технологического оборудования предъявляет соответствующим надзорным органам (</w:t>
                  </w:r>
                  <w:proofErr w:type="spellStart"/>
                  <w:r w:rsidRPr="009C4056">
                    <w:rPr>
                      <w:rFonts w:ascii="Times New Roman" w:hAnsi="Times New Roman" w:cs="Times New Roman"/>
                      <w:sz w:val="24"/>
                      <w:szCs w:val="24"/>
                    </w:rPr>
                    <w:t>Ростехнадзор</w:t>
                  </w:r>
                  <w:proofErr w:type="spellEnd"/>
                  <w:r w:rsidRPr="009C4056">
                    <w:rPr>
                      <w:rFonts w:ascii="Times New Roman" w:hAnsi="Times New Roman" w:cs="Times New Roman"/>
                      <w:sz w:val="24"/>
                      <w:szCs w:val="24"/>
                    </w:rPr>
                    <w:t xml:space="preserve">, </w:t>
                  </w:r>
                  <w:proofErr w:type="spellStart"/>
                  <w:r w:rsidRPr="009C4056">
                    <w:rPr>
                      <w:rFonts w:ascii="Times New Roman" w:hAnsi="Times New Roman" w:cs="Times New Roman"/>
                      <w:sz w:val="24"/>
                      <w:szCs w:val="24"/>
                    </w:rPr>
                    <w:t>Роспотребнадзор</w:t>
                  </w:r>
                  <w:proofErr w:type="spellEnd"/>
                  <w:r w:rsidRPr="009C4056">
                    <w:rPr>
                      <w:rFonts w:ascii="Times New Roman" w:hAnsi="Times New Roman" w:cs="Times New Roman"/>
                      <w:sz w:val="24"/>
                      <w:szCs w:val="24"/>
                    </w:rPr>
                    <w:t xml:space="preserve">) эти системы для освидетельствования и получения актов (освидетельствование производится за счет Подрядчика), передает указанные акты Заказчику.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Работы выполняются в объеме и сроки, предусмотренные описанием объекта закупки, в соответствии с требованиями технической документации, ГОСТ, СНиП, технических регламентов (норм и правил) и иных нормативных правовых актов, принятых в установленном порядке.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Результат выполненной Подрядчиком работы при обычных условиях его эксплуатации должен быть безопасен для жизни, здоровья потребителя, окружающей среды.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Результат выполненной Подрядчиком работы должен соответствовать требованиям, установленным в Описании объекта закупки, обязательным нормам и правилам, регулирующим данные отношения СНиП, ГОСТ, ТУ (действующим на момент проведения работ на территории РФ).</w:t>
                  </w:r>
                </w:p>
              </w:tc>
            </w:tr>
            <w:tr w:rsidR="00B13377" w:rsidRPr="009C4056" w:rsidTr="00134077">
              <w:tc>
                <w:tcPr>
                  <w:tcW w:w="567"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2.4</w:t>
                  </w:r>
                </w:p>
                <w:p w:rsidR="00B13377" w:rsidRPr="009C4056" w:rsidRDefault="00B13377" w:rsidP="00B13377">
                  <w:pPr>
                    <w:rPr>
                      <w:rFonts w:ascii="Times New Roman" w:hAnsi="Times New Roman" w:cs="Times New Roman"/>
                      <w:sz w:val="24"/>
                      <w:szCs w:val="24"/>
                    </w:rPr>
                  </w:pPr>
                </w:p>
              </w:tc>
              <w:tc>
                <w:tcPr>
                  <w:tcW w:w="2078" w:type="dxa"/>
                  <w:gridSpan w:val="3"/>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xml:space="preserve">Требование к </w:t>
                  </w:r>
                  <w:r w:rsidRPr="009C4056">
                    <w:rPr>
                      <w:rFonts w:ascii="Times New Roman" w:hAnsi="Times New Roman" w:cs="Times New Roman"/>
                      <w:sz w:val="24"/>
                      <w:szCs w:val="24"/>
                    </w:rPr>
                    <w:lastRenderedPageBreak/>
                    <w:t>применяемым материалам</w:t>
                  </w:r>
                </w:p>
              </w:tc>
              <w:tc>
                <w:tcPr>
                  <w:tcW w:w="7420"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lastRenderedPageBreak/>
                    <w:t xml:space="preserve">Материалы (товары), используемые при выполнении подрядных </w:t>
                  </w:r>
                  <w:r w:rsidRPr="009C4056">
                    <w:rPr>
                      <w:rFonts w:ascii="Times New Roman" w:hAnsi="Times New Roman" w:cs="Times New Roman"/>
                      <w:sz w:val="24"/>
                      <w:szCs w:val="24"/>
                    </w:rPr>
                    <w:lastRenderedPageBreak/>
                    <w:t>работ, их качество и комплектация должны соответствовать требованиям действующих государственных стандартов (ГОСТ), технических условий (ТУ), требованиям иных нормативных документов, а также требованиям действующего законодательства Российской Федерации, что должно подтверждаться при поставке наличием у Подрядчика соответствующих документов (сертификаты качества, сертификаты соответствия, сертификаты пожарной безопасности, санитарно-эпидемиологические заключения).</w:t>
                  </w:r>
                  <w:proofErr w:type="gramEnd"/>
                  <w:r w:rsidRPr="009C4056">
                    <w:rPr>
                      <w:rFonts w:ascii="Times New Roman" w:hAnsi="Times New Roman" w:cs="Times New Roman"/>
                      <w:sz w:val="24"/>
                      <w:szCs w:val="24"/>
                    </w:rPr>
                    <w:t xml:space="preserve"> Материалы, не подлежащие сертификации, должны иметь декларацию о соответствии, при наличии такого требования в законодательстве РФ.</w:t>
                  </w:r>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Все поступающие для строительства материалы должны быть новыми: не бывшими ранее в употреблении, в ремонте, не были восстановлены, у которых не была осуществлена замена составных частей, не были восстановлены потребительские свойства, технически исправны, не иметь дефектов изготовления, сборки, дефектов конструкций, дефектов функционирования, должны быть пригодны для использования на объекте, учитывая специфику деятельности.</w:t>
                  </w:r>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Все поступающие для строительства материалы должны проходить входной контроль с отметкой в журнале входного контроля.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Обязательно наличие действующих сертификатов, паспортов и документов качества применяемых материалов, подлежащих сертификации, соответствие проектной и рабочей документации, ГОСТам, пожарным, гигиеническим и техническим регламентам.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Паспорта и сертификаты являются документами, подтверждающими соответствие применяемого оборудования, строительных материалов, изделий и конструкций обязательным требованиям технических регламентов (норм и правил), обеспечивающим биологическую, механическую, пожарную, промышленную, химическую, электрическую и радиационную безопасность. Параметры паспортов и сертификатов записываются в общий </w:t>
                  </w:r>
                  <w:proofErr w:type="gramStart"/>
                  <w:r w:rsidRPr="009C4056">
                    <w:rPr>
                      <w:rFonts w:ascii="Times New Roman" w:hAnsi="Times New Roman" w:cs="Times New Roman"/>
                      <w:sz w:val="24"/>
                      <w:szCs w:val="24"/>
                    </w:rPr>
                    <w:t>и(</w:t>
                  </w:r>
                  <w:proofErr w:type="gramEnd"/>
                  <w:r w:rsidRPr="009C4056">
                    <w:rPr>
                      <w:rFonts w:ascii="Times New Roman" w:hAnsi="Times New Roman" w:cs="Times New Roman"/>
                      <w:sz w:val="24"/>
                      <w:szCs w:val="24"/>
                    </w:rPr>
                    <w:t>или) специальные журналы работ и в акты освидетельствования выполненных работ, конструкций, участков сетей инженерно-технического обеспечения.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 паспортах и сертификатах в качестве грузополучателя должна быть указана подрядная  или субподрядная организация. Если указанное условие не выполнено, сертификаты и паспорта должны быть заверены Подрядчиком в установленном порядке: подпись ответственного лица с расшифровкой, указанием занимаемой должности и синей печатью.</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Перечень основных материалов и оборудования, требующихся для </w:t>
                  </w:r>
                  <w:r w:rsidRPr="009C4056">
                    <w:rPr>
                      <w:rFonts w:ascii="Times New Roman" w:hAnsi="Times New Roman" w:cs="Times New Roman"/>
                      <w:sz w:val="24"/>
                      <w:szCs w:val="24"/>
                    </w:rPr>
                    <w:lastRenderedPageBreak/>
                    <w:t>выполнения работ по Контракту, приведен в Приложении № 3 к настоящему Описанию объекта закупки.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Требования к техническим (качественным) характеристикам  основных материалов и оборудования </w:t>
                  </w:r>
                  <w:proofErr w:type="gramStart"/>
                  <w:r w:rsidRPr="009C4056">
                    <w:rPr>
                      <w:rFonts w:ascii="Times New Roman" w:hAnsi="Times New Roman" w:cs="Times New Roman"/>
                      <w:sz w:val="24"/>
                      <w:szCs w:val="24"/>
                    </w:rPr>
                    <w:t>приведен</w:t>
                  </w:r>
                  <w:proofErr w:type="gramEnd"/>
                  <w:r w:rsidRPr="009C4056">
                    <w:rPr>
                      <w:rFonts w:ascii="Times New Roman" w:hAnsi="Times New Roman" w:cs="Times New Roman"/>
                      <w:sz w:val="24"/>
                      <w:szCs w:val="24"/>
                    </w:rPr>
                    <w:t xml:space="preserve"> в Приложении № 4, являющимся неотъемлемой частью настоящего Описания объекта закупки.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Вид, качество и цветовую гамму применяемых материалов Подрядчику необходимо согласовать с Заказчиком до начала производства работ.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Применяемые материалы должны: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обеспечить гладкость поверхности, отсутствие шероховатостей, пор и раковин;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быть износостойкими и выдерживать механические нагрузки с учетом процессов, происходящих на открытом воздухе или в помещении;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быть устойчивыми к коррозии, воздействию химических веществ;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не создавать благоприятных условий для роста микроорганизмов;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не выделять вредных веществ;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соответствовать требованиям, предъявляемым к материалам в зависимости от категории помещений по пожарной безопасности;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быть </w:t>
                  </w:r>
                  <w:proofErr w:type="spellStart"/>
                  <w:r w:rsidRPr="009C4056">
                    <w:rPr>
                      <w:rFonts w:ascii="Times New Roman" w:hAnsi="Times New Roman" w:cs="Times New Roman"/>
                      <w:sz w:val="24"/>
                      <w:szCs w:val="24"/>
                    </w:rPr>
                    <w:t>ремонтопригодными</w:t>
                  </w:r>
                  <w:proofErr w:type="spellEnd"/>
                  <w:r w:rsidRPr="009C4056">
                    <w:rPr>
                      <w:rFonts w:ascii="Times New Roman" w:hAnsi="Times New Roman" w:cs="Times New Roman"/>
                      <w:sz w:val="24"/>
                      <w:szCs w:val="24"/>
                    </w:rPr>
                    <w:t xml:space="preserve">;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До начала выполнения работ Подрядчик обязан </w:t>
                  </w:r>
                  <w:proofErr w:type="gramStart"/>
                  <w:r w:rsidRPr="009C4056">
                    <w:rPr>
                      <w:rFonts w:ascii="Times New Roman" w:hAnsi="Times New Roman" w:cs="Times New Roman"/>
                      <w:sz w:val="24"/>
                      <w:szCs w:val="24"/>
                    </w:rPr>
                    <w:t>предоставить Заказчику документы</w:t>
                  </w:r>
                  <w:proofErr w:type="gramEnd"/>
                  <w:r w:rsidRPr="009C4056">
                    <w:rPr>
                      <w:rFonts w:ascii="Times New Roman" w:hAnsi="Times New Roman" w:cs="Times New Roman"/>
                      <w:sz w:val="24"/>
                      <w:szCs w:val="24"/>
                    </w:rPr>
                    <w:t>, подтверждающие качество используемых материалов (товаров), согласовать с Заказчиком цветовую гамму материалов, а также по требованию Заказчика, в течение 1 (одного) дня с момента поступления такого требования, предоставить Заказчику образец используемых материалов (товаров).</w:t>
                  </w:r>
                </w:p>
              </w:tc>
            </w:tr>
            <w:tr w:rsidR="00B13377" w:rsidRPr="009C4056" w:rsidTr="00134077">
              <w:tc>
                <w:tcPr>
                  <w:tcW w:w="567" w:type="dxa"/>
                  <w:tcBorders>
                    <w:top w:val="single" w:sz="2" w:space="0" w:color="000000"/>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2.5</w:t>
                  </w:r>
                </w:p>
                <w:p w:rsidR="00B13377" w:rsidRPr="009C4056" w:rsidRDefault="00B13377" w:rsidP="00B13377">
                  <w:pPr>
                    <w:rPr>
                      <w:rFonts w:ascii="Times New Roman" w:hAnsi="Times New Roman" w:cs="Times New Roman"/>
                      <w:sz w:val="24"/>
                      <w:szCs w:val="24"/>
                    </w:rPr>
                  </w:pPr>
                </w:p>
              </w:tc>
              <w:tc>
                <w:tcPr>
                  <w:tcW w:w="2078" w:type="dxa"/>
                  <w:gridSpan w:val="3"/>
                  <w:tcBorders>
                    <w:top w:val="single" w:sz="2" w:space="0" w:color="000000"/>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Требования к инженерному и технологическому оборудованию </w:t>
                  </w:r>
                </w:p>
              </w:tc>
              <w:tc>
                <w:tcPr>
                  <w:tcW w:w="7420" w:type="dxa"/>
                  <w:tcBorders>
                    <w:top w:val="single" w:sz="2" w:space="0" w:color="000000"/>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Оборудование, используемое при выполнении подрядных работ, его качество и комплектация должны соответствовать требованиям действующих государственных стандартов (ГОСТ), технических условий (ТУ), требованиям иных нормативных документов, а также требованиям действующего законодательства Российской Федерации, что должно подтверждаться при поставке наличием у Подрядчика соответствующих документов (сертификаты качества, сертификаты соответствия, сертификаты пожарной безопасности, санитарно-эпидемиологические заключения). Материалы, не подлежащие сертификации, должны иметь декларацию о соответствии, при </w:t>
                  </w:r>
                  <w:r w:rsidRPr="009C4056">
                    <w:rPr>
                      <w:rFonts w:ascii="Times New Roman" w:hAnsi="Times New Roman" w:cs="Times New Roman"/>
                      <w:sz w:val="24"/>
                      <w:szCs w:val="24"/>
                    </w:rPr>
                    <w:lastRenderedPageBreak/>
                    <w:t>наличии такого требования в законодательстве РФ.</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Все поступающее для строительства оборудование должно быть новым: не бывшим в употреблении, в ремонте, не восстановленным, у которого не была осуществлена замена составных частей, не были восстановлены потребительские свойства, технически исправным, не иметь дефектов изготовления, сборки, дефектов конструкций, дефектов функционирования, должно быть пригодно для использования на объекте, учитывая специфику деятельности.</w:t>
                  </w:r>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Все поступающее для строительства оборудование должно проходить входной контроль с отметкой в журнале входного контроля.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Обязательно наличие сертификатов, паспортов и документов качества применяемого оборудования, соответствие проектной и рабочей документации, ГОСТам, пожарным, гигиеническим и техническим регламентам.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Перечень основных материалов и оборудования, требующихся для выполнения работ по Контракту, приведен в Приложении № 3 к настоящему Описанию объекта закупки.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Требования к техническим (качественным) характеристикам  основных материалов и оборудования </w:t>
                  </w:r>
                  <w:proofErr w:type="gramStart"/>
                  <w:r w:rsidRPr="009C4056">
                    <w:rPr>
                      <w:rFonts w:ascii="Times New Roman" w:hAnsi="Times New Roman" w:cs="Times New Roman"/>
                      <w:sz w:val="24"/>
                      <w:szCs w:val="24"/>
                    </w:rPr>
                    <w:t>приведен</w:t>
                  </w:r>
                  <w:proofErr w:type="gramEnd"/>
                  <w:r w:rsidRPr="009C4056">
                    <w:rPr>
                      <w:rFonts w:ascii="Times New Roman" w:hAnsi="Times New Roman" w:cs="Times New Roman"/>
                      <w:sz w:val="24"/>
                      <w:szCs w:val="24"/>
                    </w:rPr>
                    <w:t xml:space="preserve"> в Приложении № 4, являющимся неотъемлемой частью настоящего Описания объекта закупки.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При поставке оборудования, выполнению работ по монтажу основного и вспомогательного оборудования объекта, инженерных сетей, пуско-наладочных и режимно-наладочных работах на основном и вспомогательном оборудовании, средствах автоматизации и сигнализации необходимо руководствоваться проектной и рабочей документацией, инструкциями предприятий-изготовителей, нормативными правовыми актами и нормативно-техническими документами.</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2.6</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Требования соблюдения мер техники безопасности</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Обеспечение безопасных условий труда при строительстве объекта возлагается на Подрядчика.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Выполнение работ с соблюдением требований по технике безопасности, проведение необходимых мероприятий по охране окружающей среды, противопожарных мероприятий. При выполнении работ Подрядчик несет ответственность за соблюдение правил техники безопасности и пожарной безопасности на объекте.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Работы выполняются в соответствии с установленными нормами и </w:t>
                  </w:r>
                  <w:r w:rsidRPr="009C4056">
                    <w:rPr>
                      <w:rFonts w:ascii="Times New Roman" w:hAnsi="Times New Roman" w:cs="Times New Roman"/>
                      <w:sz w:val="24"/>
                      <w:szCs w:val="24"/>
                    </w:rPr>
                    <w:lastRenderedPageBreak/>
                    <w:t>правилами: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w:t>
                  </w:r>
                  <w:r w:rsidRPr="009C4056">
                    <w:rPr>
                      <w:rFonts w:ascii="Times New Roman" w:hAnsi="Times New Roman" w:cs="Times New Roman"/>
                      <w:sz w:val="24"/>
                      <w:szCs w:val="24"/>
                    </w:rPr>
                    <w:tab/>
                    <w:t>при проведении пожароопасных работ на объекте необходимо руководствоваться правилами ППБ РФ;</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w:t>
                  </w:r>
                  <w:r w:rsidRPr="009C4056">
                    <w:rPr>
                      <w:rFonts w:ascii="Times New Roman" w:hAnsi="Times New Roman" w:cs="Times New Roman"/>
                      <w:sz w:val="24"/>
                      <w:szCs w:val="24"/>
                    </w:rPr>
                    <w:tab/>
                    <w:t>при проведении огневых работ требуется обязательное оформление разрешения на их производство;</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При производстве работ должны использоваться оборудование, машины и механизмы, предназначенные для конкретных условий или допущенные к применению органами государственного надзора.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Необходимо выполнять работы в соответствии с требованиями проектной и рабочей документации, СНиП 12-03-2001 ч.1 и СНиП 12-04-2002 ч.2, СП 48.13330.2011, действующими законодательными и нормативными актами по технике безопасности и охране труда.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Подрядчик несет ответственность </w:t>
                  </w:r>
                  <w:proofErr w:type="gramStart"/>
                  <w:r w:rsidRPr="009C4056">
                    <w:rPr>
                      <w:rFonts w:ascii="Times New Roman" w:hAnsi="Times New Roman" w:cs="Times New Roman"/>
                      <w:sz w:val="24"/>
                      <w:szCs w:val="24"/>
                    </w:rPr>
                    <w:t>за</w:t>
                  </w:r>
                  <w:proofErr w:type="gramEnd"/>
                  <w:r w:rsidRPr="009C4056">
                    <w:rPr>
                      <w:rFonts w:ascii="Times New Roman" w:hAnsi="Times New Roman" w:cs="Times New Roman"/>
                      <w:sz w:val="24"/>
                      <w:szCs w:val="24"/>
                    </w:rPr>
                    <w:t>:</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соблюдение техники безопасности и охрану труда;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соблюдение правил пожарной безопасности.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При выполнении работ с участием субподрядчиков Подрядчик осуществляет </w:t>
                  </w:r>
                  <w:proofErr w:type="gramStart"/>
                  <w:r w:rsidRPr="009C4056">
                    <w:rPr>
                      <w:rFonts w:ascii="Times New Roman" w:hAnsi="Times New Roman" w:cs="Times New Roman"/>
                      <w:sz w:val="24"/>
                      <w:szCs w:val="24"/>
                    </w:rPr>
                    <w:t>контроль за</w:t>
                  </w:r>
                  <w:proofErr w:type="gramEnd"/>
                  <w:r w:rsidRPr="009C4056">
                    <w:rPr>
                      <w:rFonts w:ascii="Times New Roman" w:hAnsi="Times New Roman" w:cs="Times New Roman"/>
                      <w:sz w:val="24"/>
                      <w:szCs w:val="24"/>
                    </w:rPr>
                    <w:t xml:space="preserve"> соблюдением требований охраны труда и координирует их деятельность по обеспечению безопасного производства работ. Для этого Подрядчику требуется выполнить следующие условия: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перед допуском субподрядчиков на производственную территорию</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оформить акт-допуск;</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совместно с субподрядчиками график производства работ, обеспечивающих безопасные условия труда;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осуществлять допуск субподрядчиков на производственную территорию с учетом выполнения требований акта </w:t>
                  </w:r>
                  <w:proofErr w:type="gramStart"/>
                  <w:r w:rsidRPr="009C4056">
                    <w:rPr>
                      <w:rFonts w:ascii="Times New Roman" w:hAnsi="Times New Roman" w:cs="Times New Roman"/>
                      <w:sz w:val="24"/>
                      <w:szCs w:val="24"/>
                    </w:rPr>
                    <w:t>-д</w:t>
                  </w:r>
                  <w:proofErr w:type="gramEnd"/>
                  <w:r w:rsidRPr="009C4056">
                    <w:rPr>
                      <w:rFonts w:ascii="Times New Roman" w:hAnsi="Times New Roman" w:cs="Times New Roman"/>
                      <w:sz w:val="24"/>
                      <w:szCs w:val="24"/>
                    </w:rPr>
                    <w:t>опуска;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общие для всех организаций мероприятия охраны труда и координировать действия субподрядчиков в части выполнения этих мероприятий согласно акту-допуску и графику выполнения работ (СП 49-13330-2010).</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Строительный объект должен соответствовать общим требованиям пожарной безопасности (ГОСТ 12.1.004-91 ССБТ Пожарная безопасность.</w:t>
                  </w:r>
                  <w:proofErr w:type="gramEnd"/>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Общие требования), Техническому регламенту о пожарной безопасности, а также национальным стандартам и сводам правил.</w:t>
                  </w:r>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 случае возникновения на объекте опасных условий, вызывающих </w:t>
                  </w:r>
                  <w:r w:rsidRPr="009C4056">
                    <w:rPr>
                      <w:rFonts w:ascii="Times New Roman" w:hAnsi="Times New Roman" w:cs="Times New Roman"/>
                      <w:sz w:val="24"/>
                      <w:szCs w:val="24"/>
                    </w:rPr>
                    <w:lastRenderedPageBreak/>
                    <w:t>реальную угрозу жизни и здоровья работников, Подрядчик должен оповестить об этом всех участников строительства и предпринять необходимые меры для вывода людей из опасной зоны. Возобновление работ разрешается после устранения причин возникновения опасности.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обеспечения защиты от поражения электрическим током предусматриваются (СНиП 12-03-2001):</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указания по выбору трасс и определению напряжения временных силовых и осветительных электросетей, ограждению токоведущих частей и расположению вводно-распределительных систем и приборов;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схемы заземления металлических частей электрооборудования и исполнение заземляющих контуров;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дополнительные защитные мероприятия при производстве работ с повышенной опасностью и особо опасных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предупреждения опасности падения работников с высоты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предусматривается (СНиП 12-03-2001):</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сокращение объемов верхолазных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первоочередное устройство постоянных ограждающих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зданий и сооружений (стен, панелей, ограждений балконов и проемов);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временные ограждающие устройства, средства </w:t>
                  </w:r>
                  <w:proofErr w:type="spellStart"/>
                  <w:r w:rsidRPr="009C4056">
                    <w:rPr>
                      <w:rFonts w:ascii="Times New Roman" w:hAnsi="Times New Roman" w:cs="Times New Roman"/>
                      <w:sz w:val="24"/>
                      <w:szCs w:val="24"/>
                    </w:rPr>
                    <w:t>подмащивания</w:t>
                  </w:r>
                  <w:proofErr w:type="spellEnd"/>
                  <w:r w:rsidRPr="009C4056">
                    <w:rPr>
                      <w:rFonts w:ascii="Times New Roman" w:hAnsi="Times New Roman" w:cs="Times New Roman"/>
                      <w:sz w:val="24"/>
                      <w:szCs w:val="24"/>
                    </w:rPr>
                    <w:t>;</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места и способы крепления страховочных канатов и предохранительных поясов;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пути и устройства подъема работников к местам производства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грузозахватные приспособления, позволяющие осуществлять </w:t>
                  </w:r>
                  <w:proofErr w:type="gramStart"/>
                  <w:r w:rsidRPr="009C4056">
                    <w:rPr>
                      <w:rFonts w:ascii="Times New Roman" w:hAnsi="Times New Roman" w:cs="Times New Roman"/>
                      <w:sz w:val="24"/>
                      <w:szCs w:val="24"/>
                    </w:rPr>
                    <w:t>дистанционную</w:t>
                  </w:r>
                  <w:proofErr w:type="gramEnd"/>
                  <w:r w:rsidRPr="009C4056">
                    <w:rPr>
                      <w:rFonts w:ascii="Times New Roman" w:hAnsi="Times New Roman" w:cs="Times New Roman"/>
                      <w:sz w:val="24"/>
                      <w:szCs w:val="24"/>
                    </w:rPr>
                    <w:t xml:space="preserve"> </w:t>
                  </w:r>
                  <w:proofErr w:type="spellStart"/>
                  <w:r w:rsidRPr="009C4056">
                    <w:rPr>
                      <w:rFonts w:ascii="Times New Roman" w:hAnsi="Times New Roman" w:cs="Times New Roman"/>
                      <w:sz w:val="24"/>
                      <w:szCs w:val="24"/>
                    </w:rPr>
                    <w:t>расстроповку</w:t>
                  </w:r>
                  <w:proofErr w:type="spellEnd"/>
                  <w:r w:rsidRPr="009C4056">
                    <w:rPr>
                      <w:rFonts w:ascii="Times New Roman" w:hAnsi="Times New Roman" w:cs="Times New Roman"/>
                      <w:sz w:val="24"/>
                      <w:szCs w:val="24"/>
                    </w:rPr>
                    <w:t xml:space="preserve"> грузов.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обеспечения безопасного выполнения земляных работ необходимо (СНиП 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определить безопасную крутизну незакрепленных откосов котлованов, траншей (выемки) с учетом нагрузки от машин;</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установить конструкции крепления стенок котлованов и траншей;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произвести выбор машин и механизмов, применяемых для разработки грунта, установить места их размещения;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разработать дополнительные мероприятия по контролю и обеспечению устойчивости откосов с учетом возможных сезонных изменений;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указать места установки и типы ограждений котлованов и траншей.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обеспечения безопасности при устройстве искусственных оснований и выполнении буровых работ требуется (СНиП 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установить последовательность выполнения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схемы монтажа и демонтажа оборудования, а также его</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перемещения на объекте;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определить номенклатуру и необходимое количество средств коллективной защиты в местах производства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обеспечения безопасного выполнения бетонных работ следует (СНиП 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определить средства механизации для приготовления, транспортировки, подачи и укладки бетона;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установить несущую способность опалубки и разработать проект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применения опалубки, а также последовательность ее монтажа и порядок разборки;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указать меры по защите работников </w:t>
                  </w:r>
                  <w:proofErr w:type="gramStart"/>
                  <w:r w:rsidRPr="009C4056">
                    <w:rPr>
                      <w:rFonts w:ascii="Times New Roman" w:hAnsi="Times New Roman" w:cs="Times New Roman"/>
                      <w:sz w:val="24"/>
                      <w:szCs w:val="24"/>
                    </w:rPr>
                    <w:t>от</w:t>
                  </w:r>
                  <w:proofErr w:type="gramEnd"/>
                  <w:r w:rsidRPr="009C4056">
                    <w:rPr>
                      <w:rFonts w:ascii="Times New Roman" w:hAnsi="Times New Roman" w:cs="Times New Roman"/>
                      <w:sz w:val="24"/>
                      <w:szCs w:val="24"/>
                    </w:rPr>
                    <w:t xml:space="preserve"> опасных производственных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факторов, связанных с временным неустойчивым состоянием элементов опалубки и поддерживающих креплений, заливкой бетона, разборкой опалубки, установке арматуры и закладных деталей;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предусмотреть средства по обеспечению безопасности рабочих мест</w:t>
                  </w:r>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расположенных</w:t>
                  </w:r>
                  <w:proofErr w:type="gramEnd"/>
                  <w:r w:rsidRPr="009C4056">
                    <w:rPr>
                      <w:rFonts w:ascii="Times New Roman" w:hAnsi="Times New Roman" w:cs="Times New Roman"/>
                      <w:sz w:val="24"/>
                      <w:szCs w:val="24"/>
                    </w:rPr>
                    <w:t xml:space="preserve"> на высоте;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мероприятия и выбрать устройства по уходу за бетоном в зависимости от сезонного периода производства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создания безопасных условий выполнения монтажных работ необходимо (СНиП 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отразить специфику монтируемых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разработать способы безопасной установки </w:t>
                  </w:r>
                  <w:proofErr w:type="gramStart"/>
                  <w:r w:rsidRPr="009C4056">
                    <w:rPr>
                      <w:rFonts w:ascii="Times New Roman" w:hAnsi="Times New Roman" w:cs="Times New Roman"/>
                      <w:sz w:val="24"/>
                      <w:szCs w:val="24"/>
                    </w:rPr>
                    <w:t>металлических</w:t>
                  </w:r>
                  <w:proofErr w:type="gramEnd"/>
                  <w:r w:rsidRPr="009C4056">
                    <w:rPr>
                      <w:rFonts w:ascii="Times New Roman" w:hAnsi="Times New Roman" w:cs="Times New Roman"/>
                      <w:sz w:val="24"/>
                      <w:szCs w:val="24"/>
                    </w:rPr>
                    <w:t>, железо-</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бетонных, деревянных и других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указать расположение арматуры в элементах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установить допустимые нагрузки на элементы и конструкции зданий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и сооружений в целом;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определить последовательность установки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представить способы подъема и установки </w:t>
                  </w:r>
                  <w:proofErr w:type="gramStart"/>
                  <w:r w:rsidRPr="009C4056">
                    <w:rPr>
                      <w:rFonts w:ascii="Times New Roman" w:hAnsi="Times New Roman" w:cs="Times New Roman"/>
                      <w:sz w:val="24"/>
                      <w:szCs w:val="24"/>
                    </w:rPr>
                    <w:t>монтируемых</w:t>
                  </w:r>
                  <w:proofErr w:type="gramEnd"/>
                  <w:r w:rsidRPr="009C4056">
                    <w:rPr>
                      <w:rFonts w:ascii="Times New Roman" w:hAnsi="Times New Roman" w:cs="Times New Roman"/>
                      <w:sz w:val="24"/>
                      <w:szCs w:val="24"/>
                    </w:rPr>
                    <w:t xml:space="preserve"> несущих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конструкций, исключающих их дисбаланс, неустойчивость или перекашивание в процессе этих операций;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определить типы и марки грузоподъемных кранов, места установки и опасные зоны при их работе;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обеспечить безопасность рабочих мест на высоте;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обеспечить устойчивость конструкций и частей здания в процессе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сборки;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схемы и способы предварительной укрупнительной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сборки элементов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леса, </w:t>
                  </w:r>
                  <w:proofErr w:type="gramStart"/>
                  <w:r w:rsidRPr="009C4056">
                    <w:rPr>
                      <w:rFonts w:ascii="Times New Roman" w:hAnsi="Times New Roman" w:cs="Times New Roman"/>
                      <w:sz w:val="24"/>
                      <w:szCs w:val="24"/>
                    </w:rPr>
                    <w:t>подмости</w:t>
                  </w:r>
                  <w:proofErr w:type="gramEnd"/>
                  <w:r w:rsidRPr="009C4056">
                    <w:rPr>
                      <w:rFonts w:ascii="Times New Roman" w:hAnsi="Times New Roman" w:cs="Times New Roman"/>
                      <w:sz w:val="24"/>
                      <w:szCs w:val="24"/>
                    </w:rPr>
                    <w:t xml:space="preserve"> и другие устройства для выполнения работ на высоте</w:t>
                  </w:r>
                  <w:r w:rsidRPr="009C4056">
                    <w:rPr>
                      <w:rFonts w:ascii="Times New Roman" w:hAnsi="Times New Roman" w:cs="Times New Roman"/>
                      <w:sz w:val="24"/>
                      <w:szCs w:val="24"/>
                    </w:rPr>
                    <w:br/>
                    <w:t>должны быть инвентарными, изготовляться по типовым проектам и иметь паспорт завода-изготовителя.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создания безопасных условий выполнения каменных работ требуется (СНиП 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указать конструкции и места установки необходимых средств </w:t>
                  </w:r>
                  <w:proofErr w:type="spellStart"/>
                  <w:r w:rsidRPr="009C4056">
                    <w:rPr>
                      <w:rFonts w:ascii="Times New Roman" w:hAnsi="Times New Roman" w:cs="Times New Roman"/>
                      <w:sz w:val="24"/>
                      <w:szCs w:val="24"/>
                    </w:rPr>
                    <w:t>подмащивания</w:t>
                  </w:r>
                  <w:proofErr w:type="spellEnd"/>
                  <w:r w:rsidRPr="009C4056">
                    <w:rPr>
                      <w:rFonts w:ascii="Times New Roman" w:hAnsi="Times New Roman" w:cs="Times New Roman"/>
                      <w:sz w:val="24"/>
                      <w:szCs w:val="24"/>
                    </w:rPr>
                    <w:t xml:space="preserve"> на рабочих местах;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выбрать грузозахватные устройства, средства контейнеризации и тары, исключающие падение грузов;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установить последовательность выполнения работ с учетом обеспечения устойчивости возводимых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определить конструкции и места установки средств защиты от падения человека с высоты и падения предметов вблизи здания;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дополнительные меры безопасности по обеспечению устойчивости каменной кладки в холодное время года.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создания безопасных условий выполнения отделочных работ следует (СНиП12-04-2002):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предусмотреть способы и средства подачи материалов на рабочие </w:t>
                  </w:r>
                  <w:r w:rsidRPr="009C4056">
                    <w:rPr>
                      <w:rFonts w:ascii="Times New Roman" w:hAnsi="Times New Roman" w:cs="Times New Roman"/>
                      <w:sz w:val="24"/>
                      <w:szCs w:val="24"/>
                    </w:rPr>
                    <w:lastRenderedPageBreak/>
                    <w:t>места;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выработать решения по обеспечению </w:t>
                  </w:r>
                  <w:proofErr w:type="gramStart"/>
                  <w:r w:rsidRPr="009C4056">
                    <w:rPr>
                      <w:rFonts w:ascii="Times New Roman" w:hAnsi="Times New Roman" w:cs="Times New Roman"/>
                      <w:sz w:val="24"/>
                      <w:szCs w:val="24"/>
                    </w:rPr>
                    <w:t>в достаточной степени</w:t>
                  </w:r>
                  <w:proofErr w:type="gramEnd"/>
                  <w:r w:rsidRPr="009C4056">
                    <w:rPr>
                      <w:rFonts w:ascii="Times New Roman" w:hAnsi="Times New Roman" w:cs="Times New Roman"/>
                      <w:sz w:val="24"/>
                      <w:szCs w:val="24"/>
                    </w:rPr>
                    <w:t xml:space="preserve"> рабочих мест необходимыми для производства работ средствами </w:t>
                  </w:r>
                  <w:proofErr w:type="spellStart"/>
                  <w:r w:rsidRPr="009C4056">
                    <w:rPr>
                      <w:rFonts w:ascii="Times New Roman" w:hAnsi="Times New Roman" w:cs="Times New Roman"/>
                      <w:sz w:val="24"/>
                      <w:szCs w:val="24"/>
                    </w:rPr>
                    <w:t>подмащивания</w:t>
                  </w:r>
                  <w:proofErr w:type="spellEnd"/>
                  <w:r w:rsidRPr="009C4056">
                    <w:rPr>
                      <w:rFonts w:ascii="Times New Roman" w:hAnsi="Times New Roman" w:cs="Times New Roman"/>
                      <w:sz w:val="24"/>
                      <w:szCs w:val="24"/>
                    </w:rPr>
                    <w:t xml:space="preserve"> и малой механизации;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определить организационные и технические мероприятия по обеспечению содержания вредных и пожароопасных веществ на рабочих местах в пределах допустимых нормативных показателей.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создания безопасных условий выполнения изоляционных работ необходимо (СНиП 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указать методы и средства для обеспечения рабочих мест средствами пожаротушения, защитой от термических ожогов, освещением и вентиляцией;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определить способы выполнения работ на высоте;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особые меры безопасности при выполнении работ в закрытых помещениях, аппаратах и емкостях, а также при приготовлении и транспортировании горячих мастик и материалов.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создания безопасных условий выполнения кровельных работ требуется (СНиП 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организовать рабочие места на высоте, пути прохода на рабочие места, особые меры безопасности при работе на крыше с уклоном;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выработать меры безопасности при приготовлении и транспортировании горячих мастик и материалов;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указать способы предотвращения возгорания применяемых разбавителей, растворителей, рулонных и мастичных материалов;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способы и определить средства для подъема на кровлю</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материалов и инструмента, установить порядок их складирования и последовательность выполнения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создания безопасных условий при монтаже инженерных систем на объекте строительства следует (СНиП 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методы и средства доставки и монтажа оборудования;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предусмотреть меры безопасности при выполнении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указать особые меры безопасности при травлении и обезжиривании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трубопроводов.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создания безопасных условий при электромонтажных и </w:t>
                  </w:r>
                  <w:r w:rsidRPr="009C4056">
                    <w:rPr>
                      <w:rFonts w:ascii="Times New Roman" w:hAnsi="Times New Roman" w:cs="Times New Roman"/>
                      <w:sz w:val="24"/>
                      <w:szCs w:val="24"/>
                    </w:rPr>
                    <w:lastRenderedPageBreak/>
                    <w:t>наладочных работах необходимо (СНиП 12-04-2002):</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дополнительные защитные мероприятия при выполнении работ в действующих электроустановках;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предусмотреть меры безопасности при выполнении пусконаладочных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обеспечить безопасность при выполнении работ на высоте;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определить безопасные условия при работе с вредными веществами;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разработать программы и методики выполнения пуско-наладочных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При необходимости нахождения работников под монтируемым оборудованием (конструкциями), а также на оборудовании (конструкциях) требуется предусматривать специальные мероприятия, обеспечивающие их безопасность.</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Работы по осуществлению деятельности по монтажу, техническому обслуживанию и ремонту средств обеспечения пожарной безопасности зданий и сооружений должны осуществляться в соответствии с требованиями действующего законодательства Российской Федерации.</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2.7</w:t>
                  </w: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Требования к персоналу</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Подрядчик своими распорядительными документами (доверенностями, приказами) назначает персонально ответственных за объект должностных лиц:</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ответственного производителя работ - должностное лицо, отвечающее за выполнение и качество работ, ведение общего и специального журналов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ответственного представителя строительного контроля - должностное лицо, отвечающее за ведение строительного контроля;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ответственного за осуществление входного контроля и ведение журнала входного контроля.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Указанные должностные лица должны иметь соответствующую квалификацию.</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К выполнению работ Подрядчик должен допускать только обученный персонал, прошедший проверку знаний по правилам техники безопасности и охраны труда, пожарной безопасности, первичный и  периодический инструктаж по технике безопасности на рабочем месте, имеющий квалификационное удостоверение с отметками о допуске к работе и специальным видам работ (монтажным, </w:t>
                  </w:r>
                  <w:proofErr w:type="spellStart"/>
                  <w:r w:rsidRPr="009C4056">
                    <w:rPr>
                      <w:rFonts w:ascii="Times New Roman" w:hAnsi="Times New Roman" w:cs="Times New Roman"/>
                      <w:sz w:val="24"/>
                      <w:szCs w:val="24"/>
                    </w:rPr>
                    <w:t>стропальным</w:t>
                  </w:r>
                  <w:proofErr w:type="spellEnd"/>
                  <w:r w:rsidRPr="009C4056">
                    <w:rPr>
                      <w:rFonts w:ascii="Times New Roman" w:hAnsi="Times New Roman" w:cs="Times New Roman"/>
                      <w:sz w:val="24"/>
                      <w:szCs w:val="24"/>
                    </w:rPr>
                    <w:t xml:space="preserve">, высотным, электрогазосварочным и пр.) </w:t>
                  </w:r>
                  <w:r w:rsidRPr="009C4056">
                    <w:rPr>
                      <w:rFonts w:ascii="Times New Roman" w:hAnsi="Times New Roman" w:cs="Times New Roman"/>
                      <w:sz w:val="24"/>
                      <w:szCs w:val="24"/>
                    </w:rPr>
                    <w:lastRenderedPageBreak/>
                    <w:t>Квалификационное удостоверение должно находиться у работника и предъявляться по требованию Заказчика.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Работы по подъему и перемещению грузов должны  выполняться  под руководством лица, ответственного за производство работ грузоподъемными кранами, имеющего соответствующую запись в удостоверении. На объекте должны находиться и заполняться журналы освидетельствования съемных грузозахватных приспособлений, журнал осмотра тары и такелажных приспособлений, журнал осмотра инструмента.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К работам по сварке ответственных конструкций и трубопроводов должны допускаться </w:t>
                  </w:r>
                  <w:proofErr w:type="spellStart"/>
                  <w:r w:rsidRPr="009C4056">
                    <w:rPr>
                      <w:rFonts w:ascii="Times New Roman" w:hAnsi="Times New Roman" w:cs="Times New Roman"/>
                      <w:sz w:val="24"/>
                      <w:szCs w:val="24"/>
                    </w:rPr>
                    <w:t>электрогазосварщики</w:t>
                  </w:r>
                  <w:proofErr w:type="spellEnd"/>
                  <w:r w:rsidRPr="009C4056">
                    <w:rPr>
                      <w:rFonts w:ascii="Times New Roman" w:hAnsi="Times New Roman" w:cs="Times New Roman"/>
                      <w:sz w:val="24"/>
                      <w:szCs w:val="24"/>
                    </w:rPr>
                    <w:t>, имеющие действующее удостоверение национального аттестационного комитета сварки.</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2.8</w:t>
                  </w: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Требования к предоставляемой Подрядчиком исполнительной документации</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 ходе выполнения работ Подрядчик предоставляет Заказчику  по реестру исполнительную документацию согласно проектной и рабочей документации, СНиП, СП, техническим регламентам и требованиям органов </w:t>
                  </w:r>
                  <w:proofErr w:type="spellStart"/>
                  <w:r w:rsidRPr="009C4056">
                    <w:rPr>
                      <w:rFonts w:ascii="Times New Roman" w:hAnsi="Times New Roman" w:cs="Times New Roman"/>
                      <w:sz w:val="24"/>
                      <w:szCs w:val="24"/>
                    </w:rPr>
                    <w:t>госстройнадзора</w:t>
                  </w:r>
                  <w:proofErr w:type="spellEnd"/>
                  <w:r w:rsidRPr="009C4056">
                    <w:rPr>
                      <w:rFonts w:ascii="Times New Roman" w:hAnsi="Times New Roman" w:cs="Times New Roman"/>
                      <w:sz w:val="24"/>
                      <w:szCs w:val="24"/>
                    </w:rPr>
                    <w:t xml:space="preserve"> и </w:t>
                  </w:r>
                  <w:proofErr w:type="spellStart"/>
                  <w:r w:rsidRPr="009C4056">
                    <w:rPr>
                      <w:rFonts w:ascii="Times New Roman" w:hAnsi="Times New Roman" w:cs="Times New Roman"/>
                      <w:sz w:val="24"/>
                      <w:szCs w:val="24"/>
                    </w:rPr>
                    <w:t>Ростехнадзора</w:t>
                  </w:r>
                  <w:proofErr w:type="spellEnd"/>
                  <w:r w:rsidRPr="009C4056">
                    <w:rPr>
                      <w:rFonts w:ascii="Times New Roman" w:hAnsi="Times New Roman" w:cs="Times New Roman"/>
                      <w:sz w:val="24"/>
                      <w:szCs w:val="24"/>
                    </w:rPr>
                    <w:t>.</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Исполнительная документация должна включать:</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перечень организаций, привлеченных к производству строительно-монтажных работ, с указанием видов выполняемых ими работ и фамилий инженерно-технических работников, непосредственно ответственных за выполнение этих работ; даты начала и окончания работ на объекте;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копии свидетельств СРО всех организаций, участвующих в производстве работ, проводивших испытания, измерения и проектирование;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копии приказов о назначении ответственных производителей работ и инженеров технического надзора;</w:t>
                  </w:r>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 исполнительные чертежи с надписями о соответствии выполненных в натуре работ этому проекту (с учетом внесенных в них изменений), сделанными лицами, ответственными за производство строительно-монтажных работ; при соответствии действительных размеров, уклонов, отметок, сечений (диаметров), привязок и других геометрических параметров проектным (с установленными предельными отклонениями) на исполнительных чертежах делается запись:</w:t>
                  </w:r>
                  <w:proofErr w:type="gramEnd"/>
                  <w:r w:rsidRPr="009C4056">
                    <w:rPr>
                      <w:rFonts w:ascii="Times New Roman" w:hAnsi="Times New Roman" w:cs="Times New Roman"/>
                      <w:sz w:val="24"/>
                      <w:szCs w:val="24"/>
                    </w:rPr>
                    <w:t xml:space="preserve"> «Отклонений от проекта по геометрическим параметрам нет»;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оригиналы документов, удостоверяющих качество используемых материалов, конструкций, изделий и оборудования: сертификаты, паспорта, документы качества, сертификаты соответствия, гигиенические заключения, сертификаты о пожарной безопасности </w:t>
                  </w:r>
                  <w:r w:rsidRPr="009C4056">
                    <w:rPr>
                      <w:rFonts w:ascii="Times New Roman" w:hAnsi="Times New Roman" w:cs="Times New Roman"/>
                      <w:sz w:val="24"/>
                      <w:szCs w:val="24"/>
                    </w:rPr>
                    <w:lastRenderedPageBreak/>
                    <w:t>(копии должны быть заверены Подрядчиком с подписью ответственного лица с расшифровкой, указанием занимаемой должности, синей печатью);</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техническую документацию предприятий-изготовителей (паспорта на оборудование и механизмы, гарантийные талоны, инструкции, руководства (или составленная инструкция) по эксплуатации, информационные листы, свидетельства о поверке штатных измерительных приборов);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освидетельствования выполненных работ и испытаний строительных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освидетельствования скрытых работ и акты промежуточной приемки ответственных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экспертные заключения по результатам лабораторных исследований и испытаний;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исполнительные схемы по элементам, конструкциям и частям здания комплекса (в качестве основы для исполнительных схем и исполнительных чертежей используются рабочие чертежи);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исполнительные чертежи и продольные профили подземных сетей инженерно-технического обеспечения;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освидетельствования, испытаний и приемки внутренних и наружных сетей инженерно-технического обеспечения (водоснабжения, канализации, отопления, вентиляции, электроснабжения, кондиционирования);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справки о выполнении и акты приемки работ по телефонизации и радиофикации объекта;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испытаний и приемки систем пожаротушения и пожарной сигнализации;</w:t>
                  </w:r>
                  <w:r w:rsidRPr="009C4056">
                    <w:rPr>
                      <w:rFonts w:ascii="Times New Roman" w:hAnsi="Times New Roman" w:cs="Times New Roman"/>
                      <w:sz w:val="24"/>
                      <w:szCs w:val="24"/>
                    </w:rPr>
                    <w:tab/>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протоколы пуско-наладочных испытаний и опробования всего технологического оборудования;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индивидуальных и комплексных испытаний и приемки технологических трубопроводов и технологического оборудования;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заверенные Подрядчиком копии удостоверений сварщиков, геодезистов и других специалистов, участвовавших в строительстве.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Исполнительная документация должна быть укомплектована в папки по видам работ. Нумерация актов освидетельствования, испытаний и приемки должна соответствовать технологической последовательности и хронологическому порядку выполнения и </w:t>
                  </w:r>
                  <w:r w:rsidRPr="009C4056">
                    <w:rPr>
                      <w:rFonts w:ascii="Times New Roman" w:hAnsi="Times New Roman" w:cs="Times New Roman"/>
                      <w:sz w:val="24"/>
                      <w:szCs w:val="24"/>
                    </w:rPr>
                    <w:lastRenderedPageBreak/>
                    <w:t>приемки работ. К каждому акту должны быть приложены соответствующие документы качества (оригиналы или заверенные Подрядчиком копии).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Состав и рекомендации по оформлению исполнительной документации приведены в Приложении № 5 к настоящему Описанию объекта закупки.</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2.9</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Основные требования к строительству инженерных систем и сетей</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При строительстве инженерных систем и сетей Подрядчик обязан выполнить инженерные сети согласно выданным техническим условиям на технологическое присоединение к сетям инженерно-технического обеспечения, проектной и рабочей документации (шифр 20.12-10-01), требованиям СНиП, СП и технических регламентов, включая требования следующих нормативных документов: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45.13330.2012 «Земляные сооружения, основания и фундаменты»;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73.13330.2012 « Внутренние санитарно-технические системы зданий»;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30.13330.2012 «Внутренний водопровод и канализация зданий»;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31.13330.2012 «Водоснабжение. Наружные сети и сооружения»;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32.13330.2012 «Канализация. Наружные сети и сооружения»;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3.05.04-85* Наружные сети и сооружения водоснабжения и канализации;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124.13330.2012 «Тепловые сети»;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3.05.03-85 Тепловые сети;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47.13330.2012 «Инженерные изыскания для строительства. Основные положения»;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60.13330.2012 «Отопление, вентиляция и кондиционирование»;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86.13330.2012 «Магистральные трубопроводы»;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61.13330.2012 «Тепловая изоляция оборудования и трубопроводов»;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3.05.05-84 Технологическое оборудование и технологические трубопроводы;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Правила технической эксплуатации тепловых энергоустановок;</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Правила устройства электроустановок;</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Правила технической эксплуатации электроустановок потребителей;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3.05.06-85 Электротехнические устройства;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А5-92 Прокладка кабелей до 35 </w:t>
                  </w:r>
                  <w:proofErr w:type="spellStart"/>
                  <w:r w:rsidRPr="009C4056">
                    <w:rPr>
                      <w:rFonts w:ascii="Times New Roman" w:hAnsi="Times New Roman" w:cs="Times New Roman"/>
                      <w:sz w:val="24"/>
                      <w:szCs w:val="24"/>
                    </w:rPr>
                    <w:t>кВ</w:t>
                  </w:r>
                  <w:proofErr w:type="spellEnd"/>
                  <w:r w:rsidRPr="009C4056">
                    <w:rPr>
                      <w:rFonts w:ascii="Times New Roman" w:hAnsi="Times New Roman" w:cs="Times New Roman"/>
                      <w:sz w:val="24"/>
                      <w:szCs w:val="24"/>
                    </w:rPr>
                    <w:t xml:space="preserve"> в траншеях;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 52.13330.2011 «Естественное и искусственное освещение»;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ВСН 123-90 Инструкция по оформлению приемо-сдаточной документации по электромонтажным работам;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ВСН 60-89 Устройства связи, сигнализации и диспетчеризации инженерного оборудования жилых и общественных зданий;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СНиП 3.01.04-87 Приемка в эксплуатацию законченных строительством объектов. Основные положения.</w:t>
                  </w:r>
                </w:p>
              </w:tc>
            </w:tr>
            <w:tr w:rsidR="00B13377" w:rsidRPr="009C4056" w:rsidTr="00134077">
              <w:tc>
                <w:tcPr>
                  <w:tcW w:w="567"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2.10</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Пуско-наладочные работы, исследование и испытание  всех требуемых параметров оборудования</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Подрядчик обязан проводить все пуско-наладочные работы, испытания и исследования всех требуемых параметров согласно проектной и рабочей документации, инструкциям предприятий-поставщиков материалов и оборудования, техническим регламентам, СНиП, СП и другим нормативным документам.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обеспечения установленного законодательством принципа единства правил и методов испытаний и измерений методы и средства контроля, выполняемого всеми участниками строительства, должны быть стандартными или аттестованными в установленном порядке, а контрольные испытания и измерения должны выполняться квалифицированным персоналом.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В результате проведения пуско-наладочных работ Подрядчик должен оформить инструкции по эксплуатации и настройке режимов испытанного оборудования.</w:t>
                  </w:r>
                </w:p>
              </w:tc>
            </w:tr>
            <w:tr w:rsidR="00B13377" w:rsidRPr="009C4056" w:rsidTr="00134077">
              <w:tc>
                <w:tcPr>
                  <w:tcW w:w="567" w:type="dxa"/>
                  <w:tcBorders>
                    <w:left w:val="single" w:sz="1" w:space="0" w:color="000000"/>
                    <w:bottom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2.11</w:t>
                  </w:r>
                </w:p>
                <w:p w:rsidR="00B13377" w:rsidRPr="009C4056" w:rsidRDefault="00B13377" w:rsidP="00B13377">
                  <w:pPr>
                    <w:rPr>
                      <w:rFonts w:ascii="Times New Roman" w:hAnsi="Times New Roman" w:cs="Times New Roman"/>
                      <w:sz w:val="24"/>
                      <w:szCs w:val="24"/>
                    </w:rPr>
                  </w:pPr>
                </w:p>
              </w:tc>
              <w:tc>
                <w:tcPr>
                  <w:tcW w:w="2078" w:type="dxa"/>
                  <w:gridSpan w:val="3"/>
                  <w:tcBorders>
                    <w:left w:val="single" w:sz="1" w:space="0" w:color="000000"/>
                    <w:bottom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Порядок контроля качества строительства </w:t>
                  </w:r>
                </w:p>
              </w:tc>
              <w:tc>
                <w:tcPr>
                  <w:tcW w:w="7420" w:type="dxa"/>
                  <w:tcBorders>
                    <w:left w:val="single" w:sz="1" w:space="0" w:color="000000"/>
                    <w:bottom w:val="single" w:sz="2"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Контроль качества строительства выполняется Подрядчиком, Заказчиком, органами </w:t>
                  </w:r>
                  <w:proofErr w:type="spellStart"/>
                  <w:r w:rsidRPr="009C4056">
                    <w:rPr>
                      <w:rFonts w:ascii="Times New Roman" w:hAnsi="Times New Roman" w:cs="Times New Roman"/>
                      <w:sz w:val="24"/>
                      <w:szCs w:val="24"/>
                    </w:rPr>
                    <w:t>госстройнадзора</w:t>
                  </w:r>
                  <w:proofErr w:type="spellEnd"/>
                  <w:r w:rsidRPr="009C4056">
                    <w:rPr>
                      <w:rFonts w:ascii="Times New Roman" w:hAnsi="Times New Roman" w:cs="Times New Roman"/>
                      <w:sz w:val="24"/>
                      <w:szCs w:val="24"/>
                    </w:rPr>
                    <w:t>, проектной организацией в рамках авторского надзора, административными органами власти, а также лабораториями, экспертами и т.д.</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Контроль качества строительства, выполняемый Подрядчиком, должен включать в себя: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входной контроль применяемых материалов, изделий;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операционный контроль в процессе выполнения и по завершении операций;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оценку соответствия выполненных работ, результаты которых становятся недоступными для контроля после начала выполнения </w:t>
                  </w:r>
                  <w:r w:rsidRPr="009C4056">
                    <w:rPr>
                      <w:rFonts w:ascii="Times New Roman" w:hAnsi="Times New Roman" w:cs="Times New Roman"/>
                      <w:sz w:val="24"/>
                      <w:szCs w:val="24"/>
                    </w:rPr>
                    <w:lastRenderedPageBreak/>
                    <w:t>последующих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Входным контролем в соответствии с действующим законодательством проверяют соответствие показателей качества покупаемых (получаемых) материалов, изделий и оборудования требованиям стандартов, технических условий или технических свидетельств на них, указанных в проектной  и рабочей документации </w:t>
                  </w:r>
                  <w:proofErr w:type="gramStart"/>
                  <w:r w:rsidRPr="009C4056">
                    <w:rPr>
                      <w:rFonts w:ascii="Times New Roman" w:hAnsi="Times New Roman" w:cs="Times New Roman"/>
                      <w:sz w:val="24"/>
                      <w:szCs w:val="24"/>
                    </w:rPr>
                    <w:t>и(</w:t>
                  </w:r>
                  <w:proofErr w:type="gramEnd"/>
                  <w:r w:rsidRPr="009C4056">
                    <w:rPr>
                      <w:rFonts w:ascii="Times New Roman" w:hAnsi="Times New Roman" w:cs="Times New Roman"/>
                      <w:sz w:val="24"/>
                      <w:szCs w:val="24"/>
                    </w:rPr>
                    <w:t>или) Контракте.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При этом проверяется наличие и содержание сопроводительных документов поставщика (производителя), подтверждающих качество указанных материалов, изделий и оборудования.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При необходимости могут выполняться контрольные измерения и испытания, указанных выше показателей. Методы и средства этих измерений и испытаний должны соответствовать требованиям стандартов, технических условий </w:t>
                  </w:r>
                  <w:proofErr w:type="gramStart"/>
                  <w:r w:rsidRPr="009C4056">
                    <w:rPr>
                      <w:rFonts w:ascii="Times New Roman" w:hAnsi="Times New Roman" w:cs="Times New Roman"/>
                      <w:sz w:val="24"/>
                      <w:szCs w:val="24"/>
                    </w:rPr>
                    <w:t>и(</w:t>
                  </w:r>
                  <w:proofErr w:type="gramEnd"/>
                  <w:r w:rsidRPr="009C4056">
                    <w:rPr>
                      <w:rFonts w:ascii="Times New Roman" w:hAnsi="Times New Roman" w:cs="Times New Roman"/>
                      <w:sz w:val="24"/>
                      <w:szCs w:val="24"/>
                    </w:rPr>
                    <w:t>или) технических свидетельств на материалы, изделия и оборудование.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Результаты входного контроля обязаны быть отражены в журнале входного контроля, который должен находиться на объекте в течение всего периода строительства.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Материалы, изделия, оборудование, несоответствие которых установленным требованиям выявлено входным контролем, следует отделить </w:t>
                  </w:r>
                  <w:proofErr w:type="gramStart"/>
                  <w:r w:rsidRPr="009C4056">
                    <w:rPr>
                      <w:rFonts w:ascii="Times New Roman" w:hAnsi="Times New Roman" w:cs="Times New Roman"/>
                      <w:sz w:val="24"/>
                      <w:szCs w:val="24"/>
                    </w:rPr>
                    <w:t>от</w:t>
                  </w:r>
                  <w:proofErr w:type="gramEnd"/>
                  <w:r w:rsidRPr="009C4056">
                    <w:rPr>
                      <w:rFonts w:ascii="Times New Roman" w:hAnsi="Times New Roman" w:cs="Times New Roman"/>
                      <w:sz w:val="24"/>
                      <w:szCs w:val="24"/>
                    </w:rPr>
                    <w:t xml:space="preserve"> пригодных и промаркировать. Работы с применением этих материалов, изделий и оборудования следует приостановить. Заказчик должен быть извещен о приостановке работ и ее причинах.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В соответствии с законодательством может быть принято одно из трех решений: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поставщик выполняет замену несоответствующих материалов, изделий, оборудования </w:t>
                  </w:r>
                  <w:proofErr w:type="gramStart"/>
                  <w:r w:rsidRPr="009C4056">
                    <w:rPr>
                      <w:rFonts w:ascii="Times New Roman" w:hAnsi="Times New Roman" w:cs="Times New Roman"/>
                      <w:sz w:val="24"/>
                      <w:szCs w:val="24"/>
                    </w:rPr>
                    <w:t>соответствующими</w:t>
                  </w:r>
                  <w:proofErr w:type="gramEnd"/>
                  <w:r w:rsidRPr="009C4056">
                    <w:rPr>
                      <w:rFonts w:ascii="Times New Roman" w:hAnsi="Times New Roman" w:cs="Times New Roman"/>
                      <w:sz w:val="24"/>
                      <w:szCs w:val="24"/>
                    </w:rPr>
                    <w:t>;</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несоответствующие изделия дорабатываются;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несоответствующие материалы, изделия могут быть применены после обязательного согласования с Заказчиком, проектировщиком и органом государственного надзора.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Операционным контролем Подрядчик проверяет: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соответствие последовательности и состава выполняемых технологических операций технологической и нормативной документации, распространяющейся на данные технологические операции;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соблюдение технологических режимов, установленных </w:t>
                  </w:r>
                  <w:r w:rsidRPr="009C4056">
                    <w:rPr>
                      <w:rFonts w:ascii="Times New Roman" w:hAnsi="Times New Roman" w:cs="Times New Roman"/>
                      <w:sz w:val="24"/>
                      <w:szCs w:val="24"/>
                    </w:rPr>
                    <w:lastRenderedPageBreak/>
                    <w:t>технологическими картами и регламентами;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соответствие показателей качества выполнения операций и их результатов требованиям проектной и технологической документации, а также распространяющейся на данные технологические операции нормативной документации.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Места выполнения контрольных операций, их частота, исполнители, методы и средства измерений, формы записи результатов, порядок принятия решений, при выявлении несоответствий установленным требованиям, должны соответствовать требованиям проектной, технологической и нормативной документации.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Результаты операционного контроля должны быть документированы.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Строительный контроль Заказчика за строительством включает: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проверку наличия у Подрядчика документов о качестве на применяемые им материалы, изделия и оборудование, документированных результатов входного контроля и лабораторных испытаний;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контроль соблюдения исполнителем работ правил складирования и хранения применяемых материалов, изделий и оборудования; при выявлении нарушений этих правил представитель Заказчика может запретить применение неправильно складированных и хранящихся материалов;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контроль выполняемого исполнителем работ операционного контроля;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контроль наличия и правильности ведения исполнителем работ исполнительной документации, в том числе оценку достоверности геодезических исполнительных схем, выполненных конструкций с выборочным контролем точности положения элементов;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контроль за</w:t>
                  </w:r>
                  <w:proofErr w:type="gramEnd"/>
                  <w:r w:rsidRPr="009C4056">
                    <w:rPr>
                      <w:rFonts w:ascii="Times New Roman" w:hAnsi="Times New Roman" w:cs="Times New Roman"/>
                      <w:sz w:val="24"/>
                      <w:szCs w:val="24"/>
                    </w:rPr>
                    <w:t xml:space="preserve"> устранением дефектов в проектной и рабочей документации, выявленных в процессе строительства, документированный возврат дефектной документации проектировщику, контроль и документированная приемка исправленной документации, передача ее исполнителю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контроль исполнения Подрядчиком предписаний органов государственного строительного надзора и местного самоуправления;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контроль соответствия объемов и сроков выполнения работ условиям Контракта и календарному графику выполнения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оценку соответствия выполненных работ, конструкций, участков </w:t>
                  </w:r>
                  <w:r w:rsidRPr="009C4056">
                    <w:rPr>
                      <w:rFonts w:ascii="Times New Roman" w:hAnsi="Times New Roman" w:cs="Times New Roman"/>
                      <w:sz w:val="24"/>
                      <w:szCs w:val="24"/>
                    </w:rPr>
                    <w:lastRenderedPageBreak/>
                    <w:t>инженерных сетей, подписание актов, подтверждающих соответствие;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контроль за</w:t>
                  </w:r>
                  <w:proofErr w:type="gramEnd"/>
                  <w:r w:rsidRPr="009C4056">
                    <w:rPr>
                      <w:rFonts w:ascii="Times New Roman" w:hAnsi="Times New Roman" w:cs="Times New Roman"/>
                      <w:sz w:val="24"/>
                      <w:szCs w:val="24"/>
                    </w:rPr>
                    <w:t xml:space="preserve"> выполнением исполнителем работ требования о недопустимости выполнения последующих работ до подписания указанных актов;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заключительную оценку (совместно с Подрядчиком) соответствия законченного строительством объекта требованиям законодательства, проектной и нормативной документации.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Замечания представителей строительного контроля, Заказчика и авторского надзора документируются. Факты устранения дефектов по замечаниям этих представителей документируются с их участием.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Органы государственного строительного надзора выполняют оценку соответствия процесса строительства и возводимого объекта требованиям законодательства, технических регламентов, проектной и нормативной документации, назначенным из условия обеспечения безопасности объекта в процессе строительства и после ввода его в эксплуатацию в соответствии с действующим законодательством.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Оценка соответствия зданий и сооружений обязательным требованиям безопасности как продукции, представляющей опасность для жизни, здоровья и имущества пользователей, окружающего населения, а также окружающей природной среды, и не достигающей окончательных функциональных характеристик до ввода в эксплуатацию, выполняется в формах: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инспекционных проверок полноты, состава, своевременности, достоверности и документирования строительного контроля;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инспекционных проверок полноты, состава, достоверности и документирования процедур освидетельствования скрытых работ, промежуточной приемки выполненных конструкций, сооружений, а также несущих конструкций зданий и сооружений;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Представители органов государственного надзора по извещению Подрядчика могут участвовать, в соответствии со своими полномочиями, в процедурах оценки соответствия результатов работ, скрываемых последующими работами, и отдельных конструкций.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При выявлении несоответствий органы государственного надзора применяют санкции, предусмотренные действующим законодательством.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Административный </w:t>
                  </w:r>
                  <w:proofErr w:type="gramStart"/>
                  <w:r w:rsidRPr="009C4056">
                    <w:rPr>
                      <w:rFonts w:ascii="Times New Roman" w:hAnsi="Times New Roman" w:cs="Times New Roman"/>
                      <w:sz w:val="24"/>
                      <w:szCs w:val="24"/>
                    </w:rPr>
                    <w:t>контроль за</w:t>
                  </w:r>
                  <w:proofErr w:type="gramEnd"/>
                  <w:r w:rsidRPr="009C4056">
                    <w:rPr>
                      <w:rFonts w:ascii="Times New Roman" w:hAnsi="Times New Roman" w:cs="Times New Roman"/>
                      <w:sz w:val="24"/>
                      <w:szCs w:val="24"/>
                    </w:rPr>
                    <w:t xml:space="preserve"> строительством в целях ограничения неблагоприятного воздействия строительно-монтажных работ на население и территорию в зоне влияния ведущегося строительства ведется органами местного самоуправления или уполномоченными </w:t>
                  </w:r>
                  <w:r w:rsidRPr="009C4056">
                    <w:rPr>
                      <w:rFonts w:ascii="Times New Roman" w:hAnsi="Times New Roman" w:cs="Times New Roman"/>
                      <w:sz w:val="24"/>
                      <w:szCs w:val="24"/>
                    </w:rPr>
                    <w:lastRenderedPageBreak/>
                    <w:t>ими организациями (административными инспекциями и т.п.) в порядке, установленном действующим законодательством.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Надзор заключается в предварительном установлении условий ведения строительства (размеры ограждения стройплощадки, временной режим работ, удаление мусора, поддержание порядка на прилегающей территории и т.п.) и контроле соблюдения этих условий в ходе строительства. Ответственным перед органом местного самоуправления является Подрядчик.</w:t>
                  </w:r>
                </w:p>
              </w:tc>
            </w:tr>
            <w:tr w:rsidR="00B13377" w:rsidRPr="009C4056" w:rsidTr="00134077">
              <w:tc>
                <w:tcPr>
                  <w:tcW w:w="567"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2.12</w:t>
                  </w:r>
                </w:p>
                <w:p w:rsidR="00B13377" w:rsidRPr="009C4056" w:rsidRDefault="00B13377" w:rsidP="00B13377">
                  <w:pPr>
                    <w:rPr>
                      <w:rFonts w:ascii="Times New Roman" w:hAnsi="Times New Roman" w:cs="Times New Roman"/>
                      <w:sz w:val="24"/>
                      <w:szCs w:val="24"/>
                    </w:rPr>
                  </w:pPr>
                </w:p>
              </w:tc>
              <w:tc>
                <w:tcPr>
                  <w:tcW w:w="2078" w:type="dxa"/>
                  <w:gridSpan w:val="3"/>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Порядок приемки работ </w:t>
                  </w:r>
                </w:p>
              </w:tc>
              <w:tc>
                <w:tcPr>
                  <w:tcW w:w="7420" w:type="dxa"/>
                  <w:tcBorders>
                    <w:top w:val="single" w:sz="2" w:space="0" w:color="000000"/>
                    <w:left w:val="single" w:sz="2" w:space="0" w:color="000000"/>
                    <w:bottom w:val="single" w:sz="2" w:space="0" w:color="000000"/>
                    <w:right w:val="single" w:sz="2" w:space="0" w:color="000000"/>
                  </w:tcBorders>
                  <w:shd w:val="clear" w:color="auto" w:fill="auto"/>
                </w:tcPr>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В процессе строительства должна выполняться оценка выполненных работ, результаты которых влияют на безопасность объекта, но в соответствии с принятой технологией становятся недоступными для контроля после начала выполнения последующих работ, а также выполненных строительных конструкций и участков инженерных сетей, устранение дефектов которых, выявленных контролем, невозможно без разборки или повреждения последующих конструкций и участков инженерных сетей.</w:t>
                  </w:r>
                  <w:proofErr w:type="gramEnd"/>
                  <w:r w:rsidRPr="009C4056">
                    <w:rPr>
                      <w:rFonts w:ascii="Times New Roman" w:hAnsi="Times New Roman" w:cs="Times New Roman"/>
                      <w:sz w:val="24"/>
                      <w:szCs w:val="24"/>
                    </w:rPr>
                    <w:t xml:space="preserve"> В указанных контрольных процедурах должны участвовать представители Заказчика, соответствующих органов государственного надзора, авторского надзора, а также, при необходимости, независимые эксперты. Исполнитель работ не позднее, чем за пять рабочих дней извещает остальных участников о сроках проведения указанных процедур.</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Результаты приемки работ, скрываемых последующими работами, в соответствии с требованиями проектной и нормативной документации оформляются актами освидетельствования скрытых работ. Заказчик может потребовать повторного освидетельствования после устранения выявленных дефектов.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К процедуре оценки соответствия отдельных конструкций, ярусов конструкций (этажей) Подрядчик должен представить акты освидетельствования всех скрытых работ, входящих в состав этих конструкций, геодезические исполнительные схемы, а также протоколы испытаний конструкций в случаях, предусмотренных проектной документацией </w:t>
                  </w:r>
                  <w:proofErr w:type="gramStart"/>
                  <w:r w:rsidRPr="009C4056">
                    <w:rPr>
                      <w:rFonts w:ascii="Times New Roman" w:hAnsi="Times New Roman" w:cs="Times New Roman"/>
                      <w:sz w:val="24"/>
                      <w:szCs w:val="24"/>
                    </w:rPr>
                    <w:t>и(</w:t>
                  </w:r>
                  <w:proofErr w:type="gramEnd"/>
                  <w:r w:rsidRPr="009C4056">
                    <w:rPr>
                      <w:rFonts w:ascii="Times New Roman" w:hAnsi="Times New Roman" w:cs="Times New Roman"/>
                      <w:sz w:val="24"/>
                      <w:szCs w:val="24"/>
                    </w:rPr>
                    <w:t xml:space="preserve">или) Контрактом. Заказчик может выполнить контроль достоверности представленных исполнителем работ и исполнительных геодезических схем. С этой целью исполнитель работ должен сохранить до момента завершения </w:t>
                  </w:r>
                  <w:proofErr w:type="gramStart"/>
                  <w:r w:rsidRPr="009C4056">
                    <w:rPr>
                      <w:rFonts w:ascii="Times New Roman" w:hAnsi="Times New Roman" w:cs="Times New Roman"/>
                      <w:sz w:val="24"/>
                      <w:szCs w:val="24"/>
                    </w:rPr>
                    <w:t>приемки</w:t>
                  </w:r>
                  <w:proofErr w:type="gramEnd"/>
                  <w:r w:rsidRPr="009C4056">
                    <w:rPr>
                      <w:rFonts w:ascii="Times New Roman" w:hAnsi="Times New Roman" w:cs="Times New Roman"/>
                      <w:sz w:val="24"/>
                      <w:szCs w:val="24"/>
                    </w:rPr>
                    <w:t xml:space="preserve"> закрепленные в натуре разбивочные оси и монтажные ориентиры.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Результаты приемки отдельных конструкций должны оформляться актами промежуточной приемки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Испытания участков инженерных сетей и смонтированного инженерного оборудования выполняются согласно требованиям соответствующих нормативных документов и оформляются актами </w:t>
                  </w:r>
                  <w:r w:rsidRPr="009C4056">
                    <w:rPr>
                      <w:rFonts w:ascii="Times New Roman" w:hAnsi="Times New Roman" w:cs="Times New Roman"/>
                      <w:sz w:val="24"/>
                      <w:szCs w:val="24"/>
                    </w:rPr>
                    <w:lastRenderedPageBreak/>
                    <w:t>установленной ими формы.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При обнаружении в результате поэтапной приемки дефектов работ, конструкций, участков инженерных сетей соответствующие акты должны оформляться только после устранения выявленных дефектов.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Приемка выполненных Подрядчиком работ осуществляется на объекте Заказчиком в порядке, предусмотренном условиями Контракта, поэтапно, при наличии надлежащим образом оформленной исполнительной документации.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Перечень и оформление исполнительной документации должны соответствовать проектной и рабочей документации, СНиП, СП, техническим регламентам и требованиям органов </w:t>
                  </w:r>
                  <w:proofErr w:type="spellStart"/>
                  <w:r w:rsidRPr="009C4056">
                    <w:rPr>
                      <w:rFonts w:ascii="Times New Roman" w:hAnsi="Times New Roman" w:cs="Times New Roman"/>
                      <w:sz w:val="24"/>
                      <w:szCs w:val="24"/>
                    </w:rPr>
                    <w:t>госстройнадзора</w:t>
                  </w:r>
                  <w:proofErr w:type="spellEnd"/>
                  <w:r w:rsidRPr="009C4056">
                    <w:rPr>
                      <w:rFonts w:ascii="Times New Roman" w:hAnsi="Times New Roman" w:cs="Times New Roman"/>
                      <w:sz w:val="24"/>
                      <w:szCs w:val="24"/>
                    </w:rPr>
                    <w:t>.   Состав и порядок ведения исполнительной документации приведен в Приложении № 5 к настоящему Описанию объекта закупки.</w:t>
                  </w:r>
                </w:p>
              </w:tc>
            </w:tr>
            <w:tr w:rsidR="00B13377" w:rsidRPr="009C4056" w:rsidTr="00B13377">
              <w:tc>
                <w:tcPr>
                  <w:tcW w:w="10065" w:type="dxa"/>
                  <w:gridSpan w:val="5"/>
                  <w:tcBorders>
                    <w:top w:val="single" w:sz="2" w:space="0" w:color="000000"/>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3. Дополнительные требования</w:t>
                  </w:r>
                </w:p>
              </w:tc>
            </w:tr>
            <w:tr w:rsidR="00B13377" w:rsidRPr="009C4056" w:rsidTr="00134077">
              <w:tc>
                <w:tcPr>
                  <w:tcW w:w="707"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3.1</w:t>
                  </w:r>
                </w:p>
              </w:tc>
              <w:tc>
                <w:tcPr>
                  <w:tcW w:w="1938"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Компенсация ущерба</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За повреждение объекта во время производства работ Подрядчик компенсирует Заказчику убытки в размере 100%  в денежном выражении.</w:t>
                  </w:r>
                </w:p>
              </w:tc>
            </w:tr>
            <w:tr w:rsidR="00B13377" w:rsidRPr="009C4056" w:rsidTr="00134077">
              <w:tc>
                <w:tcPr>
                  <w:tcW w:w="707"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3.2</w:t>
                  </w:r>
                </w:p>
                <w:p w:rsidR="00B13377" w:rsidRPr="009C4056" w:rsidRDefault="00B13377" w:rsidP="00B13377">
                  <w:pPr>
                    <w:rPr>
                      <w:rFonts w:ascii="Times New Roman" w:hAnsi="Times New Roman" w:cs="Times New Roman"/>
                      <w:sz w:val="24"/>
                      <w:szCs w:val="24"/>
                    </w:rPr>
                  </w:pPr>
                </w:p>
              </w:tc>
              <w:tc>
                <w:tcPr>
                  <w:tcW w:w="1938"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Требования к оборудованию строительной площадки</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Оборудовать стройплощадку за свой счет видеонаблюдением за объектом на весь период строительства, с возможностью просмотра и видеозаписи  в реальном времени на удалённых компьютерах через интернет. </w:t>
                  </w:r>
                </w:p>
              </w:tc>
            </w:tr>
            <w:tr w:rsidR="00B13377" w:rsidRPr="009C4056" w:rsidTr="00134077">
              <w:tc>
                <w:tcPr>
                  <w:tcW w:w="707"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3.3</w:t>
                  </w:r>
                </w:p>
              </w:tc>
              <w:tc>
                <w:tcPr>
                  <w:tcW w:w="1938"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Требования к предоставлению документации по окончании работ</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После выполнения работ Подрядчик предоставляет Заказчику по реестру всю исполнительную документацию согласно проектной и рабочей документации, СНиП, СП и техническим регламентам, включая: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перечень организаций, участвовавших в производстве строительно-монтажных работ, с указанием видов выполненных ими работ и фамилий инженерно-технических работников, непосредственно ответственных за выполнение этих работ; даты начала и окончания работ на объекте;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копии свидетельств СРО всех организаций участвовавших в производстве работ, проводивших испытания, измерения и проектирование;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копии приказов о назначении ответственных производителей работ и инженеров технического надзора;</w:t>
                  </w:r>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 xml:space="preserve">- рабочий проект на строительство объекта с надписями о соответствии выполненных в натуре работ этому проекту (с учетом </w:t>
                  </w:r>
                  <w:r w:rsidRPr="009C4056">
                    <w:rPr>
                      <w:rFonts w:ascii="Times New Roman" w:hAnsi="Times New Roman" w:cs="Times New Roman"/>
                      <w:sz w:val="24"/>
                      <w:szCs w:val="24"/>
                    </w:rPr>
                    <w:lastRenderedPageBreak/>
                    <w:t>внесенных в них изменений), сделанными лицами, ответственными за производство строительно-монтажных работ; при соответствии действительных размеров, уклонов, отметок, сечений (диаметров), привязок и других геометрических параметров проектным (с установленными предельными отклонениями) на исполнительных чертежах делается запись:</w:t>
                  </w:r>
                  <w:proofErr w:type="gramEnd"/>
                  <w:r w:rsidRPr="009C4056">
                    <w:rPr>
                      <w:rFonts w:ascii="Times New Roman" w:hAnsi="Times New Roman" w:cs="Times New Roman"/>
                      <w:sz w:val="24"/>
                      <w:szCs w:val="24"/>
                    </w:rPr>
                    <w:t xml:space="preserve"> «Отклонений от проекта по геометрическим параметрам нет»; </w:t>
                  </w:r>
                </w:p>
                <w:p w:rsidR="00B13377" w:rsidRPr="009C4056" w:rsidRDefault="00B13377" w:rsidP="00B13377">
                  <w:pPr>
                    <w:rPr>
                      <w:rFonts w:ascii="Times New Roman" w:hAnsi="Times New Roman" w:cs="Times New Roman"/>
                      <w:sz w:val="24"/>
                      <w:szCs w:val="24"/>
                    </w:rPr>
                  </w:pPr>
                  <w:proofErr w:type="gramStart"/>
                  <w:r w:rsidRPr="009C4056">
                    <w:rPr>
                      <w:rFonts w:ascii="Times New Roman" w:hAnsi="Times New Roman" w:cs="Times New Roman"/>
                      <w:sz w:val="24"/>
                      <w:szCs w:val="24"/>
                    </w:rPr>
                    <w:t>- оригиналы документов, удостоверяющих качество используемых материалов, конструкций, изделий и оборудования: сертификаты, паспорта, документы качества, сертификаты соответствия, гигиенические заключения, сертификаты о пожарной безопасности (копии должны быть заверены Подрядчиком: печать, подпись ответственного лица с расшифровкой, занимаемая должность);</w:t>
                  </w:r>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техническую документацию предприятий-изготовителей (паспорта на оборудование и механизмы, гарантийные талоны, инструкции, руководства (или составленная инструкция) по эксплуатации, информационные листы, свидетельства о поверке штатных измерительных приборов);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освидетельствования выполненных работ и испытаний строительных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освидетельствования скрытых работ и акты промежуточной приемки ответственных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экспертные заключения по результатам лабораторных исследований и испытаний;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исполнительные схемы по элементам, конструкциям и частям здания комплекса; в качестве основы для исполнительных схем и исполнительных чертежей используются рабочие чертежи;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исполнительные чертежи и продольные профили подземных сетей инженерно-технического обеспечения;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освидетельствования, испытаний и приемки внутренних и наружных сетей инженерно-технического обеспечения (водоснабжения, канализации, отопления, вентиляции, электроснабжения, кондиционирования);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справки о приемке работ по телефонизации и радиофикации объекта;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испытаний и приемки систем пожаротушения и пожарной сигнализации;</w:t>
                  </w:r>
                  <w:r w:rsidRPr="009C4056">
                    <w:rPr>
                      <w:rFonts w:ascii="Times New Roman" w:hAnsi="Times New Roman" w:cs="Times New Roman"/>
                      <w:sz w:val="24"/>
                      <w:szCs w:val="24"/>
                    </w:rPr>
                    <w:tab/>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протоколы пуско-наладочных испытаний и опробования всего </w:t>
                  </w:r>
                  <w:r w:rsidRPr="009C4056">
                    <w:rPr>
                      <w:rFonts w:ascii="Times New Roman" w:hAnsi="Times New Roman" w:cs="Times New Roman"/>
                      <w:sz w:val="24"/>
                      <w:szCs w:val="24"/>
                    </w:rPr>
                    <w:lastRenderedPageBreak/>
                    <w:t>технологического оборудования;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индивидуальных и комплексных испытаний и приемки технологических трубопроводов и технологического оборудования;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общий</w:t>
                  </w:r>
                  <w:proofErr w:type="gramEnd"/>
                  <w:r w:rsidRPr="009C4056">
                    <w:rPr>
                      <w:rFonts w:ascii="Times New Roman" w:hAnsi="Times New Roman" w:cs="Times New Roman"/>
                      <w:sz w:val="24"/>
                      <w:szCs w:val="24"/>
                    </w:rPr>
                    <w:t xml:space="preserve"> и специальные журналы работ: сварочных работ, бетонных работ, антикоррозионной защиты сварочных соединений, по монтажу строительных конструкций, </w:t>
                  </w:r>
                  <w:proofErr w:type="spellStart"/>
                  <w:r w:rsidRPr="009C4056">
                    <w:rPr>
                      <w:rFonts w:ascii="Times New Roman" w:hAnsi="Times New Roman" w:cs="Times New Roman"/>
                      <w:sz w:val="24"/>
                      <w:szCs w:val="24"/>
                    </w:rPr>
                    <w:t>замоноличивания</w:t>
                  </w:r>
                  <w:proofErr w:type="spellEnd"/>
                  <w:r w:rsidRPr="009C4056">
                    <w:rPr>
                      <w:rFonts w:ascii="Times New Roman" w:hAnsi="Times New Roman" w:cs="Times New Roman"/>
                      <w:sz w:val="24"/>
                      <w:szCs w:val="24"/>
                    </w:rPr>
                    <w:t xml:space="preserve"> монтажных стыков и узлов, выполнения монтажных соединений на болтах с контролируемым натяжением, журналы кабельных работ и др.);</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заверенные Подрядчиком копии удостоверений сварщиков, геодезистов и других специалистов, участвовавших в строительстве;</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 приемки объекта капитального строительства;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документ, подтверждающий соответствие построенного, реконструированного объекта капитального строительства требованиям технических регламентов;</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полный пакет документов, необходимых для получения  «Заключения о соответствии построенного объекта капстроительства требованиям технических регламентов (норм и правил), иных норм и правовых актов проектной документации», подключение инженерных сетей и  т.п. документов для предъявления в инспекцию государственного строительного надзора, </w:t>
                  </w:r>
                  <w:proofErr w:type="spellStart"/>
                  <w:r w:rsidRPr="009C4056">
                    <w:rPr>
                      <w:rFonts w:ascii="Times New Roman" w:hAnsi="Times New Roman" w:cs="Times New Roman"/>
                      <w:sz w:val="24"/>
                      <w:szCs w:val="24"/>
                    </w:rPr>
                    <w:t>Ростехнадзора</w:t>
                  </w:r>
                  <w:proofErr w:type="spellEnd"/>
                  <w:r w:rsidRPr="009C4056">
                    <w:rPr>
                      <w:rFonts w:ascii="Times New Roman" w:hAnsi="Times New Roman" w:cs="Times New Roman"/>
                      <w:sz w:val="24"/>
                      <w:szCs w:val="24"/>
                    </w:rPr>
                    <w:t>.</w:t>
                  </w:r>
                </w:p>
              </w:tc>
            </w:tr>
            <w:tr w:rsidR="00B13377" w:rsidRPr="009C4056" w:rsidTr="00134077">
              <w:tc>
                <w:tcPr>
                  <w:tcW w:w="707" w:type="dxa"/>
                  <w:gridSpan w:val="3"/>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3.4</w:t>
                  </w:r>
                </w:p>
                <w:p w:rsidR="00B13377" w:rsidRPr="009C4056" w:rsidRDefault="00B13377" w:rsidP="00B13377">
                  <w:pPr>
                    <w:rPr>
                      <w:rFonts w:ascii="Times New Roman" w:hAnsi="Times New Roman" w:cs="Times New Roman"/>
                      <w:sz w:val="24"/>
                      <w:szCs w:val="24"/>
                    </w:rPr>
                  </w:pPr>
                </w:p>
              </w:tc>
              <w:tc>
                <w:tcPr>
                  <w:tcW w:w="1938" w:type="dxa"/>
                  <w:tcBorders>
                    <w:left w:val="single" w:sz="1" w:space="0" w:color="000000"/>
                    <w:bottom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Требования к предоставлению документации при сдаче в эксплуатацию инженерных сетей, электроустановок и тепло-</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энергоустановок</w:t>
                  </w:r>
                </w:p>
              </w:tc>
              <w:tc>
                <w:tcPr>
                  <w:tcW w:w="7420" w:type="dxa"/>
                  <w:tcBorders>
                    <w:left w:val="single" w:sz="1" w:space="0" w:color="000000"/>
                    <w:bottom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w:t>
                  </w:r>
                  <w:proofErr w:type="gramStart"/>
                  <w:r w:rsidRPr="009C4056">
                    <w:rPr>
                      <w:rFonts w:ascii="Times New Roman" w:hAnsi="Times New Roman" w:cs="Times New Roman"/>
                      <w:sz w:val="24"/>
                      <w:szCs w:val="24"/>
                    </w:rPr>
                    <w:t>После выполнения работ Подрядчик предоставляет Заказчику  документы, подтверждающие соответствие построенного объекта капитального строительства требованиям технических регламентов, проектной и рабочей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а также документы, подтверждающие соответствие построенного объекта капитального строительства техническим условиям и подписанные представителями организаций, осуществляющих эксплуатацию сетей инженерно-технического обеспечения, включая:</w:t>
                  </w:r>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справки, акты о выполнении технических условий;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разграничения балансовой принадлежности и эксплуатационной ответственности;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акты ввода в эксплуатацию приборов учета, регулирования и контроля тепловой, электрической энергии и холодного водоснабжения;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 xml:space="preserve">- разрешение на допуск в эксплуатацию СУ </w:t>
                  </w:r>
                  <w:proofErr w:type="spellStart"/>
                  <w:r w:rsidRPr="009C4056">
                    <w:rPr>
                      <w:rFonts w:ascii="Times New Roman" w:hAnsi="Times New Roman" w:cs="Times New Roman"/>
                      <w:sz w:val="24"/>
                      <w:szCs w:val="24"/>
                    </w:rPr>
                    <w:t>Ростехнадзора</w:t>
                  </w:r>
                  <w:proofErr w:type="spell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электр</w:t>
                  </w:r>
                  <w:proofErr w:type="gramStart"/>
                  <w:r w:rsidRPr="009C4056">
                    <w:rPr>
                      <w:rFonts w:ascii="Times New Roman" w:hAnsi="Times New Roman" w:cs="Times New Roman"/>
                      <w:sz w:val="24"/>
                      <w:szCs w:val="24"/>
                    </w:rPr>
                    <w:t>о-</w:t>
                  </w:r>
                  <w:proofErr w:type="gramEnd"/>
                  <w:r w:rsidRPr="009C4056">
                    <w:rPr>
                      <w:rFonts w:ascii="Times New Roman" w:hAnsi="Times New Roman" w:cs="Times New Roman"/>
                      <w:sz w:val="24"/>
                      <w:szCs w:val="24"/>
                    </w:rPr>
                    <w:t xml:space="preserve"> и </w:t>
                  </w:r>
                  <w:proofErr w:type="spellStart"/>
                  <w:r w:rsidRPr="009C4056">
                    <w:rPr>
                      <w:rFonts w:ascii="Times New Roman" w:hAnsi="Times New Roman" w:cs="Times New Roman"/>
                      <w:sz w:val="24"/>
                      <w:szCs w:val="24"/>
                    </w:rPr>
                    <w:t>теплоустановок</w:t>
                  </w:r>
                  <w:proofErr w:type="spellEnd"/>
                  <w:r w:rsidRPr="009C4056">
                    <w:rPr>
                      <w:rFonts w:ascii="Times New Roman" w:hAnsi="Times New Roman" w:cs="Times New Roman"/>
                      <w:sz w:val="24"/>
                      <w:szCs w:val="24"/>
                    </w:rPr>
                    <w:t xml:space="preserve"> с актами осмотра; </w:t>
                  </w:r>
                </w:p>
              </w:tc>
            </w:tr>
            <w:tr w:rsidR="00B13377" w:rsidRPr="009C4056" w:rsidTr="00134077">
              <w:tc>
                <w:tcPr>
                  <w:tcW w:w="707" w:type="dxa"/>
                  <w:gridSpan w:val="3"/>
                  <w:tcBorders>
                    <w:lef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lastRenderedPageBreak/>
                    <w:t>3.5</w:t>
                  </w:r>
                </w:p>
                <w:p w:rsidR="00B13377" w:rsidRPr="009C4056" w:rsidRDefault="00B13377" w:rsidP="00B13377">
                  <w:pPr>
                    <w:rPr>
                      <w:rFonts w:ascii="Times New Roman" w:hAnsi="Times New Roman" w:cs="Times New Roman"/>
                      <w:sz w:val="24"/>
                      <w:szCs w:val="24"/>
                    </w:rPr>
                  </w:pPr>
                </w:p>
              </w:tc>
              <w:tc>
                <w:tcPr>
                  <w:tcW w:w="1938" w:type="dxa"/>
                  <w:tcBorders>
                    <w:lef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Требования к предоставлению документации для ввода объекта в эксплуатацию</w:t>
                  </w:r>
                </w:p>
              </w:tc>
              <w:tc>
                <w:tcPr>
                  <w:tcW w:w="7420" w:type="dxa"/>
                  <w:tcBorders>
                    <w:left w:val="single" w:sz="1" w:space="0" w:color="000000"/>
                    <w:right w:val="single" w:sz="1" w:space="0" w:color="000000"/>
                  </w:tcBorders>
                  <w:shd w:val="clear" w:color="auto" w:fill="auto"/>
                </w:tcPr>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По завершении работ, предусмотренных Контрактом, участники строительства с участием органов власти и (или) самоуправления, выдавших разрешение на строительство, уполномоченных этими органами организаций, органов государственного строительного надзора осуществляют завершающую оценку соответствия законченного строительством объекта в форме приемки и ввода его в эксплуатацию. Состав участников и процедуры оценки соответствия обязательным требованиям определяются соответствующими техническими регламентами и правилами, действующими на момент приемки.</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Для ввода объекта в эксплуатацию Подрядчик выполняет за свой счет и предоставляет Заказчику: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экспертные заключения по результатам </w:t>
                  </w:r>
                  <w:proofErr w:type="gramStart"/>
                  <w:r w:rsidRPr="009C4056">
                    <w:rPr>
                      <w:rFonts w:ascii="Times New Roman" w:hAnsi="Times New Roman" w:cs="Times New Roman"/>
                      <w:sz w:val="24"/>
                      <w:szCs w:val="24"/>
                    </w:rPr>
                    <w:t>лабораторных</w:t>
                  </w:r>
                  <w:proofErr w:type="gramEnd"/>
                  <w:r w:rsidRPr="009C4056">
                    <w:rPr>
                      <w:rFonts w:ascii="Times New Roman" w:hAnsi="Times New Roman" w:cs="Times New Roman"/>
                      <w:sz w:val="24"/>
                      <w:szCs w:val="24"/>
                    </w:rPr>
                    <w:t xml:space="preserve">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исследований и испытаний факторов рабочей среды и среды обитания, включая: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радиационного обследования объекта и ПДК объекта;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измерения уровня шума в помещениях;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исследования воздуха в закрытых помещениях;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измерения освещенности в помещениях;</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санитарно-эпидемиологическое заключение </w:t>
                  </w:r>
                  <w:proofErr w:type="gramStart"/>
                  <w:r w:rsidRPr="009C4056">
                    <w:rPr>
                      <w:rFonts w:ascii="Times New Roman" w:hAnsi="Times New Roman" w:cs="Times New Roman"/>
                      <w:sz w:val="24"/>
                      <w:szCs w:val="24"/>
                    </w:rPr>
                    <w:t>по</w:t>
                  </w:r>
                  <w:proofErr w:type="gramEnd"/>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радиационному фактору;</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испытания питьевой воды;</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уровней электромагнитных полей и излучений;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 мощности дозы гамма-излучения и др.;</w:t>
                  </w:r>
                  <w:r w:rsidRPr="009C4056">
                    <w:rPr>
                      <w:rFonts w:ascii="Times New Roman" w:hAnsi="Times New Roman" w:cs="Times New Roman"/>
                      <w:sz w:val="24"/>
                      <w:szCs w:val="24"/>
                    </w:rPr>
                    <w:tab/>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акт </w:t>
                  </w:r>
                  <w:proofErr w:type="spellStart"/>
                  <w:r w:rsidRPr="009C4056">
                    <w:rPr>
                      <w:rFonts w:ascii="Times New Roman" w:hAnsi="Times New Roman" w:cs="Times New Roman"/>
                      <w:sz w:val="24"/>
                      <w:szCs w:val="24"/>
                    </w:rPr>
                    <w:t>тепловизионного</w:t>
                  </w:r>
                  <w:proofErr w:type="spellEnd"/>
                  <w:r w:rsidRPr="009C4056">
                    <w:rPr>
                      <w:rFonts w:ascii="Times New Roman" w:hAnsi="Times New Roman" w:cs="Times New Roman"/>
                      <w:sz w:val="24"/>
                      <w:szCs w:val="24"/>
                    </w:rPr>
                    <w:t xml:space="preserve"> контроля качества тепловой защиты здания;</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акт проверки воздухопроницаемости ограждающих конструкций;</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заключение ФГУЗ Центра гигиены и санитарно-эпидемиологического надзора;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итоговую топографическую съемку;</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справка бюро технической инвентаризации об эксплуатационных </w:t>
                  </w:r>
                  <w:r w:rsidRPr="009C4056">
                    <w:rPr>
                      <w:rFonts w:ascii="Times New Roman" w:hAnsi="Times New Roman" w:cs="Times New Roman"/>
                      <w:sz w:val="24"/>
                      <w:szCs w:val="24"/>
                    </w:rPr>
                    <w:lastRenderedPageBreak/>
                    <w:t>показателях объекта;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технический паспорт объекта;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xml:space="preserve">- схему, отображающую расположение построенного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Оценка соответствия в форме приемки в эксплуатацию законченного строительством объекта завершается составлением акта приемки. Форма Акт приемки законченного строительством объекта приведена в Приложении № 2 к Контракту. Данный акт применяется как документ приемки законченного строительством объекта при его полной готовности в соответствии с проектной и рабочей документацией и Контрактом.</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Акт приемки является основанием для окончательной оплаты всех выполненных  в соответствии с Контрактом работ.</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Акт составляется в необходимом количестве экземпляров, и подписывается представителем Подрядчика и Заказчика. Оформление приемки производится Заказчиком на основе результатов проведенных им обследований, проверок, контрольных испытаний и измерений, предоставленных Подрядчиком документов, подтверждающих соответствие принимаемого объекта утвержденному проекту, нормам, правилам и стандартам, а также заключениям органов надзора.</w:t>
                  </w: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 </w:t>
                  </w:r>
                </w:p>
              </w:tc>
            </w:tr>
          </w:tbl>
          <w:p w:rsidR="00B13377" w:rsidRPr="009C4056" w:rsidRDefault="00B13377" w:rsidP="00B13377">
            <w:pPr>
              <w:rPr>
                <w:rFonts w:ascii="Times New Roman" w:hAnsi="Times New Roman" w:cs="Times New Roman"/>
                <w:sz w:val="24"/>
                <w:szCs w:val="24"/>
              </w:rPr>
            </w:pPr>
          </w:p>
          <w:p w:rsidR="00B13377" w:rsidRPr="009C4056" w:rsidRDefault="00B13377" w:rsidP="00B13377">
            <w:pPr>
              <w:rPr>
                <w:rFonts w:ascii="Times New Roman" w:hAnsi="Times New Roman" w:cs="Times New Roman"/>
                <w:sz w:val="24"/>
                <w:szCs w:val="24"/>
              </w:rPr>
            </w:pPr>
            <w:r w:rsidRPr="009C4056">
              <w:rPr>
                <w:rFonts w:ascii="Times New Roman" w:hAnsi="Times New Roman" w:cs="Times New Roman"/>
                <w:sz w:val="24"/>
                <w:szCs w:val="24"/>
              </w:rPr>
              <w:tab/>
            </w:r>
          </w:p>
          <w:p w:rsidR="00B13377" w:rsidRPr="009C4056" w:rsidRDefault="00B13377" w:rsidP="00B13377">
            <w:pPr>
              <w:rPr>
                <w:rFonts w:ascii="Times New Roman" w:hAnsi="Times New Roman" w:cs="Times New Roman"/>
                <w:sz w:val="24"/>
                <w:szCs w:val="24"/>
              </w:rPr>
            </w:pPr>
          </w:p>
          <w:p w:rsidR="003A61AB" w:rsidRPr="009C4056" w:rsidRDefault="003A61AB" w:rsidP="003A61AB">
            <w:pPr>
              <w:spacing w:after="0" w:line="240" w:lineRule="auto"/>
              <w:jc w:val="center"/>
              <w:rPr>
                <w:rFonts w:ascii="Times New Roman" w:eastAsia="Times New Roman" w:hAnsi="Times New Roman" w:cs="Times New Roman"/>
                <w:sz w:val="24"/>
                <w:szCs w:val="24"/>
                <w:lang w:eastAsia="ru-RU"/>
              </w:rPr>
            </w:pPr>
          </w:p>
        </w:tc>
        <w:tc>
          <w:tcPr>
            <w:tcW w:w="1880" w:type="dxa"/>
            <w:tcBorders>
              <w:top w:val="nil"/>
              <w:left w:val="nil"/>
              <w:bottom w:val="nil"/>
              <w:right w:val="nil"/>
            </w:tcBorders>
            <w:shd w:val="clear" w:color="auto" w:fill="auto"/>
            <w:noWrap/>
            <w:hideMark/>
          </w:tcPr>
          <w:p w:rsidR="003A61AB" w:rsidRPr="009C4056" w:rsidRDefault="003A61AB" w:rsidP="003A61AB">
            <w:pPr>
              <w:spacing w:after="0" w:line="240" w:lineRule="auto"/>
              <w:rPr>
                <w:rFonts w:ascii="Times New Roman" w:eastAsia="Times New Roman" w:hAnsi="Times New Roman" w:cs="Times New Roman"/>
                <w:sz w:val="24"/>
                <w:szCs w:val="24"/>
                <w:lang w:eastAsia="ru-RU"/>
              </w:rPr>
            </w:pPr>
          </w:p>
        </w:tc>
        <w:tc>
          <w:tcPr>
            <w:tcW w:w="5080" w:type="dxa"/>
            <w:tcBorders>
              <w:top w:val="nil"/>
              <w:left w:val="nil"/>
              <w:bottom w:val="nil"/>
              <w:right w:val="nil"/>
            </w:tcBorders>
            <w:shd w:val="clear" w:color="auto" w:fill="auto"/>
            <w:noWrap/>
            <w:vAlign w:val="bottom"/>
            <w:hideMark/>
          </w:tcPr>
          <w:p w:rsidR="003A61AB" w:rsidRPr="009C4056" w:rsidRDefault="003A61AB" w:rsidP="003A61AB">
            <w:pPr>
              <w:spacing w:after="0" w:line="240" w:lineRule="auto"/>
              <w:rPr>
                <w:rFonts w:ascii="Times New Roman" w:eastAsia="Times New Roman" w:hAnsi="Times New Roman" w:cs="Times New Roman"/>
                <w:sz w:val="24"/>
                <w:szCs w:val="24"/>
                <w:lang w:eastAsia="ru-RU"/>
              </w:rPr>
            </w:pPr>
          </w:p>
        </w:tc>
        <w:tc>
          <w:tcPr>
            <w:tcW w:w="1300" w:type="dxa"/>
            <w:tcBorders>
              <w:top w:val="nil"/>
              <w:left w:val="nil"/>
              <w:bottom w:val="nil"/>
              <w:right w:val="nil"/>
            </w:tcBorders>
            <w:shd w:val="clear" w:color="auto" w:fill="auto"/>
            <w:noWrap/>
            <w:vAlign w:val="bottom"/>
            <w:hideMark/>
          </w:tcPr>
          <w:p w:rsidR="003A61AB" w:rsidRPr="009C4056" w:rsidRDefault="003A61AB" w:rsidP="003A61AB">
            <w:pPr>
              <w:spacing w:after="0" w:line="240" w:lineRule="auto"/>
              <w:rPr>
                <w:rFonts w:ascii="Times New Roman" w:eastAsia="Times New Roman" w:hAnsi="Times New Roman" w:cs="Times New Roman"/>
                <w:sz w:val="24"/>
                <w:szCs w:val="24"/>
                <w:lang w:eastAsia="ru-RU"/>
              </w:rPr>
            </w:pPr>
          </w:p>
        </w:tc>
        <w:tc>
          <w:tcPr>
            <w:tcW w:w="1360" w:type="dxa"/>
            <w:tcBorders>
              <w:top w:val="nil"/>
              <w:left w:val="nil"/>
              <w:bottom w:val="nil"/>
              <w:right w:val="nil"/>
            </w:tcBorders>
            <w:shd w:val="clear" w:color="auto" w:fill="auto"/>
            <w:noWrap/>
            <w:hideMark/>
          </w:tcPr>
          <w:p w:rsidR="003A61AB" w:rsidRPr="009C4056" w:rsidRDefault="003A61AB" w:rsidP="003A61AB">
            <w:pPr>
              <w:spacing w:after="0" w:line="240" w:lineRule="auto"/>
              <w:jc w:val="right"/>
              <w:rPr>
                <w:rFonts w:ascii="Times New Roman" w:eastAsia="Times New Roman" w:hAnsi="Times New Roman" w:cs="Times New Roman"/>
                <w:sz w:val="24"/>
                <w:szCs w:val="24"/>
                <w:lang w:eastAsia="ru-RU"/>
              </w:rPr>
            </w:pPr>
          </w:p>
        </w:tc>
        <w:tc>
          <w:tcPr>
            <w:tcW w:w="1596" w:type="dxa"/>
            <w:tcBorders>
              <w:top w:val="nil"/>
              <w:left w:val="nil"/>
              <w:bottom w:val="nil"/>
              <w:right w:val="nil"/>
            </w:tcBorders>
            <w:shd w:val="clear" w:color="auto" w:fill="auto"/>
            <w:noWrap/>
            <w:hideMark/>
          </w:tcPr>
          <w:p w:rsidR="003A61AB" w:rsidRPr="009C4056" w:rsidRDefault="003A61AB" w:rsidP="003A61AB">
            <w:pPr>
              <w:spacing w:after="0" w:line="240" w:lineRule="auto"/>
              <w:jc w:val="right"/>
              <w:rPr>
                <w:rFonts w:ascii="Times New Roman" w:eastAsia="Times New Roman" w:hAnsi="Times New Roman" w:cs="Times New Roman"/>
                <w:sz w:val="24"/>
                <w:szCs w:val="24"/>
                <w:lang w:eastAsia="ru-RU"/>
              </w:rPr>
            </w:pPr>
          </w:p>
        </w:tc>
        <w:tc>
          <w:tcPr>
            <w:tcW w:w="1320" w:type="dxa"/>
            <w:tcBorders>
              <w:top w:val="nil"/>
              <w:left w:val="nil"/>
              <w:bottom w:val="nil"/>
              <w:right w:val="nil"/>
            </w:tcBorders>
            <w:shd w:val="clear" w:color="auto" w:fill="auto"/>
            <w:noWrap/>
            <w:hideMark/>
          </w:tcPr>
          <w:p w:rsidR="003A61AB" w:rsidRPr="009C4056" w:rsidRDefault="003A61AB" w:rsidP="003A61AB">
            <w:pPr>
              <w:spacing w:after="0" w:line="240" w:lineRule="auto"/>
              <w:jc w:val="right"/>
              <w:rPr>
                <w:rFonts w:ascii="Times New Roman" w:eastAsia="Times New Roman" w:hAnsi="Times New Roman" w:cs="Times New Roman"/>
                <w:sz w:val="24"/>
                <w:szCs w:val="24"/>
                <w:lang w:eastAsia="ru-RU"/>
              </w:rPr>
            </w:pPr>
          </w:p>
        </w:tc>
        <w:tc>
          <w:tcPr>
            <w:tcW w:w="1420" w:type="dxa"/>
            <w:tcBorders>
              <w:top w:val="nil"/>
              <w:left w:val="nil"/>
              <w:bottom w:val="nil"/>
              <w:right w:val="nil"/>
            </w:tcBorders>
            <w:shd w:val="clear" w:color="auto" w:fill="auto"/>
            <w:noWrap/>
            <w:hideMark/>
          </w:tcPr>
          <w:p w:rsidR="003A61AB" w:rsidRPr="009C4056" w:rsidRDefault="003A61AB" w:rsidP="003A61AB">
            <w:pPr>
              <w:spacing w:after="0" w:line="240" w:lineRule="auto"/>
              <w:jc w:val="right"/>
              <w:rPr>
                <w:rFonts w:ascii="Times New Roman" w:eastAsia="Times New Roman" w:hAnsi="Times New Roman" w:cs="Times New Roman"/>
                <w:sz w:val="24"/>
                <w:szCs w:val="24"/>
                <w:lang w:eastAsia="ru-RU"/>
              </w:rPr>
            </w:pPr>
          </w:p>
        </w:tc>
      </w:tr>
    </w:tbl>
    <w:p w:rsidR="003A61AB" w:rsidRDefault="003A61AB" w:rsidP="003A61AB">
      <w:pPr>
        <w:tabs>
          <w:tab w:val="left" w:pos="6043"/>
        </w:tabs>
      </w:pPr>
    </w:p>
    <w:p w:rsidR="009C4056" w:rsidRDefault="009C4056" w:rsidP="003A61AB">
      <w:pPr>
        <w:tabs>
          <w:tab w:val="left" w:pos="6043"/>
        </w:tabs>
      </w:pPr>
    </w:p>
    <w:p w:rsidR="00A8479C" w:rsidRDefault="00A8479C" w:rsidP="003A61AB">
      <w:pPr>
        <w:tabs>
          <w:tab w:val="left" w:pos="6043"/>
        </w:tabs>
      </w:pPr>
    </w:p>
    <w:p w:rsidR="00A8479C" w:rsidRDefault="00A25A23" w:rsidP="003A61AB">
      <w:pPr>
        <w:tabs>
          <w:tab w:val="left" w:pos="6043"/>
        </w:tabs>
      </w:pPr>
      <w:r>
        <w:rPr>
          <w:noProof/>
          <w:lang w:eastAsia="ru-RU"/>
        </w:rPr>
        <w:lastRenderedPageBreak/>
        <w:drawing>
          <wp:inline distT="0" distB="0" distL="0" distR="0">
            <wp:extent cx="5931535" cy="8388350"/>
            <wp:effectExtent l="0" t="0" r="0" b="0"/>
            <wp:docPr id="12" name="Рисунок 12" descr="C:\Users\belonogova.UKS-NSO\Desktop\Новая папка\Scan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belonogova.UKS-NSO\Desktop\Новая папка\Scan1000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1535" cy="8388350"/>
                    </a:xfrm>
                    <a:prstGeom prst="rect">
                      <a:avLst/>
                    </a:prstGeom>
                    <a:noFill/>
                    <a:ln>
                      <a:noFill/>
                    </a:ln>
                  </pic:spPr>
                </pic:pic>
              </a:graphicData>
            </a:graphic>
          </wp:inline>
        </w:drawing>
      </w:r>
    </w:p>
    <w:p w:rsidR="00134077" w:rsidRDefault="00134077" w:rsidP="003A61AB">
      <w:pPr>
        <w:tabs>
          <w:tab w:val="left" w:pos="6043"/>
        </w:tabs>
      </w:pPr>
    </w:p>
    <w:p w:rsidR="00134077" w:rsidRDefault="00134077" w:rsidP="003A61AB">
      <w:pPr>
        <w:tabs>
          <w:tab w:val="left" w:pos="6043"/>
        </w:tabs>
      </w:pPr>
    </w:p>
    <w:p w:rsidR="00134077" w:rsidRDefault="00134077" w:rsidP="003A61AB">
      <w:pPr>
        <w:tabs>
          <w:tab w:val="left" w:pos="6043"/>
        </w:tabs>
      </w:pPr>
    </w:p>
    <w:tbl>
      <w:tblPr>
        <w:tblW w:w="10673" w:type="dxa"/>
        <w:tblInd w:w="-642" w:type="dxa"/>
        <w:tblLayout w:type="fixed"/>
        <w:tblLook w:val="04A0" w:firstRow="1" w:lastRow="0" w:firstColumn="1" w:lastColumn="0" w:noHBand="0" w:noVBand="1"/>
      </w:tblPr>
      <w:tblGrid>
        <w:gridCol w:w="516"/>
        <w:gridCol w:w="7061"/>
        <w:gridCol w:w="2230"/>
        <w:gridCol w:w="866"/>
      </w:tblGrid>
      <w:tr w:rsidR="00741375" w:rsidRPr="00741375" w:rsidTr="00741375">
        <w:trPr>
          <w:trHeight w:val="600"/>
        </w:trPr>
        <w:tc>
          <w:tcPr>
            <w:tcW w:w="516" w:type="dxa"/>
            <w:tcBorders>
              <w:top w:val="nil"/>
              <w:left w:val="nil"/>
              <w:bottom w:val="nil"/>
              <w:right w:val="nil"/>
            </w:tcBorders>
            <w:shd w:val="clear" w:color="auto" w:fill="auto"/>
            <w:noWrap/>
            <w:hideMark/>
          </w:tcPr>
          <w:p w:rsidR="00741375" w:rsidRPr="00741375" w:rsidRDefault="00741375" w:rsidP="00741375">
            <w:pPr>
              <w:spacing w:after="0" w:line="240" w:lineRule="auto"/>
              <w:jc w:val="center"/>
              <w:rPr>
                <w:rFonts w:ascii="Arial" w:eastAsia="Times New Roman" w:hAnsi="Arial" w:cs="Arial"/>
                <w:sz w:val="20"/>
                <w:szCs w:val="20"/>
                <w:lang w:eastAsia="ru-RU"/>
              </w:rPr>
            </w:pPr>
            <w:bookmarkStart w:id="5" w:name="i125330"/>
          </w:p>
        </w:tc>
        <w:tc>
          <w:tcPr>
            <w:tcW w:w="7061" w:type="dxa"/>
            <w:tcBorders>
              <w:top w:val="nil"/>
              <w:left w:val="nil"/>
              <w:bottom w:val="nil"/>
              <w:right w:val="nil"/>
            </w:tcBorders>
            <w:shd w:val="clear" w:color="auto" w:fill="auto"/>
            <w:noWrap/>
            <w:hideMark/>
          </w:tcPr>
          <w:p w:rsidR="00741375" w:rsidRDefault="00741375" w:rsidP="00741375">
            <w:pPr>
              <w:spacing w:after="0" w:line="240" w:lineRule="auto"/>
              <w:jc w:val="center"/>
              <w:rPr>
                <w:rFonts w:ascii="Arial" w:eastAsia="Times New Roman" w:hAnsi="Arial" w:cs="Arial"/>
                <w:sz w:val="24"/>
                <w:szCs w:val="24"/>
                <w:lang w:eastAsia="ru-RU"/>
              </w:rPr>
            </w:pPr>
          </w:p>
          <w:p w:rsidR="00134077" w:rsidRPr="00741375" w:rsidRDefault="00134077" w:rsidP="00134077">
            <w:pPr>
              <w:spacing w:after="0" w:line="240" w:lineRule="auto"/>
              <w:rPr>
                <w:rFonts w:ascii="Arial" w:eastAsia="Times New Roman" w:hAnsi="Arial" w:cs="Arial"/>
                <w:sz w:val="24"/>
                <w:szCs w:val="24"/>
                <w:lang w:eastAsia="ru-RU"/>
              </w:rPr>
            </w:pPr>
          </w:p>
        </w:tc>
        <w:tc>
          <w:tcPr>
            <w:tcW w:w="3096" w:type="dxa"/>
            <w:gridSpan w:val="2"/>
            <w:tcBorders>
              <w:top w:val="nil"/>
              <w:left w:val="nil"/>
              <w:bottom w:val="nil"/>
              <w:right w:val="nil"/>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18"/>
                <w:szCs w:val="18"/>
                <w:lang w:eastAsia="ru-RU"/>
              </w:rPr>
            </w:pPr>
            <w:r w:rsidRPr="00741375">
              <w:rPr>
                <w:rFonts w:ascii="Times New Roman" w:eastAsia="Times New Roman" w:hAnsi="Times New Roman" w:cs="Times New Roman"/>
                <w:sz w:val="18"/>
                <w:szCs w:val="18"/>
                <w:lang w:eastAsia="ru-RU"/>
              </w:rPr>
              <w:t>Приложение № 1</w:t>
            </w:r>
            <w:r w:rsidRPr="00741375">
              <w:rPr>
                <w:rFonts w:ascii="Times New Roman" w:eastAsia="Times New Roman" w:hAnsi="Times New Roman" w:cs="Times New Roman"/>
                <w:sz w:val="18"/>
                <w:szCs w:val="18"/>
                <w:lang w:eastAsia="ru-RU"/>
              </w:rPr>
              <w:br/>
              <w:t xml:space="preserve">к Описанию </w:t>
            </w:r>
            <w:r w:rsidR="00AB4989" w:rsidRPr="00741375">
              <w:rPr>
                <w:rFonts w:ascii="Times New Roman" w:eastAsia="Times New Roman" w:hAnsi="Times New Roman" w:cs="Times New Roman"/>
                <w:sz w:val="18"/>
                <w:szCs w:val="18"/>
                <w:lang w:eastAsia="ru-RU"/>
              </w:rPr>
              <w:t>объекта</w:t>
            </w:r>
            <w:r w:rsidRPr="00741375">
              <w:rPr>
                <w:rFonts w:ascii="Times New Roman" w:eastAsia="Times New Roman" w:hAnsi="Times New Roman" w:cs="Times New Roman"/>
                <w:sz w:val="18"/>
                <w:szCs w:val="18"/>
                <w:lang w:eastAsia="ru-RU"/>
              </w:rPr>
              <w:t xml:space="preserve"> закупки</w:t>
            </w:r>
          </w:p>
        </w:tc>
      </w:tr>
      <w:tr w:rsidR="00741375" w:rsidRPr="00741375" w:rsidTr="00741375">
        <w:trPr>
          <w:trHeight w:val="285"/>
        </w:trPr>
        <w:tc>
          <w:tcPr>
            <w:tcW w:w="10673" w:type="dxa"/>
            <w:gridSpan w:val="4"/>
            <w:tcBorders>
              <w:top w:val="nil"/>
              <w:left w:val="nil"/>
              <w:bottom w:val="nil"/>
              <w:right w:val="nil"/>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lang w:eastAsia="ru-RU"/>
              </w:rPr>
            </w:pPr>
            <w:r w:rsidRPr="00741375">
              <w:rPr>
                <w:rFonts w:ascii="Times New Roman" w:eastAsia="Times New Roman" w:hAnsi="Times New Roman" w:cs="Times New Roman"/>
                <w:b/>
                <w:bCs/>
                <w:lang w:eastAsia="ru-RU"/>
              </w:rPr>
              <w:t xml:space="preserve">ВЕДОМОСТЬ ОБЪЕМОВ РАБОТ </w:t>
            </w:r>
          </w:p>
        </w:tc>
      </w:tr>
      <w:tr w:rsidR="00741375" w:rsidRPr="00741375" w:rsidTr="00741375">
        <w:trPr>
          <w:trHeight w:val="255"/>
        </w:trPr>
        <w:tc>
          <w:tcPr>
            <w:tcW w:w="516" w:type="dxa"/>
            <w:tcBorders>
              <w:top w:val="nil"/>
              <w:left w:val="nil"/>
              <w:bottom w:val="nil"/>
              <w:right w:val="nil"/>
            </w:tcBorders>
            <w:shd w:val="clear" w:color="auto" w:fill="auto"/>
            <w:noWrap/>
            <w:hideMark/>
          </w:tcPr>
          <w:p w:rsidR="00741375" w:rsidRPr="00741375" w:rsidRDefault="00741375" w:rsidP="00741375">
            <w:pPr>
              <w:spacing w:after="0" w:line="240" w:lineRule="auto"/>
              <w:jc w:val="center"/>
              <w:rPr>
                <w:rFonts w:ascii="Arial" w:eastAsia="Times New Roman" w:hAnsi="Arial" w:cs="Arial"/>
                <w:sz w:val="18"/>
                <w:szCs w:val="18"/>
                <w:lang w:eastAsia="ru-RU"/>
              </w:rPr>
            </w:pPr>
          </w:p>
        </w:tc>
        <w:tc>
          <w:tcPr>
            <w:tcW w:w="7061" w:type="dxa"/>
            <w:tcBorders>
              <w:top w:val="nil"/>
              <w:left w:val="nil"/>
              <w:bottom w:val="nil"/>
              <w:right w:val="nil"/>
            </w:tcBorders>
            <w:shd w:val="clear" w:color="auto" w:fill="auto"/>
            <w:hideMark/>
          </w:tcPr>
          <w:p w:rsidR="00741375" w:rsidRPr="00741375" w:rsidRDefault="00741375" w:rsidP="00741375">
            <w:pPr>
              <w:spacing w:after="0" w:line="240" w:lineRule="auto"/>
              <w:rPr>
                <w:rFonts w:ascii="Arial" w:eastAsia="Times New Roman" w:hAnsi="Arial" w:cs="Arial"/>
                <w:sz w:val="18"/>
                <w:szCs w:val="18"/>
                <w:lang w:eastAsia="ru-RU"/>
              </w:rPr>
            </w:pPr>
          </w:p>
        </w:tc>
        <w:tc>
          <w:tcPr>
            <w:tcW w:w="2230" w:type="dxa"/>
            <w:tcBorders>
              <w:top w:val="nil"/>
              <w:left w:val="nil"/>
              <w:bottom w:val="nil"/>
              <w:right w:val="nil"/>
            </w:tcBorders>
            <w:shd w:val="clear" w:color="auto" w:fill="auto"/>
            <w:noWrap/>
            <w:hideMark/>
          </w:tcPr>
          <w:p w:rsidR="00741375" w:rsidRPr="00741375" w:rsidRDefault="00741375" w:rsidP="00741375">
            <w:pPr>
              <w:spacing w:after="0" w:line="240" w:lineRule="auto"/>
              <w:jc w:val="center"/>
              <w:rPr>
                <w:rFonts w:ascii="Arial" w:eastAsia="Times New Roman" w:hAnsi="Arial" w:cs="Arial"/>
                <w:sz w:val="18"/>
                <w:szCs w:val="18"/>
                <w:lang w:eastAsia="ru-RU"/>
              </w:rPr>
            </w:pPr>
          </w:p>
        </w:tc>
        <w:tc>
          <w:tcPr>
            <w:tcW w:w="866" w:type="dxa"/>
            <w:tcBorders>
              <w:top w:val="nil"/>
              <w:left w:val="nil"/>
              <w:bottom w:val="nil"/>
              <w:right w:val="nil"/>
            </w:tcBorders>
            <w:shd w:val="clear" w:color="auto" w:fill="auto"/>
            <w:noWrap/>
            <w:hideMark/>
          </w:tcPr>
          <w:p w:rsidR="00741375" w:rsidRPr="00741375" w:rsidRDefault="00741375" w:rsidP="00741375">
            <w:pPr>
              <w:spacing w:after="0" w:line="240" w:lineRule="auto"/>
              <w:jc w:val="right"/>
              <w:rPr>
                <w:rFonts w:ascii="Arial" w:eastAsia="Times New Roman" w:hAnsi="Arial" w:cs="Arial"/>
                <w:sz w:val="16"/>
                <w:szCs w:val="16"/>
                <w:lang w:eastAsia="ru-RU"/>
              </w:rPr>
            </w:pPr>
          </w:p>
        </w:tc>
      </w:tr>
      <w:tr w:rsidR="00741375" w:rsidRPr="00741375" w:rsidTr="00741375">
        <w:trPr>
          <w:trHeight w:val="255"/>
        </w:trPr>
        <w:tc>
          <w:tcPr>
            <w:tcW w:w="516" w:type="dxa"/>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w:t>
            </w:r>
          </w:p>
        </w:tc>
        <w:tc>
          <w:tcPr>
            <w:tcW w:w="7061" w:type="dxa"/>
            <w:tcBorders>
              <w:top w:val="single" w:sz="4" w:space="0" w:color="auto"/>
              <w:left w:val="nil"/>
              <w:bottom w:val="nil"/>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Наименование</w:t>
            </w:r>
          </w:p>
        </w:tc>
        <w:tc>
          <w:tcPr>
            <w:tcW w:w="2230" w:type="dxa"/>
            <w:tcBorders>
              <w:top w:val="single" w:sz="4" w:space="0" w:color="auto"/>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Ед. изм.</w:t>
            </w:r>
          </w:p>
        </w:tc>
        <w:tc>
          <w:tcPr>
            <w:tcW w:w="866" w:type="dxa"/>
            <w:tcBorders>
              <w:top w:val="single" w:sz="4" w:space="0" w:color="auto"/>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Кол.</w:t>
            </w:r>
          </w:p>
        </w:tc>
      </w:tr>
      <w:tr w:rsidR="00741375" w:rsidRPr="00741375" w:rsidTr="00741375">
        <w:trPr>
          <w:trHeight w:val="255"/>
        </w:trPr>
        <w:tc>
          <w:tcPr>
            <w:tcW w:w="516" w:type="dxa"/>
            <w:tcBorders>
              <w:top w:val="nil"/>
              <w:left w:val="single" w:sz="4" w:space="0" w:color="auto"/>
              <w:bottom w:val="nil"/>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single" w:sz="4" w:space="0" w:color="auto"/>
              <w:left w:val="nil"/>
              <w:bottom w:val="nil"/>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2230" w:type="dxa"/>
            <w:tcBorders>
              <w:top w:val="nil"/>
              <w:left w:val="nil"/>
              <w:bottom w:val="nil"/>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866" w:type="dxa"/>
            <w:tcBorders>
              <w:top w:val="nil"/>
              <w:left w:val="nil"/>
              <w:bottom w:val="nil"/>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01-01-01 Подготовка территории</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Подготовка территории (РД шифр 20.12-10-1-ПЗУ, лист 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Валка деревьев в городских условиях (липа, сосна, кедр, тополь) диаметром до 300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gramStart"/>
            <w:r w:rsidRPr="00741375">
              <w:rPr>
                <w:rFonts w:ascii="Times New Roman" w:eastAsia="Times New Roman" w:hAnsi="Times New Roman" w:cs="Times New Roman"/>
                <w:sz w:val="20"/>
                <w:szCs w:val="20"/>
                <w:lang w:eastAsia="ru-RU"/>
              </w:rPr>
              <w:t>складочный</w:t>
            </w:r>
            <w:proofErr w:type="gramEnd"/>
            <w:r w:rsidRPr="00741375">
              <w:rPr>
                <w:rFonts w:ascii="Times New Roman" w:eastAsia="Times New Roman" w:hAnsi="Times New Roman" w:cs="Times New Roman"/>
                <w:sz w:val="20"/>
                <w:szCs w:val="20"/>
                <w:lang w:eastAsia="ru-RU"/>
              </w:rPr>
              <w:t xml:space="preserve"> м3 кряжей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7,86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Валка деревьев в городских условиях (липа, сосна, кедр, тополь) диаметром более 300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gramStart"/>
            <w:r w:rsidRPr="00741375">
              <w:rPr>
                <w:rFonts w:ascii="Times New Roman" w:eastAsia="Times New Roman" w:hAnsi="Times New Roman" w:cs="Times New Roman"/>
                <w:sz w:val="20"/>
                <w:szCs w:val="20"/>
                <w:lang w:eastAsia="ru-RU"/>
              </w:rPr>
              <w:t>складочный</w:t>
            </w:r>
            <w:proofErr w:type="gramEnd"/>
            <w:r w:rsidRPr="00741375">
              <w:rPr>
                <w:rFonts w:ascii="Times New Roman" w:eastAsia="Times New Roman" w:hAnsi="Times New Roman" w:cs="Times New Roman"/>
                <w:sz w:val="20"/>
                <w:szCs w:val="20"/>
                <w:lang w:eastAsia="ru-RU"/>
              </w:rPr>
              <w:t xml:space="preserve"> м3 кряжей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15,24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Корчевка вручную пней диаметром до 120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пней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Корчевка вручную пней диаметром от 190 до 250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пней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Корчевка вручную пней диаметром от 360 до 400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пней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Погрузочные работы при автомобильных перевозках: мусора строительного с погрузкой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16,17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16,17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Срезка плодородного слоя (РД шифр 20.12-10-1-ПЗУ, лист 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с перемещением до 20 м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с погрузкой на автомобили-самосвалы,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225,6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Работа на отвале,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01-01-02 вынос кабеля 10 </w:t>
            </w:r>
            <w:proofErr w:type="spellStart"/>
            <w:r w:rsidRPr="00741375">
              <w:rPr>
                <w:rFonts w:ascii="Times New Roman" w:eastAsia="Times New Roman" w:hAnsi="Times New Roman" w:cs="Times New Roman"/>
                <w:b/>
                <w:bCs/>
                <w:sz w:val="20"/>
                <w:szCs w:val="20"/>
                <w:lang w:eastAsia="ru-RU"/>
              </w:rPr>
              <w:t>кВ</w:t>
            </w:r>
            <w:proofErr w:type="spellEnd"/>
            <w:r w:rsidRPr="00741375">
              <w:rPr>
                <w:rFonts w:ascii="Times New Roman" w:eastAsia="Times New Roman" w:hAnsi="Times New Roman" w:cs="Times New Roman"/>
                <w:b/>
                <w:bCs/>
                <w:sz w:val="20"/>
                <w:szCs w:val="20"/>
                <w:lang w:eastAsia="ru-RU"/>
              </w:rPr>
              <w:t xml:space="preserve"> из зоны строительства </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Земляные работы</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глубиной до 2 м без креплений с откосами,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глубиной до 2 м без креплений с откосами,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вручную траншей, пазух котлованов и ям,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0,73</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грунта, группа грунтов 1-2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уплотненного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Погрузка вручную неуплотненного грунта из штабелей и отвалов в транспортные средства,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Работа на отвале, группа грунтов 2-3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Вынос кабеля 10 </w:t>
            </w:r>
            <w:proofErr w:type="spellStart"/>
            <w:r w:rsidRPr="00741375">
              <w:rPr>
                <w:rFonts w:ascii="Times New Roman" w:eastAsia="Times New Roman" w:hAnsi="Times New Roman" w:cs="Times New Roman"/>
                <w:b/>
                <w:bCs/>
                <w:sz w:val="20"/>
                <w:szCs w:val="20"/>
                <w:lang w:eastAsia="ru-RU"/>
              </w:rPr>
              <w:t>кВ</w:t>
            </w:r>
            <w:proofErr w:type="spellEnd"/>
            <w:r w:rsidRPr="00741375">
              <w:rPr>
                <w:rFonts w:ascii="Times New Roman" w:eastAsia="Times New Roman" w:hAnsi="Times New Roman" w:cs="Times New Roman"/>
                <w:b/>
                <w:bCs/>
                <w:sz w:val="20"/>
                <w:szCs w:val="20"/>
                <w:lang w:eastAsia="ru-RU"/>
              </w:rPr>
              <w:t xml:space="preserve"> из зоны строительства</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постели при одном кабеле в траншее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0,82</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трубопроводов из полиэтиленовых труб до 2 отверстий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канало-километр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Укладка стальных водопроводных труб с гидравлическим испытанием диаметром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Заделка сальников при проходе труб через фундаменты или стены подвала диаметром до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сальник</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Протаскивание в футляр стальных труб диаметром 150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трубы, уложенной в футляр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Нанесение нормальной антикоррозионной битумно-резиновой или битумно-полимерной изоляции на стальные трубопроводы диаметром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кабеля до 35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xml:space="preserve"> в проложенных трубах, блоках и коробах, масса 1 м кабеля до 6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кабеля до 35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xml:space="preserve"> в готовых траншеях без покрытий, масса 1 м до 6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Герметизация проходов при вводе кабелей в помещения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проход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Покрытие кабеля, проложенного в траншее кирпичом одного кабеля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муфта соединительная эпоксидная для 3-4-жильного кабеля напряжением до 10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сечение жил до 120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Восстановление благоустройства</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Демонтажные работы</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Разборка бортовых камней на бетонном основании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7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Разборка покрытий и оснований асфальтобетонных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33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Разборка покрытий и оснований щебеночных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Погрузочные работы при автомобильных перевозках: мусора строительного с погрузкой вручную</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11,308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11,308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Восстановление благоустройства</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бортовых камней бетонных при других видах покрытий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бортового камня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и выравнивающих слоев оснований из песка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материала основания (в плотном теле)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оснований толщиной 15 см из щебня фракции 40-70 мм при укатке каменных материалов с пределом прочности на сжатие свыше 98,1 МПа (1000 кгс/см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однослойных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основания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покрытия толщиной 6 см из горячих асфальтобетонных смесей пористых крупнозернистых, плотность каменных материалов 3 т/м3 и более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покрытия толщиной 4 см из горячих асфальтобетонных смесей плотных мелкозернистых типа АБВ, плотность каменных материалов 3 т/м3 и более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000000"/>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Геодезическая разбивка основных осей зданий и сооружений</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Геодезическая разбивка основных осей зданий и сооружений</w:t>
            </w:r>
          </w:p>
        </w:tc>
        <w:tc>
          <w:tcPr>
            <w:tcW w:w="2230"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02-01-01</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общестроительные работы по чертежам КЖ</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Земляные работы (РД шифр 20.12-10-1-КЖ)</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 траншеях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глубиной до 2 м без креплений с откосами,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траншей и котлованов с перемещением грунта до 10 м,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1,52</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грунта, группа грунтов 1-2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уплотненного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 траншеях,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Работа на отвале, группа грунтов 2-3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Фундаменты (РД шифр 20.12-10-1-КЖ, листы 2-8)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ФУНДАМЕНТЫ В ОСЯХ 1/1-1 (РД шифр 20.12-10-1-КЖ, листы 2-3)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песчаного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блоков стен подвалов массой более 1,5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 сборных конструкций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0,37</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Гидроизоляция стен, фундаментов горизонтальная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вручную траншей, пазух котлованов и ям,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 xml:space="preserve">                           ФУНДАМЕНТЫ В ОСЯХ 1-11 (РД шифр 20.12-10-1-КЖ, листы 2-8)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Фундамент Ф1 - 12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4,488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железобетонных фундаментов общего назначения под колонны объемом до 3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анкерных болтов при бетонировании в виде сваренных каркасов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0,5472</w:t>
            </w:r>
          </w:p>
        </w:tc>
      </w:tr>
      <w:tr w:rsidR="00741375" w:rsidRPr="00741375" w:rsidTr="00741375">
        <w:trPr>
          <w:trHeight w:val="5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Фундамент Ф2 - 8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2,992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железобетонных фундаментов общего назначения под колонны объемом до 3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анкерных болтов при бетонировании в виде сваренных каркасов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0,3648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0,1024</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Фундамент Ф3 - 5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0,64</w:t>
            </w:r>
          </w:p>
        </w:tc>
      </w:tr>
      <w:tr w:rsidR="00741375" w:rsidRPr="00741375" w:rsidTr="00741375">
        <w:trPr>
          <w:trHeight w:val="78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железобетонных фундаментов общего назначения под колонны объемом до 3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анкерных болтов при бетонировании в виде сваренных каркасов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0,047</w:t>
            </w:r>
          </w:p>
        </w:tc>
      </w:tr>
      <w:tr w:rsidR="00741375" w:rsidRPr="00741375" w:rsidTr="00741375">
        <w:trPr>
          <w:trHeight w:val="4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Балки фундаментные (РД шифр 20.12-10-1-КЖ,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Укладка балок фундаментных длиной до 6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 сборных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стен, фундаментов горизонтальная цементная с жидким стеклом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ФУНДАМЕНТЫ В ОСЯХ 12-14 (РД шифр 20.12-10-1-КЖ, листы 3, 5-6)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Фундамент Ф4 - 2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r>
      <w:tr w:rsidR="00741375" w:rsidRPr="00741375" w:rsidTr="00741375">
        <w:trPr>
          <w:trHeight w:val="78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железобетонных фундаментов общего назначения под колонны объемом до 5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0,0638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анкерных болтов при бетонировании в виде сваренных каркасов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0,1368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Фундамент Ф5 - 9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r>
      <w:tr w:rsidR="00741375" w:rsidRPr="00741375" w:rsidTr="00741375">
        <w:trPr>
          <w:trHeight w:val="78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железобетонных фундаментов общего назначения под колонны объемом до 3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0,1494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анкерных болтов при бетонировании в виде сваренных каркасов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0,2052</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0,585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Фундамент Ф6 - 10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74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железобетонных фундаментов общего назначения под колонны объемом до 3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0,196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анкерных болтов при бетонировании в виде сваренных каркасов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0,228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Свая буронабивная С1 - 5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железобетонных буронабивных свай в грунтах 2 группы диаметром до 600 мм, длина свай до 12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конструктивного объема свай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анкерных болтов при бетонировании со связями из арматуры</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Набетонки</w:t>
            </w:r>
            <w:proofErr w:type="spellEnd"/>
            <w:r w:rsidRPr="00741375">
              <w:rPr>
                <w:rFonts w:ascii="Times New Roman" w:eastAsia="Times New Roman" w:hAnsi="Times New Roman" w:cs="Times New Roman"/>
                <w:sz w:val="20"/>
                <w:szCs w:val="20"/>
                <w:lang w:eastAsia="ru-RU"/>
              </w:rPr>
              <w:t xml:space="preserve"> (РД шифр 20.12-10-1-КЖ,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бетонной подготовки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Воздушный зазор под фундаментными балками (РД шифр 20.12-10-1-КЖ, лист 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Обшивка каркасных стен плитами древесностружечными 16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обшивки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Плита железобетонная ледовой арены (РД шифр 20.12-10-1-ХС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1, лист 1)</w:t>
            </w:r>
          </w:p>
        </w:tc>
      </w:tr>
      <w:tr w:rsidR="00741375" w:rsidRPr="00741375" w:rsidTr="00741375">
        <w:trPr>
          <w:trHeight w:val="7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фундаментных плит железобетонных плоских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0,2865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отопления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неоцинкованных</w:t>
            </w:r>
            <w:proofErr w:type="spellEnd"/>
            <w:r w:rsidRPr="00741375">
              <w:rPr>
                <w:rFonts w:ascii="Times New Roman" w:eastAsia="Times New Roman" w:hAnsi="Times New Roman" w:cs="Times New Roman"/>
                <w:sz w:val="20"/>
                <w:szCs w:val="20"/>
                <w:lang w:eastAsia="ru-RU"/>
              </w:rPr>
              <w:t xml:space="preserve"> труб диаметром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более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0,744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изделиями из пенопласта насухо холодных поверхностей покрытий и перекрытий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пароизоляционного слоя из пленки полиэтиленовой (без стекловолокнистых материалов)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80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14,75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из плит древесноволокнистых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и выравнивающих слоев оснований из щебня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материала основания (в плотном теле)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4. Перекрытия и покрытия (РД шифр 20.12-10-1-КЖ, лист 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ПЕРЕКРЫТИЕ НА ОТМ. +3.300 (РД шифр 20.12-10-1-КЖ, лист 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Плиты перекрытия на </w:t>
            </w:r>
            <w:proofErr w:type="spellStart"/>
            <w:r w:rsidRPr="00741375">
              <w:rPr>
                <w:rFonts w:ascii="Times New Roman" w:eastAsia="Times New Roman" w:hAnsi="Times New Roman" w:cs="Times New Roman"/>
                <w:sz w:val="20"/>
                <w:szCs w:val="20"/>
                <w:lang w:eastAsia="ru-RU"/>
              </w:rPr>
              <w:t>отм</w:t>
            </w:r>
            <w:proofErr w:type="spellEnd"/>
            <w:r w:rsidRPr="00741375">
              <w:rPr>
                <w:rFonts w:ascii="Times New Roman" w:eastAsia="Times New Roman" w:hAnsi="Times New Roman" w:cs="Times New Roman"/>
                <w:sz w:val="20"/>
                <w:szCs w:val="20"/>
                <w:lang w:eastAsia="ru-RU"/>
              </w:rPr>
              <w:t>. +3.300 (РД шифр 20.12-10-1-КЖ, лист 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Установка панелей перекрытий с </w:t>
            </w:r>
            <w:proofErr w:type="spellStart"/>
            <w:r w:rsidRPr="00741375">
              <w:rPr>
                <w:rFonts w:ascii="Times New Roman" w:eastAsia="Times New Roman" w:hAnsi="Times New Roman" w:cs="Times New Roman"/>
                <w:sz w:val="20"/>
                <w:szCs w:val="20"/>
                <w:lang w:eastAsia="ru-RU"/>
              </w:rPr>
              <w:t>опиранием</w:t>
            </w:r>
            <w:proofErr w:type="spellEnd"/>
            <w:r w:rsidRPr="00741375">
              <w:rPr>
                <w:rFonts w:ascii="Times New Roman" w:eastAsia="Times New Roman" w:hAnsi="Times New Roman" w:cs="Times New Roman"/>
                <w:sz w:val="20"/>
                <w:szCs w:val="20"/>
                <w:lang w:eastAsia="ru-RU"/>
              </w:rPr>
              <w:t xml:space="preserve"> на 2 стороны площадью до 10 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 сборных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0,000283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арматурных стыковых накладок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0,002468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Участок монолитный МУ1 на </w:t>
            </w:r>
            <w:proofErr w:type="spellStart"/>
            <w:r w:rsidRPr="00741375">
              <w:rPr>
                <w:rFonts w:ascii="Times New Roman" w:eastAsia="Times New Roman" w:hAnsi="Times New Roman" w:cs="Times New Roman"/>
                <w:sz w:val="20"/>
                <w:szCs w:val="20"/>
                <w:lang w:eastAsia="ru-RU"/>
              </w:rPr>
              <w:t>отм</w:t>
            </w:r>
            <w:proofErr w:type="spellEnd"/>
            <w:r w:rsidRPr="00741375">
              <w:rPr>
                <w:rFonts w:ascii="Times New Roman" w:eastAsia="Times New Roman" w:hAnsi="Times New Roman" w:cs="Times New Roman"/>
                <w:sz w:val="20"/>
                <w:szCs w:val="20"/>
                <w:lang w:eastAsia="ru-RU"/>
              </w:rPr>
              <w:t xml:space="preserve">. +3.300 - 6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133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перекрытий по стальным балкам и монолитных участков при сборном железобетонном перекрытии площадью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приведенной толщиной до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0,0222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Участок монолитный МУ2 на </w:t>
            </w:r>
            <w:proofErr w:type="spellStart"/>
            <w:r w:rsidRPr="00741375">
              <w:rPr>
                <w:rFonts w:ascii="Times New Roman" w:eastAsia="Times New Roman" w:hAnsi="Times New Roman" w:cs="Times New Roman"/>
                <w:sz w:val="20"/>
                <w:szCs w:val="20"/>
                <w:lang w:eastAsia="ru-RU"/>
              </w:rPr>
              <w:t>отм</w:t>
            </w:r>
            <w:proofErr w:type="spellEnd"/>
            <w:r w:rsidRPr="00741375">
              <w:rPr>
                <w:rFonts w:ascii="Times New Roman" w:eastAsia="Times New Roman" w:hAnsi="Times New Roman" w:cs="Times New Roman"/>
                <w:sz w:val="20"/>
                <w:szCs w:val="20"/>
                <w:lang w:eastAsia="ru-RU"/>
              </w:rPr>
              <w:t xml:space="preserve">. +3.300 - 12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перекрытий по стальным балкам и монолитных участков при сборном железобетонном перекрытии площадью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приведенной толщиной до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ПОКРЫТИЕ НА ОТМ. +3.900 (РД шифр 20.12-10-1-КЖ, лист 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Установка панелей перекрытий с </w:t>
            </w:r>
            <w:proofErr w:type="spellStart"/>
            <w:r w:rsidRPr="00741375">
              <w:rPr>
                <w:rFonts w:ascii="Times New Roman" w:eastAsia="Times New Roman" w:hAnsi="Times New Roman" w:cs="Times New Roman"/>
                <w:sz w:val="20"/>
                <w:szCs w:val="20"/>
                <w:lang w:eastAsia="ru-RU"/>
              </w:rPr>
              <w:t>опиранием</w:t>
            </w:r>
            <w:proofErr w:type="spellEnd"/>
            <w:r w:rsidRPr="00741375">
              <w:rPr>
                <w:rFonts w:ascii="Times New Roman" w:eastAsia="Times New Roman" w:hAnsi="Times New Roman" w:cs="Times New Roman"/>
                <w:sz w:val="20"/>
                <w:szCs w:val="20"/>
                <w:lang w:eastAsia="ru-RU"/>
              </w:rPr>
              <w:t xml:space="preserve"> на 2 стороны площадью до 10 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 сборных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арматурных стыковых накладок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0,001481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ПОКРЫТИЕ НА ОТМ. +6.900 (РД шифр 20.12-10-1-КЖ, лист 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Плиты покрытия на </w:t>
            </w:r>
            <w:proofErr w:type="spellStart"/>
            <w:r w:rsidRPr="00741375">
              <w:rPr>
                <w:rFonts w:ascii="Times New Roman" w:eastAsia="Times New Roman" w:hAnsi="Times New Roman" w:cs="Times New Roman"/>
                <w:sz w:val="20"/>
                <w:szCs w:val="20"/>
                <w:lang w:eastAsia="ru-RU"/>
              </w:rPr>
              <w:t>отм</w:t>
            </w:r>
            <w:proofErr w:type="spellEnd"/>
            <w:r w:rsidRPr="00741375">
              <w:rPr>
                <w:rFonts w:ascii="Times New Roman" w:eastAsia="Times New Roman" w:hAnsi="Times New Roman" w:cs="Times New Roman"/>
                <w:sz w:val="20"/>
                <w:szCs w:val="20"/>
                <w:lang w:eastAsia="ru-RU"/>
              </w:rPr>
              <w:t>. +6.900 (РД шифр 20.12-10-1-КЖ, лист 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Установка панелей перекрытий с </w:t>
            </w:r>
            <w:proofErr w:type="spellStart"/>
            <w:r w:rsidRPr="00741375">
              <w:rPr>
                <w:rFonts w:ascii="Times New Roman" w:eastAsia="Times New Roman" w:hAnsi="Times New Roman" w:cs="Times New Roman"/>
                <w:sz w:val="20"/>
                <w:szCs w:val="20"/>
                <w:lang w:eastAsia="ru-RU"/>
              </w:rPr>
              <w:t>опиранием</w:t>
            </w:r>
            <w:proofErr w:type="spellEnd"/>
            <w:r w:rsidRPr="00741375">
              <w:rPr>
                <w:rFonts w:ascii="Times New Roman" w:eastAsia="Times New Roman" w:hAnsi="Times New Roman" w:cs="Times New Roman"/>
                <w:sz w:val="20"/>
                <w:szCs w:val="20"/>
                <w:lang w:eastAsia="ru-RU"/>
              </w:rPr>
              <w:t xml:space="preserve"> на 2 стороны площадью до 10 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 сборных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0,000283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арматурных стыковых накладок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0,002468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Участок монолитный МУ2 на </w:t>
            </w:r>
            <w:proofErr w:type="spellStart"/>
            <w:r w:rsidRPr="00741375">
              <w:rPr>
                <w:rFonts w:ascii="Times New Roman" w:eastAsia="Times New Roman" w:hAnsi="Times New Roman" w:cs="Times New Roman"/>
                <w:sz w:val="20"/>
                <w:szCs w:val="20"/>
                <w:lang w:eastAsia="ru-RU"/>
              </w:rPr>
              <w:t>отм</w:t>
            </w:r>
            <w:proofErr w:type="spellEnd"/>
            <w:r w:rsidRPr="00741375">
              <w:rPr>
                <w:rFonts w:ascii="Times New Roman" w:eastAsia="Times New Roman" w:hAnsi="Times New Roman" w:cs="Times New Roman"/>
                <w:sz w:val="20"/>
                <w:szCs w:val="20"/>
                <w:lang w:eastAsia="ru-RU"/>
              </w:rPr>
              <w:t xml:space="preserve">. +6.900 - 18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перекрытий по стальным балкам и монолитных участков при сборном железобетонном перекрытии площадью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приведенной толщиной до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до 4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0,01612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более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0,558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Отверстие на </w:t>
            </w:r>
            <w:proofErr w:type="spellStart"/>
            <w:r w:rsidRPr="00741375">
              <w:rPr>
                <w:rFonts w:ascii="Times New Roman" w:eastAsia="Times New Roman" w:hAnsi="Times New Roman" w:cs="Times New Roman"/>
                <w:sz w:val="20"/>
                <w:szCs w:val="20"/>
                <w:lang w:eastAsia="ru-RU"/>
              </w:rPr>
              <w:t>отм</w:t>
            </w:r>
            <w:proofErr w:type="spellEnd"/>
            <w:r w:rsidRPr="00741375">
              <w:rPr>
                <w:rFonts w:ascii="Times New Roman" w:eastAsia="Times New Roman" w:hAnsi="Times New Roman" w:cs="Times New Roman"/>
                <w:sz w:val="20"/>
                <w:szCs w:val="20"/>
                <w:lang w:eastAsia="ru-RU"/>
              </w:rPr>
              <w:t xml:space="preserve">. +6.900 - 1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ПФ-115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Пробивка проемов в конструкциях из бетона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0,1188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5. Лестница в осях </w:t>
            </w:r>
            <w:proofErr w:type="gramStart"/>
            <w:r w:rsidRPr="00741375">
              <w:rPr>
                <w:rFonts w:ascii="Times New Roman" w:eastAsia="Times New Roman" w:hAnsi="Times New Roman" w:cs="Times New Roman"/>
                <w:b/>
                <w:bCs/>
                <w:sz w:val="20"/>
                <w:szCs w:val="20"/>
                <w:lang w:eastAsia="ru-RU"/>
              </w:rPr>
              <w:t>Е-Ж</w:t>
            </w:r>
            <w:proofErr w:type="gramEnd"/>
            <w:r w:rsidRPr="00741375">
              <w:rPr>
                <w:rFonts w:ascii="Times New Roman" w:eastAsia="Times New Roman" w:hAnsi="Times New Roman" w:cs="Times New Roman"/>
                <w:b/>
                <w:bCs/>
                <w:sz w:val="20"/>
                <w:szCs w:val="20"/>
                <w:lang w:eastAsia="ru-RU"/>
              </w:rPr>
              <w:t>/11-12  (РД шифр 20.12-10-1-КЖ, лист 10)</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Конструкции металлические (РД шифр 20.12-10-1-КЖ, лист 10)</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балок, ригелей перекрытия, покрытия и под установку оборудования многоэтажных зданий при высоте здания до 25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0,061568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лестниц прямолинейных и криволинейных, пожарных с ограждением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0,53144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Ступени ЛС12-1 - 24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10)</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лестниц по готовому основанию из отдельных ступеней гладких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ступеней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0,288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Площадки монолитные (РД шифр 20.12-10-1-КЖ, лист 10)</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перекрытий по стальным балкам и монолитных участков при сборном железобетонном перекрытии площадью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приведенной толщиной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0,0044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6. Канал ХС (РД шифр 20.12-10-1-КЖ, листы 11-12)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Канал ХС (РД шифр 20.12-10-1-КЖ, листы 11-12)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169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стен и плоских днищ при толщине до 150 мм прямоугольных сооружений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0,159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более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Щит Щ1 - 48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листы 11-12)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съемных металлических полов из плит размером 500х500 мм стальных штампованных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пола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0,5184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7. Приямки внутренние (РД шифр 20.12-10-1-КЖ, лист 13)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Приямок таяния снега П1 - 1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13)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стен и плоских днищ при толщине до 150 мм прямоугольных сооружений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до 4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0,0115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съемных металлических полов из плит размером 500х500 мм стальных штампованных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пола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0,0462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Площадки </w:t>
            </w:r>
            <w:proofErr w:type="spellStart"/>
            <w:r w:rsidRPr="00741375">
              <w:rPr>
                <w:rFonts w:ascii="Times New Roman" w:eastAsia="Times New Roman" w:hAnsi="Times New Roman" w:cs="Times New Roman"/>
                <w:sz w:val="20"/>
                <w:szCs w:val="20"/>
                <w:lang w:eastAsia="ru-RU"/>
              </w:rPr>
              <w:t>просадочные</w:t>
            </w:r>
            <w:proofErr w:type="spellEnd"/>
            <w:r w:rsidRPr="00741375">
              <w:rPr>
                <w:rFonts w:ascii="Times New Roman" w:eastAsia="Times New Roman" w:hAnsi="Times New Roman" w:cs="Times New Roman"/>
                <w:sz w:val="20"/>
                <w:szCs w:val="20"/>
                <w:lang w:eastAsia="ru-RU"/>
              </w:rPr>
              <w:t>, мостики, кронштейны, маршевые лестницы, пожарные щиты переходных площадок, ограждений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0,343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Приямок ВК в осях 12-13/А-Б П2 - 1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20.12-10-1-КЖ, лист 13)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стен и плоских днищ при толщине до 150 мм прямоугольных сооружений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до 4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съемных металлических полов из плит размером 500х500 мм стальных штампованных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пола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0,0121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Площадки </w:t>
            </w:r>
            <w:proofErr w:type="spellStart"/>
            <w:r w:rsidRPr="00741375">
              <w:rPr>
                <w:rFonts w:ascii="Times New Roman" w:eastAsia="Times New Roman" w:hAnsi="Times New Roman" w:cs="Times New Roman"/>
                <w:sz w:val="20"/>
                <w:szCs w:val="20"/>
                <w:lang w:eastAsia="ru-RU"/>
              </w:rPr>
              <w:t>просадочные</w:t>
            </w:r>
            <w:proofErr w:type="spellEnd"/>
            <w:r w:rsidRPr="00741375">
              <w:rPr>
                <w:rFonts w:ascii="Times New Roman" w:eastAsia="Times New Roman" w:hAnsi="Times New Roman" w:cs="Times New Roman"/>
                <w:sz w:val="20"/>
                <w:szCs w:val="20"/>
                <w:lang w:eastAsia="ru-RU"/>
              </w:rPr>
              <w:t>, мостики, кронштейны, маршевые лестницы, пожарные щиты переходных площадок, ограждений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плит перекрытий каналов площадью до 5 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 сборных конструкций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lastRenderedPageBreak/>
              <w:t>02-01-02</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общестроительные работы по чертежам КМ</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Каркас металлический (РД шифр 20.12-10-1-КМ, листы 2и, 16)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Каркас металлический (РД шифр 20.12-10-1-КМ, лист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каркасов многоэтажных гражданских зданий одно- и многоэтажных высотой до 25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74,8488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каркасов многоэтажных гражданских зданий одно- и многоэтажных высотой до 25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43,4408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Электродуговая сварка при монтаже одноэтажных производственных зданий каркасов в целом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7,48488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Электродуговая сварка при монтаже одноэтажных производственных зданий каркасов в целом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4,34408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27,55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Подливка под колонны (РД шифр 20.12-10-1-КМ, лист 2)</w:t>
            </w:r>
          </w:p>
        </w:tc>
      </w:tr>
      <w:tr w:rsidR="00741375" w:rsidRPr="00741375" w:rsidTr="00741375">
        <w:trPr>
          <w:trHeight w:val="67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подливки толщиной 30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подливки под оборудование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Обетонирование</w:t>
            </w:r>
            <w:proofErr w:type="spellEnd"/>
            <w:r w:rsidRPr="00741375">
              <w:rPr>
                <w:rFonts w:ascii="Times New Roman" w:eastAsia="Times New Roman" w:hAnsi="Times New Roman" w:cs="Times New Roman"/>
                <w:sz w:val="20"/>
                <w:szCs w:val="20"/>
                <w:lang w:eastAsia="ru-RU"/>
              </w:rPr>
              <w:t xml:space="preserve"> колонн (РД шифр 20.12-10-1-КМ)</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Обетонирование</w:t>
            </w:r>
            <w:proofErr w:type="spellEnd"/>
            <w:r w:rsidRPr="00741375">
              <w:rPr>
                <w:rFonts w:ascii="Times New Roman" w:eastAsia="Times New Roman" w:hAnsi="Times New Roman" w:cs="Times New Roman"/>
                <w:sz w:val="20"/>
                <w:szCs w:val="20"/>
                <w:lang w:eastAsia="ru-RU"/>
              </w:rPr>
              <w:t xml:space="preserve"> колонн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Фахверк (РД шифр 20.12-10-1-КМ, лист 16)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фахверка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2,8964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Кровля из </w:t>
            </w:r>
            <w:proofErr w:type="gramStart"/>
            <w:r w:rsidRPr="00741375">
              <w:rPr>
                <w:rFonts w:ascii="Times New Roman" w:eastAsia="Times New Roman" w:hAnsi="Times New Roman" w:cs="Times New Roman"/>
                <w:b/>
                <w:bCs/>
                <w:sz w:val="20"/>
                <w:szCs w:val="20"/>
                <w:lang w:eastAsia="ru-RU"/>
              </w:rPr>
              <w:t>сэндвич-панелей</w:t>
            </w:r>
            <w:proofErr w:type="gramEnd"/>
            <w:r w:rsidRPr="00741375">
              <w:rPr>
                <w:rFonts w:ascii="Times New Roman" w:eastAsia="Times New Roman" w:hAnsi="Times New Roman" w:cs="Times New Roman"/>
                <w:b/>
                <w:bCs/>
                <w:sz w:val="20"/>
                <w:szCs w:val="20"/>
                <w:lang w:eastAsia="ru-RU"/>
              </w:rPr>
              <w:t xml:space="preserve"> поэлементной сборки (РД шифр 20.12-10-1-КМ, лист 15)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прогонов при шаге ферм до 12 м при высоте здания до 25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1,531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кровельного покрытия из профилированного листа при высоте здания до 25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23,18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покрытий и перекрытий изделиями из волокнистых и зернистых материалов насухо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579,5</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w:t>
            </w:r>
            <w:proofErr w:type="spellStart"/>
            <w:r w:rsidRPr="00741375">
              <w:rPr>
                <w:rFonts w:ascii="Times New Roman" w:eastAsia="Times New Roman" w:hAnsi="Times New Roman" w:cs="Times New Roman"/>
                <w:sz w:val="20"/>
                <w:szCs w:val="20"/>
                <w:lang w:eastAsia="ru-RU"/>
              </w:rPr>
              <w:t>пароизоляции</w:t>
            </w:r>
            <w:proofErr w:type="spellEnd"/>
            <w:r w:rsidRPr="00741375">
              <w:rPr>
                <w:rFonts w:ascii="Times New Roman" w:eastAsia="Times New Roman" w:hAnsi="Times New Roman" w:cs="Times New Roman"/>
                <w:sz w:val="20"/>
                <w:szCs w:val="20"/>
                <w:lang w:eastAsia="ru-RU"/>
              </w:rPr>
              <w:t xml:space="preserve"> </w:t>
            </w:r>
            <w:proofErr w:type="gramStart"/>
            <w:r w:rsidRPr="00741375">
              <w:rPr>
                <w:rFonts w:ascii="Times New Roman" w:eastAsia="Times New Roman" w:hAnsi="Times New Roman" w:cs="Times New Roman"/>
                <w:sz w:val="20"/>
                <w:szCs w:val="20"/>
                <w:lang w:eastAsia="ru-RU"/>
              </w:rPr>
              <w:t>прокладочной</w:t>
            </w:r>
            <w:proofErr w:type="gramEnd"/>
            <w:r w:rsidRPr="00741375">
              <w:rPr>
                <w:rFonts w:ascii="Times New Roman" w:eastAsia="Times New Roman" w:hAnsi="Times New Roman" w:cs="Times New Roman"/>
                <w:sz w:val="20"/>
                <w:szCs w:val="20"/>
                <w:lang w:eastAsia="ru-RU"/>
              </w:rPr>
              <w:t xml:space="preserve"> в один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23,18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кровельного покрытия из профилированного листа при высоте здания до 25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23,18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Лестница наружная (РД шифр 20.12-10-1-КМ, лист 13)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0,098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лестниц прямолинейных и криволинейных, пожарных с ограждением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1,45496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4. Козырек над тамбуром (РД шифр 20.12-10-1-КМ, лист 14)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опорных стоек для пролетов до 24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балок, ригелей перекрытия, покрытия и под установку оборудования многоэтажных зданий при высоте здания до 25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0,4836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кровельного покрытия из профилированного листа при высоте здания до 25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5. Постамент под трибуны (РД шифр 20.12-10-1-КМ, лист 18)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площадок с настилом и ограждением из листовой, рифленой, просечной и круглой стали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6,14952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roofErr w:type="gramStart"/>
            <w:r w:rsidRPr="00741375">
              <w:rPr>
                <w:rFonts w:ascii="Times New Roman" w:eastAsia="Times New Roman" w:hAnsi="Times New Roman" w:cs="Times New Roman"/>
                <w:sz w:val="20"/>
                <w:szCs w:val="20"/>
                <w:lang w:eastAsia="ru-RU"/>
              </w:rPr>
              <w:t>П</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металлических ограждений без поручней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ограждения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0,77</w:t>
            </w:r>
          </w:p>
        </w:tc>
      </w:tr>
      <w:tr w:rsidR="00741375" w:rsidRPr="00741375" w:rsidTr="00741375">
        <w:trPr>
          <w:trHeight w:val="255"/>
        </w:trPr>
        <w:tc>
          <w:tcPr>
            <w:tcW w:w="10673" w:type="dxa"/>
            <w:gridSpan w:val="4"/>
            <w:tcBorders>
              <w:top w:val="nil"/>
              <w:left w:val="nil"/>
              <w:bottom w:val="single" w:sz="4" w:space="0" w:color="auto"/>
              <w:right w:val="nil"/>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02-01-03</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 xml:space="preserve">а общестроительные работы по чертежам АР </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Огнезащита конструкций металлических (РД шифр 20.12-10-1-АР)</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Огнезащитное покрытие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материалом огнезащитным </w:t>
            </w:r>
            <w:proofErr w:type="spellStart"/>
            <w:r w:rsidRPr="00741375">
              <w:rPr>
                <w:rFonts w:ascii="Times New Roman" w:eastAsia="Times New Roman" w:hAnsi="Times New Roman" w:cs="Times New Roman"/>
                <w:sz w:val="20"/>
                <w:szCs w:val="20"/>
                <w:lang w:eastAsia="ru-RU"/>
              </w:rPr>
              <w:t>терморасширяющимся</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28,81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Стены и перегородки (РД шифр 20.12-10-1-АР, листы 2, 3, 6, 7, 11, 15)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Цокольная часть стен по осям 1, 14, А, Ж (РД шифр 20.12-10-1-АР, листы 2, 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Кладка стен кирпичных наружных простых при высоте этажа до 4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кладки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Расшивка швов кладки из кирпича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(без вычета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Изоляция цоколя и балок фундаментных (РД шифр 20.12-10-1-АР, лист 15)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изделиями из пенопласта на битуме холодных поверхностей стен и колонн прямоугольных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Стены из </w:t>
            </w:r>
            <w:proofErr w:type="gramStart"/>
            <w:r w:rsidRPr="00741375">
              <w:rPr>
                <w:rFonts w:ascii="Times New Roman" w:eastAsia="Times New Roman" w:hAnsi="Times New Roman" w:cs="Times New Roman"/>
                <w:sz w:val="20"/>
                <w:szCs w:val="20"/>
                <w:lang w:eastAsia="ru-RU"/>
              </w:rPr>
              <w:t>сэндвич-панелей</w:t>
            </w:r>
            <w:proofErr w:type="gramEnd"/>
            <w:r w:rsidRPr="00741375">
              <w:rPr>
                <w:rFonts w:ascii="Times New Roman" w:eastAsia="Times New Roman" w:hAnsi="Times New Roman" w:cs="Times New Roman"/>
                <w:sz w:val="20"/>
                <w:szCs w:val="20"/>
                <w:lang w:eastAsia="ru-RU"/>
              </w:rPr>
              <w:t xml:space="preserve"> (РД шифр 20.12-10-1-АР, листы 2, 3, 6, 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ограждающих конструкций стен из многослойных панелей заводской готовности при высоте здания до 50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герметизации стеновых панелей </w:t>
            </w:r>
            <w:proofErr w:type="spellStart"/>
            <w:r w:rsidRPr="00741375">
              <w:rPr>
                <w:rFonts w:ascii="Times New Roman" w:eastAsia="Times New Roman" w:hAnsi="Times New Roman" w:cs="Times New Roman"/>
                <w:sz w:val="20"/>
                <w:szCs w:val="20"/>
                <w:lang w:eastAsia="ru-RU"/>
              </w:rPr>
              <w:t>минераловатными</w:t>
            </w:r>
            <w:proofErr w:type="spellEnd"/>
            <w:r w:rsidRPr="00741375">
              <w:rPr>
                <w:rFonts w:ascii="Times New Roman" w:eastAsia="Times New Roman" w:hAnsi="Times New Roman" w:cs="Times New Roman"/>
                <w:sz w:val="20"/>
                <w:szCs w:val="20"/>
                <w:lang w:eastAsia="ru-RU"/>
              </w:rPr>
              <w:t xml:space="preserve"> пакетами, стык горизонтальный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шва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герметизации стеновых панелей </w:t>
            </w:r>
            <w:proofErr w:type="spellStart"/>
            <w:r w:rsidRPr="00741375">
              <w:rPr>
                <w:rFonts w:ascii="Times New Roman" w:eastAsia="Times New Roman" w:hAnsi="Times New Roman" w:cs="Times New Roman"/>
                <w:sz w:val="20"/>
                <w:szCs w:val="20"/>
                <w:lang w:eastAsia="ru-RU"/>
              </w:rPr>
              <w:t>минераловатными</w:t>
            </w:r>
            <w:proofErr w:type="spellEnd"/>
            <w:r w:rsidRPr="00741375">
              <w:rPr>
                <w:rFonts w:ascii="Times New Roman" w:eastAsia="Times New Roman" w:hAnsi="Times New Roman" w:cs="Times New Roman"/>
                <w:sz w:val="20"/>
                <w:szCs w:val="20"/>
                <w:lang w:eastAsia="ru-RU"/>
              </w:rPr>
              <w:t xml:space="preserve"> пакетами, стык вертикальный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шва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мелких покрытий (брандмауэры, парапеты, свесы и т.п.) из листовой оцинкованной стали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Стены наружные в осях 1/1-1/Б-Г (РД шифр 20.12-10-1-АР, листы 2,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арматурных стыковых накладок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Кладка стен кирпичных наружных простых при высоте этажа до 4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кладки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Расшивка швов кладки из кирпича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(без вычета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Армирование кладки стен и других конструкций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металлических изделий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0,242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Стены внутренние (РД шифр 20.12-10-1-АР, листы 2,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арматурных стыковых накладок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Кладка стен кирпичных внутренних при высоте этажа до 4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кладки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Армирование кладки стен и других конструкций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металлических изделий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0,682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Перегородки кирпичные первого этажа, лестничной клетки, пристройки (РД шифр 20.12-10-1-АР, листы 2, 3)</w:t>
            </w:r>
          </w:p>
        </w:tc>
      </w:tr>
      <w:tr w:rsidR="00741375" w:rsidRPr="00741375" w:rsidTr="00741375">
        <w:trPr>
          <w:trHeight w:val="7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бетонной подготовки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0,675</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Гидроизоляция стен, фундаментов горизонтальная </w:t>
            </w:r>
            <w:proofErr w:type="spellStart"/>
            <w:r w:rsidRPr="00741375">
              <w:rPr>
                <w:rFonts w:ascii="Times New Roman" w:eastAsia="Times New Roman" w:hAnsi="Times New Roman" w:cs="Times New Roman"/>
                <w:sz w:val="20"/>
                <w:szCs w:val="20"/>
                <w:lang w:eastAsia="ru-RU"/>
              </w:rPr>
              <w:t>оклеечная</w:t>
            </w:r>
            <w:proofErr w:type="spellEnd"/>
            <w:r w:rsidRPr="00741375">
              <w:rPr>
                <w:rFonts w:ascii="Times New Roman" w:eastAsia="Times New Roman" w:hAnsi="Times New Roman" w:cs="Times New Roman"/>
                <w:sz w:val="20"/>
                <w:szCs w:val="20"/>
                <w:lang w:eastAsia="ru-RU"/>
              </w:rPr>
              <w:t xml:space="preserve"> в 1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Кладка перегородок из кирпича армированных толщиной в 1/2 кирпича при высоте этажа до 4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перегородок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6,56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41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арматурных стыковых накладок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Перегородки из ГКЛ второго этажа (РД шифр 20.12-10-1-АР, лист 3)</w:t>
            </w:r>
          </w:p>
        </w:tc>
      </w:tr>
      <w:tr w:rsidR="00741375" w:rsidRPr="00741375" w:rsidTr="00741375">
        <w:trPr>
          <w:trHeight w:val="78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перегородок высотой до 3 м в общественных зданиях с двусторонней обшивкой гипсокартонными листами или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плитами в один слой без изоляции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перегородок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Перегородки из ГВЛ системы КНАУФ второго этажа (РД шифр 20.12-10-1-АР, лист 3)</w:t>
            </w:r>
          </w:p>
        </w:tc>
      </w:tr>
      <w:tr w:rsidR="00741375" w:rsidRPr="00741375" w:rsidTr="00741375">
        <w:trPr>
          <w:trHeight w:val="8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перегородок из </w:t>
            </w:r>
            <w:proofErr w:type="spellStart"/>
            <w:r w:rsidRPr="00741375">
              <w:rPr>
                <w:rFonts w:ascii="Times New Roman" w:eastAsia="Times New Roman" w:hAnsi="Times New Roman" w:cs="Times New Roman"/>
                <w:sz w:val="20"/>
                <w:szCs w:val="20"/>
                <w:lang w:eastAsia="ru-RU"/>
              </w:rPr>
              <w:t>гипсоволокнистых</w:t>
            </w:r>
            <w:proofErr w:type="spellEnd"/>
            <w:r w:rsidRPr="00741375">
              <w:rPr>
                <w:rFonts w:ascii="Times New Roman" w:eastAsia="Times New Roman" w:hAnsi="Times New Roman" w:cs="Times New Roman"/>
                <w:sz w:val="20"/>
                <w:szCs w:val="20"/>
                <w:lang w:eastAsia="ru-RU"/>
              </w:rPr>
              <w:t xml:space="preserve"> листов (ГВЛ) по системе «КНАУФ» с одинарным металлическим каркасом и двухслойной обшивкой с обеих сторон (С 362) с одним дверным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перегородок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Глухая перегородка ГП-1 - 4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20.12-10-1-АР,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перегородок из алюминиевых сплавов звукоизоляционных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Глухая перегородка ГП-2 - 6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20.12-10-1-АР,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перегородок из алюминиевых сплавов звукоизоляционных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Глухая перегородка ГП-3 - 1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20.12-10-1-АР,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перегородок из алюминиевых сплавов звукоизоляционных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Глухая перегородка ГП-4 - 1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20.12-10-1-АР,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перегородок из алюминиевых сплавов звукоизоляционных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Остекленная перегородка ОП-1 - 1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"Входная группа" (РД шифр 20.12-10-1-АР, лист 11)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навесных панелей фасадов из герметичных стеклопакетов в пластиковой или алюминиевой обвязке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0,4448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стыков прокладками ПРП в 1 ряд в стенах, оконных, дверных и балконных блоках на мастике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шва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0,104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приборов фрамужных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Оклейка стен поливинилхлоридной декоративно-отделочной самоклеющейся пленкой по листовым материалам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оклеиваемой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Перемычки (РД шифр 20.12-10-1-АР,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Укладка перемычек массой до 0,3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 сборных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более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0,1722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0,006468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Утепление тамбура в осях 12-13/</w:t>
            </w:r>
            <w:proofErr w:type="gramStart"/>
            <w:r w:rsidRPr="00741375">
              <w:rPr>
                <w:rFonts w:ascii="Times New Roman" w:eastAsia="Times New Roman" w:hAnsi="Times New Roman" w:cs="Times New Roman"/>
                <w:sz w:val="20"/>
                <w:szCs w:val="20"/>
                <w:lang w:eastAsia="ru-RU"/>
              </w:rPr>
              <w:t>А-Б</w:t>
            </w:r>
            <w:proofErr w:type="gramEnd"/>
            <w:r w:rsidRPr="00741375">
              <w:rPr>
                <w:rFonts w:ascii="Times New Roman" w:eastAsia="Times New Roman" w:hAnsi="Times New Roman" w:cs="Times New Roman"/>
                <w:sz w:val="20"/>
                <w:szCs w:val="20"/>
                <w:lang w:eastAsia="ru-RU"/>
              </w:rPr>
              <w:t xml:space="preserve"> (РД шифр 20.12-10-1-АР, лист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потолков гипсокартонными или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по деревянному каркасу с относом 10 см с открытым рустом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облицовки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листами сухой штукатурки при отделке под окраску и оклейку обоями с креплением на </w:t>
            </w:r>
            <w:proofErr w:type="spellStart"/>
            <w:r w:rsidRPr="00741375">
              <w:rPr>
                <w:rFonts w:ascii="Times New Roman" w:eastAsia="Times New Roman" w:hAnsi="Times New Roman" w:cs="Times New Roman"/>
                <w:sz w:val="20"/>
                <w:szCs w:val="20"/>
                <w:lang w:eastAsia="ru-RU"/>
              </w:rPr>
              <w:t>пристенный</w:t>
            </w:r>
            <w:proofErr w:type="spellEnd"/>
            <w:r w:rsidRPr="00741375">
              <w:rPr>
                <w:rFonts w:ascii="Times New Roman" w:eastAsia="Times New Roman" w:hAnsi="Times New Roman" w:cs="Times New Roman"/>
                <w:sz w:val="20"/>
                <w:szCs w:val="20"/>
                <w:lang w:eastAsia="ru-RU"/>
              </w:rPr>
              <w:t xml:space="preserve"> металлический каркас</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Ограждение ОГВ-1 (РД шифр 20.12-10-1-АР, лист 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металлических ограждений без поручней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ограждения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Кровля (РД шифр 20.12-10-1-АР, листы 4, 6, 13, 14)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Состав 2. Кровля из </w:t>
            </w:r>
            <w:proofErr w:type="gramStart"/>
            <w:r w:rsidRPr="00741375">
              <w:rPr>
                <w:rFonts w:ascii="Times New Roman" w:eastAsia="Times New Roman" w:hAnsi="Times New Roman" w:cs="Times New Roman"/>
                <w:sz w:val="20"/>
                <w:szCs w:val="20"/>
                <w:lang w:eastAsia="ru-RU"/>
              </w:rPr>
              <w:t>сэндвич-панелей</w:t>
            </w:r>
            <w:proofErr w:type="gramEnd"/>
            <w:r w:rsidRPr="00741375">
              <w:rPr>
                <w:rFonts w:ascii="Times New Roman" w:eastAsia="Times New Roman" w:hAnsi="Times New Roman" w:cs="Times New Roman"/>
                <w:sz w:val="20"/>
                <w:szCs w:val="20"/>
                <w:lang w:eastAsia="ru-RU"/>
              </w:rPr>
              <w:t xml:space="preserve"> поэлементной сборки (РД шифр 20.12-10-1-АР, листы 4, 6, 13, 14)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*Примечание: Конструкция кровли учтена в смете "Общестроительные работы по чертежам </w:t>
            </w:r>
            <w:proofErr w:type="gramStart"/>
            <w:r w:rsidRPr="00741375">
              <w:rPr>
                <w:rFonts w:ascii="Times New Roman" w:eastAsia="Times New Roman" w:hAnsi="Times New Roman" w:cs="Times New Roman"/>
                <w:sz w:val="20"/>
                <w:szCs w:val="20"/>
                <w:lang w:eastAsia="ru-RU"/>
              </w:rPr>
              <w:t>КМ</w:t>
            </w:r>
            <w:proofErr w:type="gramEnd"/>
            <w:r w:rsidRPr="00741375">
              <w:rPr>
                <w:rFonts w:ascii="Times New Roman" w:eastAsia="Times New Roman" w:hAnsi="Times New Roman" w:cs="Times New Roman"/>
                <w:sz w:val="20"/>
                <w:szCs w:val="20"/>
                <w:lang w:eastAsia="ru-RU"/>
              </w:rPr>
              <w:t>"</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герметизации горизонтальных и вертикальных стыков стеновых панелей мастикой </w:t>
            </w:r>
            <w:proofErr w:type="spellStart"/>
            <w:r w:rsidRPr="00741375">
              <w:rPr>
                <w:rFonts w:ascii="Times New Roman" w:eastAsia="Times New Roman" w:hAnsi="Times New Roman" w:cs="Times New Roman"/>
                <w:sz w:val="20"/>
                <w:szCs w:val="20"/>
                <w:lang w:eastAsia="ru-RU"/>
              </w:rPr>
              <w:t>вулканизирующейся</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тиоколовой</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шва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мелких покрытий (брандмауэры, парапеты, свесы и т.п.) из листовой оцинкованной стали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2,274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Ограждение кровель перилами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ограждения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Ограждение кровель перилами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ограждения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 фермам настила рабочего толщиной 50 мм разреженного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0,432</w:t>
            </w:r>
          </w:p>
        </w:tc>
      </w:tr>
      <w:tr w:rsidR="00741375" w:rsidRPr="00741375" w:rsidTr="00741375">
        <w:trPr>
          <w:trHeight w:val="102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95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Антисептирование</w:t>
            </w:r>
            <w:proofErr w:type="spellEnd"/>
            <w:r w:rsidRPr="00741375">
              <w:rPr>
                <w:rFonts w:ascii="Times New Roman" w:eastAsia="Times New Roman" w:hAnsi="Times New Roman" w:cs="Times New Roman"/>
                <w:sz w:val="20"/>
                <w:szCs w:val="20"/>
                <w:lang w:eastAsia="ru-RU"/>
              </w:rPr>
              <w:t xml:space="preserve"> пастами перекрытий прогонов, балок, накатов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перекрытий, перегородок, покрытий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0,432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Простая окраска масляными составами по дереву полов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0,432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Состав 3. Кровля из мембраны балластной системы (РД шифр  20.12-10-1-АР, листы 4, 6, 14)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Огрунтовка</w:t>
            </w:r>
            <w:proofErr w:type="spellEnd"/>
            <w:r w:rsidRPr="00741375">
              <w:rPr>
                <w:rFonts w:ascii="Times New Roman" w:eastAsia="Times New Roman" w:hAnsi="Times New Roman" w:cs="Times New Roman"/>
                <w:sz w:val="20"/>
                <w:szCs w:val="20"/>
                <w:lang w:eastAsia="ru-RU"/>
              </w:rPr>
              <w:t xml:space="preserve"> оснований из бетона или раствора под водоизоляционный кровельный ковер готовой эмульсией битумной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кровли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4,356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кровель плоских из наплавляемых материалов в один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кровли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4,356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Утепление покрытий керамзитом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утеплителя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28,314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изделиями из пенопласта насухо холодных поверхностей покрытий и перекрытий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65,34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выравнивающих стяжек цементно-песчаных толщиной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4,356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0,949608</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w:t>
            </w:r>
            <w:proofErr w:type="spellStart"/>
            <w:r w:rsidRPr="00741375">
              <w:rPr>
                <w:rFonts w:ascii="Times New Roman" w:eastAsia="Times New Roman" w:hAnsi="Times New Roman" w:cs="Times New Roman"/>
                <w:sz w:val="20"/>
                <w:szCs w:val="20"/>
                <w:lang w:eastAsia="ru-RU"/>
              </w:rPr>
              <w:t>пароизоляции</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оклеечной</w:t>
            </w:r>
            <w:proofErr w:type="spellEnd"/>
            <w:r w:rsidRPr="00741375">
              <w:rPr>
                <w:rFonts w:ascii="Times New Roman" w:eastAsia="Times New Roman" w:hAnsi="Times New Roman" w:cs="Times New Roman"/>
                <w:sz w:val="20"/>
                <w:szCs w:val="20"/>
                <w:lang w:eastAsia="ru-RU"/>
              </w:rPr>
              <w:t xml:space="preserve"> в один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4,356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кровель плоских из наплавляемых материалов в один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кровли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4,356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балласта из гравия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утеплителя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21,78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покрытий и перекрытий изделиями из волокнистых и зернистых материалов насухо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каркаса при оштукатуривании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примыканий рулонных и мастичных кровель к стенам и парапетам высотой до 600 мм без фартуков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примыканий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мелких покрытий (брандмауэры, парапеты, свесы и т.п.) из листовой оцинкованной стали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0,388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Ограждение кровель перилами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ограждения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Состав 4. Кровля из мембраны клеевой системы (РД шифр  20.12-10-1-АР, листы 4, 6, 14)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мелких конструкций (подоконников, сливов, парапетов и др.) массой до 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 сборных конструкций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Огрунтовка</w:t>
            </w:r>
            <w:proofErr w:type="spellEnd"/>
            <w:r w:rsidRPr="00741375">
              <w:rPr>
                <w:rFonts w:ascii="Times New Roman" w:eastAsia="Times New Roman" w:hAnsi="Times New Roman" w:cs="Times New Roman"/>
                <w:sz w:val="20"/>
                <w:szCs w:val="20"/>
                <w:lang w:eastAsia="ru-RU"/>
              </w:rPr>
              <w:t xml:space="preserve"> оснований из бетона или раствора под водоизоляционный кровельный ковер готовой эмульсией битумной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кровли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кровель плоских из наплавляемых материалов в один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кровли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изделиями из пенопласта насухо холодных поверхностей покрытий и перекрытий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выравнивающих стяжек цементно-песчаных толщиной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0,17004</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w:t>
            </w:r>
            <w:proofErr w:type="spellStart"/>
            <w:r w:rsidRPr="00741375">
              <w:rPr>
                <w:rFonts w:ascii="Times New Roman" w:eastAsia="Times New Roman" w:hAnsi="Times New Roman" w:cs="Times New Roman"/>
                <w:sz w:val="20"/>
                <w:szCs w:val="20"/>
                <w:lang w:eastAsia="ru-RU"/>
              </w:rPr>
              <w:t>пароизоляции</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оклеечной</w:t>
            </w:r>
            <w:proofErr w:type="spellEnd"/>
            <w:r w:rsidRPr="00741375">
              <w:rPr>
                <w:rFonts w:ascii="Times New Roman" w:eastAsia="Times New Roman" w:hAnsi="Times New Roman" w:cs="Times New Roman"/>
                <w:sz w:val="20"/>
                <w:szCs w:val="20"/>
                <w:lang w:eastAsia="ru-RU"/>
              </w:rPr>
              <w:t xml:space="preserve"> в один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Оклейка поверхностей поливинилхлоридным пластикатом на клее толщиной слоя 3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оклеиваемой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покрытий и перекрытий изделиями из волокнистых и зернистых материалов насухо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каркаса при оштукатуривании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155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примыканий рулонных и мастичных кровель к стенам и парапетам высотой до 600 мм без фартуков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примыканий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мелких покрытий (брандмауэры, парапеты, свесы и т.п.) из листовой оцинкованной стали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0,224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желобов подвесных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желобов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0,115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Стремянка выхода на кровлю в осях 1/1-1/Б-Г (РД шифр  20.12-10-1-АР, лист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лестниц прямолинейных и криволинейных, пожарных с ограждением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0,07904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Температурно</w:t>
            </w:r>
            <w:proofErr w:type="spellEnd"/>
            <w:r w:rsidRPr="00741375">
              <w:rPr>
                <w:rFonts w:ascii="Times New Roman" w:eastAsia="Times New Roman" w:hAnsi="Times New Roman" w:cs="Times New Roman"/>
                <w:sz w:val="20"/>
                <w:szCs w:val="20"/>
                <w:lang w:eastAsia="ru-RU"/>
              </w:rPr>
              <w:t xml:space="preserve"> </w:t>
            </w:r>
            <w:proofErr w:type="gramStart"/>
            <w:r w:rsidRPr="00741375">
              <w:rPr>
                <w:rFonts w:ascii="Times New Roman" w:eastAsia="Times New Roman" w:hAnsi="Times New Roman" w:cs="Times New Roman"/>
                <w:sz w:val="20"/>
                <w:szCs w:val="20"/>
                <w:lang w:eastAsia="ru-RU"/>
              </w:rPr>
              <w:t>-у</w:t>
            </w:r>
            <w:proofErr w:type="gramEnd"/>
            <w:r w:rsidRPr="00741375">
              <w:rPr>
                <w:rFonts w:ascii="Times New Roman" w:eastAsia="Times New Roman" w:hAnsi="Times New Roman" w:cs="Times New Roman"/>
                <w:sz w:val="20"/>
                <w:szCs w:val="20"/>
                <w:lang w:eastAsia="ru-RU"/>
              </w:rPr>
              <w:t>садочные швы, трапы</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Нарезка швов в бетоне с заполнением швов </w:t>
            </w:r>
            <w:proofErr w:type="spellStart"/>
            <w:r w:rsidRPr="00741375">
              <w:rPr>
                <w:rFonts w:ascii="Times New Roman" w:eastAsia="Times New Roman" w:hAnsi="Times New Roman" w:cs="Times New Roman"/>
                <w:sz w:val="20"/>
                <w:szCs w:val="20"/>
                <w:lang w:eastAsia="ru-RU"/>
              </w:rPr>
              <w:t>герметиком</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трапов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Простая окраска масляными составами по дереву (</w:t>
            </w:r>
            <w:proofErr w:type="spellStart"/>
            <w:r w:rsidRPr="00741375">
              <w:rPr>
                <w:rFonts w:ascii="Times New Roman" w:eastAsia="Times New Roman" w:hAnsi="Times New Roman" w:cs="Times New Roman"/>
                <w:sz w:val="20"/>
                <w:szCs w:val="20"/>
                <w:lang w:eastAsia="ru-RU"/>
              </w:rPr>
              <w:t>антисептирование</w:t>
            </w:r>
            <w:proofErr w:type="spellEnd"/>
            <w:r w:rsidRPr="00741375">
              <w:rPr>
                <w:rFonts w:ascii="Times New Roman" w:eastAsia="Times New Roman" w:hAnsi="Times New Roman" w:cs="Times New Roman"/>
                <w:sz w:val="20"/>
                <w:szCs w:val="20"/>
                <w:lang w:eastAsia="ru-RU"/>
              </w:rPr>
              <w:t xml:space="preserve"> и окраска)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0,768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4. Окна (РД шифр 20.12-10-1-АР, лист 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 жилых и общественных зданиях оконных блоков из ПВХ профилей поворотных (откидных, поворотно-откидных) с площадью проема до 2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одностворчатых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0,13395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 жилых и общественных зданиях оконных блоков из ПВХ профилей глухих с площадью проема более 2 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0,2772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 жилых и общественных зданиях оконных блоков из ПВХ профилей поворотных (откидных, поворотно-откидных) с площадью проема до 2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двухстворчатых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0,026448</w:t>
            </w:r>
          </w:p>
        </w:tc>
      </w:tr>
      <w:tr w:rsidR="00741375" w:rsidRPr="00741375" w:rsidTr="00741375">
        <w:trPr>
          <w:trHeight w:val="7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 жилых и общественных зданиях оконных блоков из ПВХ профилей поворотных (откидных, поворотно-откидных) с площадью проема более 2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трехстворчатых, в том числе при наличии створок глухого остекления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0,27075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 жилых и общественных зданиях оконных блоков из ПВХ профилей поворотных (откидных, поворотно-откидных) с площадью проема до 2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двухстворчатых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0,03895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 жилых и общественных зданиях оконных блоков из ПВХ профилей глухих с площадью проема более 2 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0,0525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ограждающих конструкций стен из многослойных панелей заводской готовности при высоте здания до 50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подоконных досок из ПВХ в панельных стенах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100 п. </w:t>
            </w:r>
            <w:proofErr w:type="gramStart"/>
            <w:r w:rsidRPr="00741375">
              <w:rPr>
                <w:rFonts w:ascii="Times New Roman" w:eastAsia="Times New Roman" w:hAnsi="Times New Roman" w:cs="Times New Roman"/>
                <w:sz w:val="20"/>
                <w:szCs w:val="20"/>
                <w:lang w:eastAsia="ru-RU"/>
              </w:rPr>
              <w:t>м</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0,4656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мелких покрытий (брандмауэры, парапеты, свесы и т.п.) из листовой оцинкованной стали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0,22365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5. Двери, ворота, люки (РД шифр 20.12-10-1-АР, лист 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Двери деревянные (РД шифр 20.12-10-1-АР,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Установка блоков в наружных и внутренних дверных проемах в перегородках и деревянных </w:t>
            </w:r>
            <w:proofErr w:type="spellStart"/>
            <w:r w:rsidRPr="00741375">
              <w:rPr>
                <w:rFonts w:ascii="Times New Roman" w:eastAsia="Times New Roman" w:hAnsi="Times New Roman" w:cs="Times New Roman"/>
                <w:sz w:val="20"/>
                <w:szCs w:val="20"/>
                <w:lang w:eastAsia="ru-RU"/>
              </w:rPr>
              <w:t>нерубленых</w:t>
            </w:r>
            <w:proofErr w:type="spellEnd"/>
            <w:r w:rsidRPr="00741375">
              <w:rPr>
                <w:rFonts w:ascii="Times New Roman" w:eastAsia="Times New Roman" w:hAnsi="Times New Roman" w:cs="Times New Roman"/>
                <w:sz w:val="20"/>
                <w:szCs w:val="20"/>
                <w:lang w:eastAsia="ru-RU"/>
              </w:rPr>
              <w:t xml:space="preserve"> стенах, площадь проема до 3 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0,8883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Улучшенная окраска масляными составами по дереву заполнений дверных проемов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2,39841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Двери стальные противопожарные (РД шифр 20.12-10-1-АР,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конструкций дверей, люков, лазов для </w:t>
            </w:r>
            <w:proofErr w:type="spellStart"/>
            <w:r w:rsidRPr="00741375">
              <w:rPr>
                <w:rFonts w:ascii="Times New Roman" w:eastAsia="Times New Roman" w:hAnsi="Times New Roman" w:cs="Times New Roman"/>
                <w:sz w:val="20"/>
                <w:szCs w:val="20"/>
                <w:lang w:eastAsia="ru-RU"/>
              </w:rPr>
              <w:t>автокоптилок</w:t>
            </w:r>
            <w:proofErr w:type="spellEnd"/>
            <w:r w:rsidRPr="00741375">
              <w:rPr>
                <w:rFonts w:ascii="Times New Roman" w:eastAsia="Times New Roman" w:hAnsi="Times New Roman" w:cs="Times New Roman"/>
                <w:sz w:val="20"/>
                <w:szCs w:val="20"/>
                <w:lang w:eastAsia="ru-RU"/>
              </w:rPr>
              <w:t xml:space="preserve"> и пароварочных камер</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0,61215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конструкций дверей, люков, лазов для </w:t>
            </w:r>
            <w:proofErr w:type="spellStart"/>
            <w:r w:rsidRPr="00741375">
              <w:rPr>
                <w:rFonts w:ascii="Times New Roman" w:eastAsia="Times New Roman" w:hAnsi="Times New Roman" w:cs="Times New Roman"/>
                <w:sz w:val="20"/>
                <w:szCs w:val="20"/>
                <w:lang w:eastAsia="ru-RU"/>
              </w:rPr>
              <w:t>автокоптилок</w:t>
            </w:r>
            <w:proofErr w:type="spellEnd"/>
            <w:r w:rsidRPr="00741375">
              <w:rPr>
                <w:rFonts w:ascii="Times New Roman" w:eastAsia="Times New Roman" w:hAnsi="Times New Roman" w:cs="Times New Roman"/>
                <w:sz w:val="20"/>
                <w:szCs w:val="20"/>
                <w:lang w:eastAsia="ru-RU"/>
              </w:rPr>
              <w:t xml:space="preserve"> и пароварочных камер</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0,402906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приборов фрамужных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208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герметизации коробок окон и балконных дверей мастикой </w:t>
            </w:r>
            <w:proofErr w:type="spellStart"/>
            <w:r w:rsidRPr="00741375">
              <w:rPr>
                <w:rFonts w:ascii="Times New Roman" w:eastAsia="Times New Roman" w:hAnsi="Times New Roman" w:cs="Times New Roman"/>
                <w:sz w:val="20"/>
                <w:szCs w:val="20"/>
                <w:lang w:eastAsia="ru-RU"/>
              </w:rPr>
              <w:t>вулканизирующейся</w:t>
            </w:r>
            <w:proofErr w:type="spellEnd"/>
            <w:r w:rsidRPr="00741375">
              <w:rPr>
                <w:rFonts w:ascii="Times New Roman" w:eastAsia="Times New Roman" w:hAnsi="Times New Roman" w:cs="Times New Roman"/>
                <w:sz w:val="20"/>
                <w:szCs w:val="20"/>
                <w:lang w:eastAsia="ru-RU"/>
              </w:rPr>
              <w:t xml:space="preserve">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шва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0,4272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Двери индивидуальные в алюминиевых переплетах (РД шифр 20.12-10-1-АР,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навесных панелей фасадов из герметичных стеклопакетов в пластиковой или алюминиевой обвязке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0,2877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приборов фрамужных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стыков прокладками в 1 ряд в стенах, оконных, дверных и балконных блоках на мастике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шва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0,557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Ворота противопожарные - 2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20.12-10-1-АР,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каркасов ворот большепролетных зданий, ангаров и др. без механизмов открывания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0,965294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аппарата (кнопка, ключ управления, замок электромагнитной блокировки, звуковой сигнал, сигнальная лампа) управления и сигнализации, количество подключаемых концов до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герметизации коробок окон и балконных дверей мастикой </w:t>
            </w:r>
            <w:proofErr w:type="spellStart"/>
            <w:r w:rsidRPr="00741375">
              <w:rPr>
                <w:rFonts w:ascii="Times New Roman" w:eastAsia="Times New Roman" w:hAnsi="Times New Roman" w:cs="Times New Roman"/>
                <w:sz w:val="20"/>
                <w:szCs w:val="20"/>
                <w:lang w:eastAsia="ru-RU"/>
              </w:rPr>
              <w:t>вулканизирующейся</w:t>
            </w:r>
            <w:proofErr w:type="spellEnd"/>
            <w:r w:rsidRPr="00741375">
              <w:rPr>
                <w:rFonts w:ascii="Times New Roman" w:eastAsia="Times New Roman" w:hAnsi="Times New Roman" w:cs="Times New Roman"/>
                <w:sz w:val="20"/>
                <w:szCs w:val="20"/>
                <w:lang w:eastAsia="ru-RU"/>
              </w:rPr>
              <w:t xml:space="preserve">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шва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0,168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Люк на кровлю - 1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20.12-10-1-АР,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конструкций дверей, люков, лазов для </w:t>
            </w:r>
            <w:proofErr w:type="spellStart"/>
            <w:r w:rsidRPr="00741375">
              <w:rPr>
                <w:rFonts w:ascii="Times New Roman" w:eastAsia="Times New Roman" w:hAnsi="Times New Roman" w:cs="Times New Roman"/>
                <w:sz w:val="20"/>
                <w:szCs w:val="20"/>
                <w:lang w:eastAsia="ru-RU"/>
              </w:rPr>
              <w:t>автокоптилок</w:t>
            </w:r>
            <w:proofErr w:type="spellEnd"/>
            <w:r w:rsidRPr="00741375">
              <w:rPr>
                <w:rFonts w:ascii="Times New Roman" w:eastAsia="Times New Roman" w:hAnsi="Times New Roman" w:cs="Times New Roman"/>
                <w:sz w:val="20"/>
                <w:szCs w:val="20"/>
                <w:lang w:eastAsia="ru-RU"/>
              </w:rPr>
              <w:t xml:space="preserve"> и пароварочных камер</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0,0479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герметизации коробок окон и балконных дверей мастикой </w:t>
            </w:r>
            <w:proofErr w:type="spellStart"/>
            <w:r w:rsidRPr="00741375">
              <w:rPr>
                <w:rFonts w:ascii="Times New Roman" w:eastAsia="Times New Roman" w:hAnsi="Times New Roman" w:cs="Times New Roman"/>
                <w:sz w:val="20"/>
                <w:szCs w:val="20"/>
                <w:lang w:eastAsia="ru-RU"/>
              </w:rPr>
              <w:t>вулканизирующейся</w:t>
            </w:r>
            <w:proofErr w:type="spellEnd"/>
            <w:r w:rsidRPr="00741375">
              <w:rPr>
                <w:rFonts w:ascii="Times New Roman" w:eastAsia="Times New Roman" w:hAnsi="Times New Roman" w:cs="Times New Roman"/>
                <w:sz w:val="20"/>
                <w:szCs w:val="20"/>
                <w:lang w:eastAsia="ru-RU"/>
              </w:rPr>
              <w:t xml:space="preserve">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шва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лестниц прямолинейных и криволинейных, пожарных с ограждением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6. Полы (РД шифр 20.12-10-1-АР, лист 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Утепление пола по осям 1, 12, 14, А, Ж (РД шифр 20.12-10-1-АР, листы 5, 6, 15)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насухо холодных поверхностей покрытий и перекрытий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12,25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1 - Помещение №109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насухо холодных поверхностей покрытий и перекрытий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0,309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0,022454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покрытий из линолеума на клее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0,103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2 - Помещение №126 вне ледовой арены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130</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97,5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бетонных толщиной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Нарезка швов в бетоне с заполнением швов </w:t>
            </w:r>
            <w:proofErr w:type="spellStart"/>
            <w:r w:rsidRPr="00741375">
              <w:rPr>
                <w:rFonts w:ascii="Times New Roman" w:eastAsia="Times New Roman" w:hAnsi="Times New Roman" w:cs="Times New Roman"/>
                <w:sz w:val="20"/>
                <w:szCs w:val="20"/>
                <w:lang w:eastAsia="ru-RU"/>
              </w:rPr>
              <w:t>герметиком</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0,9265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1,38825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Железнение</w:t>
            </w:r>
            <w:proofErr w:type="spellEnd"/>
            <w:r w:rsidRPr="00741375">
              <w:rPr>
                <w:rFonts w:ascii="Times New Roman" w:eastAsia="Times New Roman" w:hAnsi="Times New Roman" w:cs="Times New Roman"/>
                <w:sz w:val="20"/>
                <w:szCs w:val="20"/>
                <w:lang w:eastAsia="ru-RU"/>
              </w:rPr>
              <w:t xml:space="preserve"> цементных покрытий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Шлифовка бетонных или металлоцементных покрытий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из готовых ковров насухо на комнату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 xml:space="preserve">                           Тип 3 - Помещения №101,102,107,110,118,133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18,54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9,27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30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0,927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покрытий из плит </w:t>
            </w:r>
            <w:proofErr w:type="spellStart"/>
            <w:r w:rsidRPr="00741375">
              <w:rPr>
                <w:rFonts w:ascii="Times New Roman" w:eastAsia="Times New Roman" w:hAnsi="Times New Roman" w:cs="Times New Roman"/>
                <w:sz w:val="20"/>
                <w:szCs w:val="20"/>
                <w:lang w:eastAsia="ru-RU"/>
              </w:rPr>
              <w:t>керамогранитных</w:t>
            </w:r>
            <w:proofErr w:type="spellEnd"/>
            <w:r w:rsidRPr="00741375">
              <w:rPr>
                <w:rFonts w:ascii="Times New Roman" w:eastAsia="Times New Roman" w:hAnsi="Times New Roman" w:cs="Times New Roman"/>
                <w:sz w:val="20"/>
                <w:szCs w:val="20"/>
                <w:lang w:eastAsia="ru-RU"/>
              </w:rPr>
              <w:t xml:space="preserve"> размером: 40х40 см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0,927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4 - Помещения №108,111,116,117,119,121-125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12,48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6,24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изделиями насухо холодных поверхностей покрытий и перекрытий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1,872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70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0,624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гидроизоляции </w:t>
            </w:r>
            <w:proofErr w:type="spellStart"/>
            <w:r w:rsidRPr="00741375">
              <w:rPr>
                <w:rFonts w:ascii="Times New Roman" w:eastAsia="Times New Roman" w:hAnsi="Times New Roman" w:cs="Times New Roman"/>
                <w:sz w:val="20"/>
                <w:szCs w:val="20"/>
                <w:lang w:eastAsia="ru-RU"/>
              </w:rPr>
              <w:t>оклеечной</w:t>
            </w:r>
            <w:proofErr w:type="spellEnd"/>
            <w:r w:rsidRPr="00741375">
              <w:rPr>
                <w:rFonts w:ascii="Times New Roman" w:eastAsia="Times New Roman" w:hAnsi="Times New Roman" w:cs="Times New Roman"/>
                <w:sz w:val="20"/>
                <w:szCs w:val="20"/>
                <w:lang w:eastAsia="ru-RU"/>
              </w:rPr>
              <w:t xml:space="preserve"> рулонными материалами на </w:t>
            </w:r>
            <w:proofErr w:type="spellStart"/>
            <w:proofErr w:type="gramStart"/>
            <w:r w:rsidRPr="00741375">
              <w:rPr>
                <w:rFonts w:ascii="Times New Roman" w:eastAsia="Times New Roman" w:hAnsi="Times New Roman" w:cs="Times New Roman"/>
                <w:sz w:val="20"/>
                <w:szCs w:val="20"/>
                <w:lang w:eastAsia="ru-RU"/>
              </w:rPr>
              <w:t>резино</w:t>
            </w:r>
            <w:proofErr w:type="spellEnd"/>
            <w:r w:rsidRPr="00741375">
              <w:rPr>
                <w:rFonts w:ascii="Times New Roman" w:eastAsia="Times New Roman" w:hAnsi="Times New Roman" w:cs="Times New Roman"/>
                <w:sz w:val="20"/>
                <w:szCs w:val="20"/>
                <w:lang w:eastAsia="ru-RU"/>
              </w:rPr>
              <w:t>-битумной</w:t>
            </w:r>
            <w:proofErr w:type="gramEnd"/>
            <w:r w:rsidRPr="00741375">
              <w:rPr>
                <w:rFonts w:ascii="Times New Roman" w:eastAsia="Times New Roman" w:hAnsi="Times New Roman" w:cs="Times New Roman"/>
                <w:sz w:val="20"/>
                <w:szCs w:val="20"/>
                <w:lang w:eastAsia="ru-RU"/>
              </w:rPr>
              <w:t xml:space="preserve"> мастике, первый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0,624</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гидроизоляции </w:t>
            </w:r>
            <w:proofErr w:type="spellStart"/>
            <w:r w:rsidRPr="00741375">
              <w:rPr>
                <w:rFonts w:ascii="Times New Roman" w:eastAsia="Times New Roman" w:hAnsi="Times New Roman" w:cs="Times New Roman"/>
                <w:sz w:val="20"/>
                <w:szCs w:val="20"/>
                <w:lang w:eastAsia="ru-RU"/>
              </w:rPr>
              <w:t>оклеечной</w:t>
            </w:r>
            <w:proofErr w:type="spellEnd"/>
            <w:r w:rsidRPr="00741375">
              <w:rPr>
                <w:rFonts w:ascii="Times New Roman" w:eastAsia="Times New Roman" w:hAnsi="Times New Roman" w:cs="Times New Roman"/>
                <w:sz w:val="20"/>
                <w:szCs w:val="20"/>
                <w:lang w:eastAsia="ru-RU"/>
              </w:rPr>
              <w:t xml:space="preserve"> рулонными материалами на </w:t>
            </w:r>
            <w:proofErr w:type="spellStart"/>
            <w:proofErr w:type="gramStart"/>
            <w:r w:rsidRPr="00741375">
              <w:rPr>
                <w:rFonts w:ascii="Times New Roman" w:eastAsia="Times New Roman" w:hAnsi="Times New Roman" w:cs="Times New Roman"/>
                <w:sz w:val="20"/>
                <w:szCs w:val="20"/>
                <w:lang w:eastAsia="ru-RU"/>
              </w:rPr>
              <w:t>резино</w:t>
            </w:r>
            <w:proofErr w:type="spellEnd"/>
            <w:r w:rsidRPr="00741375">
              <w:rPr>
                <w:rFonts w:ascii="Times New Roman" w:eastAsia="Times New Roman" w:hAnsi="Times New Roman" w:cs="Times New Roman"/>
                <w:sz w:val="20"/>
                <w:szCs w:val="20"/>
                <w:lang w:eastAsia="ru-RU"/>
              </w:rPr>
              <w:t>-битумной</w:t>
            </w:r>
            <w:proofErr w:type="gramEnd"/>
            <w:r w:rsidRPr="00741375">
              <w:rPr>
                <w:rFonts w:ascii="Times New Roman" w:eastAsia="Times New Roman" w:hAnsi="Times New Roman" w:cs="Times New Roman"/>
                <w:sz w:val="20"/>
                <w:szCs w:val="20"/>
                <w:lang w:eastAsia="ru-RU"/>
              </w:rPr>
              <w:t xml:space="preserve"> мастике, последующий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0,624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30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0,624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на битумной мастике из плиток керамических многоцветных для полов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0,624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5 - Помещение №130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бетонных толщиной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0,485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Нарезка швов в бетоне с заполнением швов </w:t>
            </w:r>
            <w:proofErr w:type="spellStart"/>
            <w:r w:rsidRPr="00741375">
              <w:rPr>
                <w:rFonts w:ascii="Times New Roman" w:eastAsia="Times New Roman" w:hAnsi="Times New Roman" w:cs="Times New Roman"/>
                <w:sz w:val="20"/>
                <w:szCs w:val="20"/>
                <w:lang w:eastAsia="ru-RU"/>
              </w:rPr>
              <w:t>герметиком</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0,291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0,10573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Шлифовка бетонных или металлоцементных покрытий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0,485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из готовых ковров насухо на комнату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0,485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6 - Помещения №129,131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0,248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покрытий мозаичных </w:t>
            </w:r>
            <w:proofErr w:type="spellStart"/>
            <w:r w:rsidRPr="00741375">
              <w:rPr>
                <w:rFonts w:ascii="Times New Roman" w:eastAsia="Times New Roman" w:hAnsi="Times New Roman" w:cs="Times New Roman"/>
                <w:sz w:val="20"/>
                <w:szCs w:val="20"/>
                <w:lang w:eastAsia="ru-RU"/>
              </w:rPr>
              <w:t>терраццо</w:t>
            </w:r>
            <w:proofErr w:type="spellEnd"/>
            <w:r w:rsidRPr="00741375">
              <w:rPr>
                <w:rFonts w:ascii="Times New Roman" w:eastAsia="Times New Roman" w:hAnsi="Times New Roman" w:cs="Times New Roman"/>
                <w:sz w:val="20"/>
                <w:szCs w:val="20"/>
                <w:lang w:eastAsia="ru-RU"/>
              </w:rPr>
              <w:t xml:space="preserve"> толщиной 30 мм без рисунка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0,248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7 - Помещения №103,104,105,132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10,46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30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0,523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318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на битумной мастике из плиток керамических многоцветных для полов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0,523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8 - Помещения №127,128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8,12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3,18</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гидроизоляции </w:t>
            </w:r>
            <w:proofErr w:type="spellStart"/>
            <w:r w:rsidRPr="00741375">
              <w:rPr>
                <w:rFonts w:ascii="Times New Roman" w:eastAsia="Times New Roman" w:hAnsi="Times New Roman" w:cs="Times New Roman"/>
                <w:sz w:val="20"/>
                <w:szCs w:val="20"/>
                <w:lang w:eastAsia="ru-RU"/>
              </w:rPr>
              <w:t>оклеечной</w:t>
            </w:r>
            <w:proofErr w:type="spellEnd"/>
            <w:r w:rsidRPr="00741375">
              <w:rPr>
                <w:rFonts w:ascii="Times New Roman" w:eastAsia="Times New Roman" w:hAnsi="Times New Roman" w:cs="Times New Roman"/>
                <w:sz w:val="20"/>
                <w:szCs w:val="20"/>
                <w:lang w:eastAsia="ru-RU"/>
              </w:rPr>
              <w:t xml:space="preserve"> рулонными материалами на </w:t>
            </w:r>
            <w:proofErr w:type="spellStart"/>
            <w:proofErr w:type="gramStart"/>
            <w:r w:rsidRPr="00741375">
              <w:rPr>
                <w:rFonts w:ascii="Times New Roman" w:eastAsia="Times New Roman" w:hAnsi="Times New Roman" w:cs="Times New Roman"/>
                <w:sz w:val="20"/>
                <w:szCs w:val="20"/>
                <w:lang w:eastAsia="ru-RU"/>
              </w:rPr>
              <w:t>резино</w:t>
            </w:r>
            <w:proofErr w:type="spellEnd"/>
            <w:r w:rsidRPr="00741375">
              <w:rPr>
                <w:rFonts w:ascii="Times New Roman" w:eastAsia="Times New Roman" w:hAnsi="Times New Roman" w:cs="Times New Roman"/>
                <w:sz w:val="20"/>
                <w:szCs w:val="20"/>
                <w:lang w:eastAsia="ru-RU"/>
              </w:rPr>
              <w:t>-битумной</w:t>
            </w:r>
            <w:proofErr w:type="gramEnd"/>
            <w:r w:rsidRPr="00741375">
              <w:rPr>
                <w:rFonts w:ascii="Times New Roman" w:eastAsia="Times New Roman" w:hAnsi="Times New Roman" w:cs="Times New Roman"/>
                <w:sz w:val="20"/>
                <w:szCs w:val="20"/>
                <w:lang w:eastAsia="ru-RU"/>
              </w:rPr>
              <w:t xml:space="preserve"> мастике, первый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0,406</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гидроизоляции </w:t>
            </w:r>
            <w:proofErr w:type="spellStart"/>
            <w:r w:rsidRPr="00741375">
              <w:rPr>
                <w:rFonts w:ascii="Times New Roman" w:eastAsia="Times New Roman" w:hAnsi="Times New Roman" w:cs="Times New Roman"/>
                <w:sz w:val="20"/>
                <w:szCs w:val="20"/>
                <w:lang w:eastAsia="ru-RU"/>
              </w:rPr>
              <w:t>оклеечной</w:t>
            </w:r>
            <w:proofErr w:type="spellEnd"/>
            <w:r w:rsidRPr="00741375">
              <w:rPr>
                <w:rFonts w:ascii="Times New Roman" w:eastAsia="Times New Roman" w:hAnsi="Times New Roman" w:cs="Times New Roman"/>
                <w:sz w:val="20"/>
                <w:szCs w:val="20"/>
                <w:lang w:eastAsia="ru-RU"/>
              </w:rPr>
              <w:t xml:space="preserve"> рулонными материалами на </w:t>
            </w:r>
            <w:proofErr w:type="spellStart"/>
            <w:proofErr w:type="gramStart"/>
            <w:r w:rsidRPr="00741375">
              <w:rPr>
                <w:rFonts w:ascii="Times New Roman" w:eastAsia="Times New Roman" w:hAnsi="Times New Roman" w:cs="Times New Roman"/>
                <w:sz w:val="20"/>
                <w:szCs w:val="20"/>
                <w:lang w:eastAsia="ru-RU"/>
              </w:rPr>
              <w:t>резино</w:t>
            </w:r>
            <w:proofErr w:type="spellEnd"/>
            <w:r w:rsidRPr="00741375">
              <w:rPr>
                <w:rFonts w:ascii="Times New Roman" w:eastAsia="Times New Roman" w:hAnsi="Times New Roman" w:cs="Times New Roman"/>
                <w:sz w:val="20"/>
                <w:szCs w:val="20"/>
                <w:lang w:eastAsia="ru-RU"/>
              </w:rPr>
              <w:t>-битумной</w:t>
            </w:r>
            <w:proofErr w:type="gramEnd"/>
            <w:r w:rsidRPr="00741375">
              <w:rPr>
                <w:rFonts w:ascii="Times New Roman" w:eastAsia="Times New Roman" w:hAnsi="Times New Roman" w:cs="Times New Roman"/>
                <w:sz w:val="20"/>
                <w:szCs w:val="20"/>
                <w:lang w:eastAsia="ru-RU"/>
              </w:rPr>
              <w:t xml:space="preserve"> мастике, последующий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покрытий мозаичных </w:t>
            </w:r>
            <w:proofErr w:type="spellStart"/>
            <w:r w:rsidRPr="00741375">
              <w:rPr>
                <w:rFonts w:ascii="Times New Roman" w:eastAsia="Times New Roman" w:hAnsi="Times New Roman" w:cs="Times New Roman"/>
                <w:sz w:val="20"/>
                <w:szCs w:val="20"/>
                <w:lang w:eastAsia="ru-RU"/>
              </w:rPr>
              <w:t>терраццо</w:t>
            </w:r>
            <w:proofErr w:type="spellEnd"/>
            <w:r w:rsidRPr="00741375">
              <w:rPr>
                <w:rFonts w:ascii="Times New Roman" w:eastAsia="Times New Roman" w:hAnsi="Times New Roman" w:cs="Times New Roman"/>
                <w:sz w:val="20"/>
                <w:szCs w:val="20"/>
                <w:lang w:eastAsia="ru-RU"/>
              </w:rPr>
              <w:t xml:space="preserve"> толщиной 30 мм без рисунка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0,406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9 - Помещения №112-115,120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20,28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10,14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изделиями насухо холодных поверхностей покрытий и перекрытий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3,042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бетонных толщиной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1,014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Нарезка швов в бетоне с заполнением швов </w:t>
            </w:r>
            <w:proofErr w:type="spellStart"/>
            <w:r w:rsidRPr="00741375">
              <w:rPr>
                <w:rFonts w:ascii="Times New Roman" w:eastAsia="Times New Roman" w:hAnsi="Times New Roman" w:cs="Times New Roman"/>
                <w:sz w:val="20"/>
                <w:szCs w:val="20"/>
                <w:lang w:eastAsia="ru-RU"/>
              </w:rPr>
              <w:t>герметиком</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0,6084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0,221052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Шлифовка бетонных или металлоцементных покрытий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1,014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из готовых ковров насухо на комнату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1,014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10 - Помещение №126 Ледовая арена (РД шифр 20.12-10-1-АР, лист 9)</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пароизоляционного слоя из пленки полиэтиленовой (без стекловолокнистых материалов)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15,475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щебеночных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464,25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80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15,475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Изоляция </w:t>
            </w:r>
            <w:proofErr w:type="spellStart"/>
            <w:r w:rsidRPr="00741375">
              <w:rPr>
                <w:rFonts w:ascii="Times New Roman" w:eastAsia="Times New Roman" w:hAnsi="Times New Roman" w:cs="Times New Roman"/>
                <w:sz w:val="20"/>
                <w:szCs w:val="20"/>
                <w:lang w:eastAsia="ru-RU"/>
              </w:rPr>
              <w:t>изделияминасухо</w:t>
            </w:r>
            <w:proofErr w:type="spellEnd"/>
            <w:r w:rsidRPr="00741375">
              <w:rPr>
                <w:rFonts w:ascii="Times New Roman" w:eastAsia="Times New Roman" w:hAnsi="Times New Roman" w:cs="Times New Roman"/>
                <w:sz w:val="20"/>
                <w:szCs w:val="20"/>
                <w:lang w:eastAsia="ru-RU"/>
              </w:rPr>
              <w:t xml:space="preserve"> холодных поверхностей покрытий и перекрытий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154,75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30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15,475</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пароизоляционного слоя из пленки полиэтиленовой (без стекловолокнистых материалов)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15,475</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тепло- и звукоизоляции сплошной из плит древесноволокнистых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11 - Помещения №201,203 (РД шифр 20.12-10-1-АР,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бетонных толщиной 70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0,2398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Шлифовка бетонных или металлоцементных покрытий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из готовых ковров насухо на комнату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12 - Помещения №206,217 (РД шифр 20.12-10-1-АР,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60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0,313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386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на битумной мастике из плиток керамических одноцветных с красителем для полов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0,313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13 - Помещение №209 (РД шифр 20.12-10-1-АР,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покрытий мозаичных </w:t>
            </w:r>
            <w:proofErr w:type="spellStart"/>
            <w:r w:rsidRPr="00741375">
              <w:rPr>
                <w:rFonts w:ascii="Times New Roman" w:eastAsia="Times New Roman" w:hAnsi="Times New Roman" w:cs="Times New Roman"/>
                <w:sz w:val="20"/>
                <w:szCs w:val="20"/>
                <w:lang w:eastAsia="ru-RU"/>
              </w:rPr>
              <w:t>терраццо</w:t>
            </w:r>
            <w:proofErr w:type="spellEnd"/>
            <w:r w:rsidRPr="00741375">
              <w:rPr>
                <w:rFonts w:ascii="Times New Roman" w:eastAsia="Times New Roman" w:hAnsi="Times New Roman" w:cs="Times New Roman"/>
                <w:sz w:val="20"/>
                <w:szCs w:val="20"/>
                <w:lang w:eastAsia="ru-RU"/>
              </w:rPr>
              <w:t xml:space="preserve"> толщиной 30 мм без рисунка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14 - Помещения №208,210,211,212,215,216 (РД шифр 20.12-10-1-АР,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30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0,323</w:t>
            </w:r>
          </w:p>
        </w:tc>
      </w:tr>
      <w:tr w:rsidR="00741375" w:rsidRPr="00741375" w:rsidTr="00741375">
        <w:trPr>
          <w:trHeight w:val="5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гидроизоляции </w:t>
            </w:r>
            <w:proofErr w:type="spellStart"/>
            <w:r w:rsidRPr="00741375">
              <w:rPr>
                <w:rFonts w:ascii="Times New Roman" w:eastAsia="Times New Roman" w:hAnsi="Times New Roman" w:cs="Times New Roman"/>
                <w:sz w:val="20"/>
                <w:szCs w:val="20"/>
                <w:lang w:eastAsia="ru-RU"/>
              </w:rPr>
              <w:t>оклеечной</w:t>
            </w:r>
            <w:proofErr w:type="spellEnd"/>
            <w:r w:rsidRPr="00741375">
              <w:rPr>
                <w:rFonts w:ascii="Times New Roman" w:eastAsia="Times New Roman" w:hAnsi="Times New Roman" w:cs="Times New Roman"/>
                <w:sz w:val="20"/>
                <w:szCs w:val="20"/>
                <w:lang w:eastAsia="ru-RU"/>
              </w:rPr>
              <w:t xml:space="preserve"> рулонными материалами на </w:t>
            </w:r>
            <w:proofErr w:type="spellStart"/>
            <w:proofErr w:type="gramStart"/>
            <w:r w:rsidRPr="00741375">
              <w:rPr>
                <w:rFonts w:ascii="Times New Roman" w:eastAsia="Times New Roman" w:hAnsi="Times New Roman" w:cs="Times New Roman"/>
                <w:sz w:val="20"/>
                <w:szCs w:val="20"/>
                <w:lang w:eastAsia="ru-RU"/>
              </w:rPr>
              <w:t>резино</w:t>
            </w:r>
            <w:proofErr w:type="spellEnd"/>
            <w:r w:rsidRPr="00741375">
              <w:rPr>
                <w:rFonts w:ascii="Times New Roman" w:eastAsia="Times New Roman" w:hAnsi="Times New Roman" w:cs="Times New Roman"/>
                <w:sz w:val="20"/>
                <w:szCs w:val="20"/>
                <w:lang w:eastAsia="ru-RU"/>
              </w:rPr>
              <w:t>-битумной</w:t>
            </w:r>
            <w:proofErr w:type="gramEnd"/>
            <w:r w:rsidRPr="00741375">
              <w:rPr>
                <w:rFonts w:ascii="Times New Roman" w:eastAsia="Times New Roman" w:hAnsi="Times New Roman" w:cs="Times New Roman"/>
                <w:sz w:val="20"/>
                <w:szCs w:val="20"/>
                <w:lang w:eastAsia="ru-RU"/>
              </w:rPr>
              <w:t xml:space="preserve"> мастике, первый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0,323</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гидроизоляции </w:t>
            </w:r>
            <w:proofErr w:type="spellStart"/>
            <w:r w:rsidRPr="00741375">
              <w:rPr>
                <w:rFonts w:ascii="Times New Roman" w:eastAsia="Times New Roman" w:hAnsi="Times New Roman" w:cs="Times New Roman"/>
                <w:sz w:val="20"/>
                <w:szCs w:val="20"/>
                <w:lang w:eastAsia="ru-RU"/>
              </w:rPr>
              <w:t>оклеечной</w:t>
            </w:r>
            <w:proofErr w:type="spellEnd"/>
            <w:r w:rsidRPr="00741375">
              <w:rPr>
                <w:rFonts w:ascii="Times New Roman" w:eastAsia="Times New Roman" w:hAnsi="Times New Roman" w:cs="Times New Roman"/>
                <w:sz w:val="20"/>
                <w:szCs w:val="20"/>
                <w:lang w:eastAsia="ru-RU"/>
              </w:rPr>
              <w:t xml:space="preserve"> рулонными материалами на </w:t>
            </w:r>
            <w:proofErr w:type="spellStart"/>
            <w:proofErr w:type="gramStart"/>
            <w:r w:rsidRPr="00741375">
              <w:rPr>
                <w:rFonts w:ascii="Times New Roman" w:eastAsia="Times New Roman" w:hAnsi="Times New Roman" w:cs="Times New Roman"/>
                <w:sz w:val="20"/>
                <w:szCs w:val="20"/>
                <w:lang w:eastAsia="ru-RU"/>
              </w:rPr>
              <w:t>резино</w:t>
            </w:r>
            <w:proofErr w:type="spellEnd"/>
            <w:r w:rsidRPr="00741375">
              <w:rPr>
                <w:rFonts w:ascii="Times New Roman" w:eastAsia="Times New Roman" w:hAnsi="Times New Roman" w:cs="Times New Roman"/>
                <w:sz w:val="20"/>
                <w:szCs w:val="20"/>
                <w:lang w:eastAsia="ru-RU"/>
              </w:rPr>
              <w:t>-битумной</w:t>
            </w:r>
            <w:proofErr w:type="gramEnd"/>
            <w:r w:rsidRPr="00741375">
              <w:rPr>
                <w:rFonts w:ascii="Times New Roman" w:eastAsia="Times New Roman" w:hAnsi="Times New Roman" w:cs="Times New Roman"/>
                <w:sz w:val="20"/>
                <w:szCs w:val="20"/>
                <w:lang w:eastAsia="ru-RU"/>
              </w:rPr>
              <w:t xml:space="preserve"> мастике, последующий слой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0,323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30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0,323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на битумной мастике из плиток керамических многоцветных для полов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0,323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15 - Помещения №204,205,207,213,214 (РД шифр 20.12-10-1-АР,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75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0,927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покрытий из линолеума на клее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0,927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16 - Помещение №202 (РД шифр 20.12-10-1-АР,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60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0,605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на битумной мастике из плиток керамических многоцветных для полов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0,605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17 - Ступени (РД шифр 20.12-10-1-АР,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покрытий из плит </w:t>
            </w:r>
            <w:proofErr w:type="spellStart"/>
            <w:r w:rsidRPr="00741375">
              <w:rPr>
                <w:rFonts w:ascii="Times New Roman" w:eastAsia="Times New Roman" w:hAnsi="Times New Roman" w:cs="Times New Roman"/>
                <w:sz w:val="20"/>
                <w:szCs w:val="20"/>
                <w:lang w:eastAsia="ru-RU"/>
              </w:rPr>
              <w:t>керамогранитных</w:t>
            </w:r>
            <w:proofErr w:type="spellEnd"/>
            <w:r w:rsidRPr="00741375">
              <w:rPr>
                <w:rFonts w:ascii="Times New Roman" w:eastAsia="Times New Roman" w:hAnsi="Times New Roman" w:cs="Times New Roman"/>
                <w:sz w:val="20"/>
                <w:szCs w:val="20"/>
                <w:lang w:eastAsia="ru-RU"/>
              </w:rPr>
              <w:t xml:space="preserve"> размером: 40х40 см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18 - Помещение №106 площадка 2-го этажа и междуэтажная (РД шифр 20.12-10-1-АР,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покрытий из плит </w:t>
            </w:r>
            <w:proofErr w:type="spellStart"/>
            <w:r w:rsidRPr="00741375">
              <w:rPr>
                <w:rFonts w:ascii="Times New Roman" w:eastAsia="Times New Roman" w:hAnsi="Times New Roman" w:cs="Times New Roman"/>
                <w:sz w:val="20"/>
                <w:szCs w:val="20"/>
                <w:lang w:eastAsia="ru-RU"/>
              </w:rPr>
              <w:t>керамогранитных</w:t>
            </w:r>
            <w:proofErr w:type="spellEnd"/>
            <w:r w:rsidRPr="00741375">
              <w:rPr>
                <w:rFonts w:ascii="Times New Roman" w:eastAsia="Times New Roman" w:hAnsi="Times New Roman" w:cs="Times New Roman"/>
                <w:sz w:val="20"/>
                <w:szCs w:val="20"/>
                <w:lang w:eastAsia="ru-RU"/>
              </w:rPr>
              <w:t xml:space="preserve"> размером: 40х40 см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3 - Площадка 1-го этажа (РД шифр 20.12-10-1-АР,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стяжек цементных толщиной 30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стяжки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0,165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покрытий из плит </w:t>
            </w:r>
            <w:proofErr w:type="spellStart"/>
            <w:r w:rsidRPr="00741375">
              <w:rPr>
                <w:rFonts w:ascii="Times New Roman" w:eastAsia="Times New Roman" w:hAnsi="Times New Roman" w:cs="Times New Roman"/>
                <w:sz w:val="20"/>
                <w:szCs w:val="20"/>
                <w:lang w:eastAsia="ru-RU"/>
              </w:rPr>
              <w:t>керамогранитных</w:t>
            </w:r>
            <w:proofErr w:type="spellEnd"/>
            <w:r w:rsidRPr="00741375">
              <w:rPr>
                <w:rFonts w:ascii="Times New Roman" w:eastAsia="Times New Roman" w:hAnsi="Times New Roman" w:cs="Times New Roman"/>
                <w:sz w:val="20"/>
                <w:szCs w:val="20"/>
                <w:lang w:eastAsia="ru-RU"/>
              </w:rPr>
              <w:t xml:space="preserve"> размером: 40х40 см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0,165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Люки в полу для прочистки системы ВК (РД шифр 20.12-10-1-АР, лист 15)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0,2786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конструкций дверей, люков, лазов для </w:t>
            </w:r>
            <w:proofErr w:type="spellStart"/>
            <w:r w:rsidRPr="00741375">
              <w:rPr>
                <w:rFonts w:ascii="Times New Roman" w:eastAsia="Times New Roman" w:hAnsi="Times New Roman" w:cs="Times New Roman"/>
                <w:sz w:val="20"/>
                <w:szCs w:val="20"/>
                <w:lang w:eastAsia="ru-RU"/>
              </w:rPr>
              <w:t>автокоптилок</w:t>
            </w:r>
            <w:proofErr w:type="spellEnd"/>
            <w:r w:rsidRPr="00741375">
              <w:rPr>
                <w:rFonts w:ascii="Times New Roman" w:eastAsia="Times New Roman" w:hAnsi="Times New Roman" w:cs="Times New Roman"/>
                <w:sz w:val="20"/>
                <w:szCs w:val="20"/>
                <w:lang w:eastAsia="ru-RU"/>
              </w:rPr>
              <w:t xml:space="preserve"> и пароварочных камер</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Плинтус (РД шифр 20.12-10-1-АР, лист 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000000"/>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*Примечание: устройство плинтусов из плиток керамических учтено расценками на облицовку стен плитками в разделе "Внутренняя отделка"</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плинтусов поливинилхлоридных на клее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плинтуса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плинтусов из </w:t>
            </w:r>
            <w:proofErr w:type="spellStart"/>
            <w:r w:rsidRPr="00741375">
              <w:rPr>
                <w:rFonts w:ascii="Times New Roman" w:eastAsia="Times New Roman" w:hAnsi="Times New Roman" w:cs="Times New Roman"/>
                <w:sz w:val="20"/>
                <w:szCs w:val="20"/>
                <w:lang w:eastAsia="ru-RU"/>
              </w:rPr>
              <w:t>терраццевого</w:t>
            </w:r>
            <w:proofErr w:type="spellEnd"/>
            <w:r w:rsidRPr="00741375">
              <w:rPr>
                <w:rFonts w:ascii="Times New Roman" w:eastAsia="Times New Roman" w:hAnsi="Times New Roman" w:cs="Times New Roman"/>
                <w:sz w:val="20"/>
                <w:szCs w:val="20"/>
                <w:lang w:eastAsia="ru-RU"/>
              </w:rPr>
              <w:t xml:space="preserve"> раствора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плинтуса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плинтусов из плиток керамических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плинтуса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7. Внутренняя отделка (РД шифр 20.12-10-1-АР, лист 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000000"/>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потолков в помещениях №102,103,107,110,120,130,109,105,104,112-115,106,202,204,205,207,213,201,203,206,214 (РД шифр 20.12-10-1-АР, лист 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подвесных потолков по каркасу из оцинкованного профиля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облицовки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5,672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000000"/>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Отделка потолков в помещениях №108,111,116,117,121-125,118,132,208,210,211,212,215,216 (РД шифр 20.12-10-1-АР, лист 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431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подвесных потолков из </w:t>
            </w:r>
            <w:proofErr w:type="spellStart"/>
            <w:r w:rsidRPr="00741375">
              <w:rPr>
                <w:rFonts w:ascii="Times New Roman" w:eastAsia="Times New Roman" w:hAnsi="Times New Roman" w:cs="Times New Roman"/>
                <w:sz w:val="20"/>
                <w:szCs w:val="20"/>
                <w:lang w:eastAsia="ru-RU"/>
              </w:rPr>
              <w:t>гипсоволокнистых</w:t>
            </w:r>
            <w:proofErr w:type="spellEnd"/>
            <w:r w:rsidRPr="00741375">
              <w:rPr>
                <w:rFonts w:ascii="Times New Roman" w:eastAsia="Times New Roman" w:hAnsi="Times New Roman" w:cs="Times New Roman"/>
                <w:sz w:val="20"/>
                <w:szCs w:val="20"/>
                <w:lang w:eastAsia="ru-RU"/>
              </w:rPr>
              <w:t xml:space="preserve"> листов одноуровневых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потолка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0,144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подвесных потолков одноуровневых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потолка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0,915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подвесных потолков из армированных цементно-минеральных плит на стальном каркасе двухуровневых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потолка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0,144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Оклейка поверхности </w:t>
            </w:r>
            <w:proofErr w:type="spellStart"/>
            <w:r w:rsidRPr="00741375">
              <w:rPr>
                <w:rFonts w:ascii="Times New Roman" w:eastAsia="Times New Roman" w:hAnsi="Times New Roman" w:cs="Times New Roman"/>
                <w:sz w:val="20"/>
                <w:szCs w:val="20"/>
                <w:lang w:eastAsia="ru-RU"/>
              </w:rPr>
              <w:t>армосеткой</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1,059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улучшенная по сборным конструкциям потолков,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1,059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потолков в помещениях №119,127,128,129,131,133,209 (РД шифр 20.12-10-1-АР,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Отделка поверхностей из сборных элементов и плит под окраску или оклейку обоями потолков сборных из плит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1,645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простая по штукатурке и сборным конструкциям потолков,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1,645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потолка в помещении №101 (РД шифр 20.12-10-1-АР, лист 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покрытий и перекрытий изделиями из волокнистых и зернистых материалов насухо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каркаса при оштукатуривании потолков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потолков подвесных комбинированных стальных с облицовкой алюминиевыми листами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низа маршей, </w:t>
            </w:r>
            <w:proofErr w:type="spellStart"/>
            <w:r w:rsidRPr="00741375">
              <w:rPr>
                <w:rFonts w:ascii="Times New Roman" w:eastAsia="Times New Roman" w:hAnsi="Times New Roman" w:cs="Times New Roman"/>
                <w:sz w:val="20"/>
                <w:szCs w:val="20"/>
                <w:lang w:eastAsia="ru-RU"/>
              </w:rPr>
              <w:t>косоуров</w:t>
            </w:r>
            <w:proofErr w:type="spellEnd"/>
            <w:r w:rsidRPr="00741375">
              <w:rPr>
                <w:rFonts w:ascii="Times New Roman" w:eastAsia="Times New Roman" w:hAnsi="Times New Roman" w:cs="Times New Roman"/>
                <w:sz w:val="20"/>
                <w:szCs w:val="20"/>
                <w:lang w:eastAsia="ru-RU"/>
              </w:rPr>
              <w:t xml:space="preserve"> в помещении №106 (лестничная клетка) (РД шифр 20.12-10-1-АР, лист 8)</w:t>
            </w:r>
          </w:p>
        </w:tc>
      </w:tr>
      <w:tr w:rsidR="00741375" w:rsidRPr="00741375" w:rsidTr="00741375">
        <w:trPr>
          <w:trHeight w:val="102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Штукатурка лестничных маршей и площадок высококачественная с отделкой </w:t>
            </w:r>
            <w:proofErr w:type="spellStart"/>
            <w:r w:rsidRPr="00741375">
              <w:rPr>
                <w:rFonts w:ascii="Times New Roman" w:eastAsia="Times New Roman" w:hAnsi="Times New Roman" w:cs="Times New Roman"/>
                <w:sz w:val="20"/>
                <w:szCs w:val="20"/>
                <w:lang w:eastAsia="ru-RU"/>
              </w:rPr>
              <w:t>косоуров</w:t>
            </w:r>
            <w:proofErr w:type="spellEnd"/>
            <w:r w:rsidRPr="00741375">
              <w:rPr>
                <w:rFonts w:ascii="Times New Roman" w:eastAsia="Times New Roman" w:hAnsi="Times New Roman" w:cs="Times New Roman"/>
                <w:sz w:val="20"/>
                <w:szCs w:val="20"/>
                <w:lang w:eastAsia="ru-RU"/>
              </w:rPr>
              <w:t xml:space="preserve"> и балок без тяг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горизонтальной проекции марша или площадки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0,247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высококачественная по штукатурке потолков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0,247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№102,103,107,110,120,130 (РД шифр 20.12-10-1-АР,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Штукатурка поверхностей внутри здания цементно-известковым или цементным раствором по камню и бетону высококачественная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высококачественная по штукатурке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№109,105 (РД шифр 20.12-10-1-АР,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Штукатурка поверхностей внутри здания цементно-известковым или цементным раствором по камню и бетону высококачественная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0,917</w:t>
            </w:r>
          </w:p>
        </w:tc>
      </w:tr>
      <w:tr w:rsidR="00741375" w:rsidRPr="00741375" w:rsidTr="00741375">
        <w:trPr>
          <w:trHeight w:val="7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Оклейка обоями стен по монолитной штукатурке и бетону тиснеными и плотными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оклеиваемой и обиваемой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0,917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высококачественная по сборным конструкциям стен,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0,917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оконным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0,205</w:t>
            </w:r>
          </w:p>
        </w:tc>
      </w:tr>
      <w:tr w:rsidR="00741375" w:rsidRPr="00741375" w:rsidTr="00741375">
        <w:trPr>
          <w:trHeight w:val="78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Оклейка обоями стен по листовым материалам, гипсобетонным и гипсолитовым поверхностям тиснеными и плотными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оклеиваемой и обиваемой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0,205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456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высококачественная по сборным конструкциям стен,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0,205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№104,112-115 (РД шифр 20.12-10-1-АР,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Штукатурка поверхностей внутри здания цементно-известковым или цементным раствором по камню и бетону высококачественная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высококачественная по штукатурке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0,89</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оконным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Оклейка поверхности </w:t>
            </w:r>
            <w:proofErr w:type="spellStart"/>
            <w:r w:rsidRPr="00741375">
              <w:rPr>
                <w:rFonts w:ascii="Times New Roman" w:eastAsia="Times New Roman" w:hAnsi="Times New Roman" w:cs="Times New Roman"/>
                <w:sz w:val="20"/>
                <w:szCs w:val="20"/>
                <w:lang w:eastAsia="ru-RU"/>
              </w:rPr>
              <w:t>армосеткой</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0,353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высококачественная по сборным конструкциям стен,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0,353</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Облицовка стен на клее из сухих смесей с карнизными, плинтусными и угловыми плитками в общественных зданиях по кирпичу и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облицовки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2,157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№108,111,116,117,121-125 (РД шифр 20.12-10-1-АР, лист 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Облицовка стен на клее из сухих смесей с карнизными, плинтусными и угловыми плитками в общественных зданиях по кирпичу и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облицовки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3,703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№118,132 (РД шифр 20.12-10-1-АР, лист 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оконным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0,478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Оклейка поверхности </w:t>
            </w:r>
            <w:proofErr w:type="spellStart"/>
            <w:r w:rsidRPr="00741375">
              <w:rPr>
                <w:rFonts w:ascii="Times New Roman" w:eastAsia="Times New Roman" w:hAnsi="Times New Roman" w:cs="Times New Roman"/>
                <w:sz w:val="20"/>
                <w:szCs w:val="20"/>
                <w:lang w:eastAsia="ru-RU"/>
              </w:rPr>
              <w:t>армосеткой</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0,478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Высококачественная окраска масляными составами по сборным конструкциям стен, подготовленных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0,478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Штукатурка поверхностей внутри здания цементно-известковым или цементным раствором по камню и бетону высококачественная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0,778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Высококачественная окраска масляными составами по штукатурке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0,778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№119,127,128,129,131,133 (РД шифр 20.12-10-1-АР,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Штукатурка поверхностей внутри здания цементно-известковым или цементным раствором по камню и бетону улучшенная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2,706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470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улучшенная по штукатурке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0,984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471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Улучшенная окраска масляными составами по штукатурке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1,722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оконным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0,096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473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Оклейка поверхности </w:t>
            </w:r>
            <w:proofErr w:type="spellStart"/>
            <w:r w:rsidRPr="00741375">
              <w:rPr>
                <w:rFonts w:ascii="Times New Roman" w:eastAsia="Times New Roman" w:hAnsi="Times New Roman" w:cs="Times New Roman"/>
                <w:sz w:val="20"/>
                <w:szCs w:val="20"/>
                <w:lang w:eastAsia="ru-RU"/>
              </w:rPr>
              <w:t>армосеткой</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0,096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474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Улучшенная окраска масляными составами по сборным конструкциям стен, подготовленных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0,096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помещении №126 (РД шифр 20.12-10-1-АР, лист 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475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ограждающих конструкций стен из профилированного листа при высоте здания до 30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2,975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Облицовка стен на клее из сухих смесей с карнизными, плинтусными и угловыми плитками в общественных зданиях по кирпичу и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облицовки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помещении №106 (лестничная </w:t>
            </w:r>
            <w:proofErr w:type="spellStart"/>
            <w:r w:rsidRPr="00741375">
              <w:rPr>
                <w:rFonts w:ascii="Times New Roman" w:eastAsia="Times New Roman" w:hAnsi="Times New Roman" w:cs="Times New Roman"/>
                <w:sz w:val="20"/>
                <w:szCs w:val="20"/>
                <w:lang w:eastAsia="ru-RU"/>
              </w:rPr>
              <w:t>клутка</w:t>
            </w:r>
            <w:proofErr w:type="spellEnd"/>
            <w:r w:rsidRPr="00741375">
              <w:rPr>
                <w:rFonts w:ascii="Times New Roman" w:eastAsia="Times New Roman" w:hAnsi="Times New Roman" w:cs="Times New Roman"/>
                <w:sz w:val="20"/>
                <w:szCs w:val="20"/>
                <w:lang w:eastAsia="ru-RU"/>
              </w:rPr>
              <w:t>) (РД шифр 20.12-10-1-АР,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Штукатурка поверхностей внутри здания цементно-известковым или цементным раствором по камню и бетону высококачественная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0,977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высококачественная по штукатурке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0,977</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оконным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Оклейка поверхности </w:t>
            </w:r>
            <w:proofErr w:type="spellStart"/>
            <w:r w:rsidRPr="00741375">
              <w:rPr>
                <w:rFonts w:ascii="Times New Roman" w:eastAsia="Times New Roman" w:hAnsi="Times New Roman" w:cs="Times New Roman"/>
                <w:sz w:val="20"/>
                <w:szCs w:val="20"/>
                <w:lang w:eastAsia="ru-RU"/>
              </w:rPr>
              <w:t>армосеткой</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высококачественная по сборным конструкциям стен,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помещении №202 (РД шифр 20.12-10-1-АР, лист 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дверным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Оклейка поверхности </w:t>
            </w:r>
            <w:proofErr w:type="spellStart"/>
            <w:r w:rsidRPr="00741375">
              <w:rPr>
                <w:rFonts w:ascii="Times New Roman" w:eastAsia="Times New Roman" w:hAnsi="Times New Roman" w:cs="Times New Roman"/>
                <w:sz w:val="20"/>
                <w:szCs w:val="20"/>
                <w:lang w:eastAsia="ru-RU"/>
              </w:rPr>
              <w:t>армосеткой</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2,376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улучшенная по сборным конструкциям стен,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2,376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№204,205,207,213 (РД шифр 20.12-10-1-АР, лист 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оконным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w:t>
            </w:r>
          </w:p>
        </w:tc>
      </w:tr>
      <w:tr w:rsidR="00741375" w:rsidRPr="00741375" w:rsidTr="00741375">
        <w:trPr>
          <w:trHeight w:val="7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Оклейка обоями стен по листовым материалам, гипсобетонным и гипсолитовым поверхностям тиснеными и плотными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оклеиваемой и обиваемой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улучшенная по сборным конструкциям стен,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№203,201 (РД шифр 20.12-10-1-АР, лист 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оконным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Оклейка поверхности </w:t>
            </w:r>
            <w:proofErr w:type="spellStart"/>
            <w:r w:rsidRPr="00741375">
              <w:rPr>
                <w:rFonts w:ascii="Times New Roman" w:eastAsia="Times New Roman" w:hAnsi="Times New Roman" w:cs="Times New Roman"/>
                <w:sz w:val="20"/>
                <w:szCs w:val="20"/>
                <w:lang w:eastAsia="ru-RU"/>
              </w:rPr>
              <w:t>армосеткой</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улучшенная по сборным конструкциям стен,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№208,210,211,212,215,216 (РД шифр 20.12-10-1-АР, лист 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оконным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0,36</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Облицовка стен на клее из сухих смесей с карнизными, плинтусными и угловыми плитками в общественных зданиях по кирпичу и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облицовки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 xml:space="preserve">                           Отделка стен в помещении №209 (РД шифр 20.12-10-1-АР,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Штукатурка поверхностей внутри здания цементно-известковым или цементным раствором по камню и бетону улучшенная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0,198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улучшенная по штукатурке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Улучшенная окраска масляными составами по штукатурке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0,126</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дверным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0,396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Оклейка тканями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0,396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улучшенная по сборным конструкциям стен,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0,144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Улучшенная окраска масляными составами по сборным конструкциям стен, подготовленных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0,252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стен в помещениях №206,214 (РД шифр 20.12-10-1-АР, лист 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Облицовка стен   по одинарному металлическому каркасу из потолочного профиля </w:t>
            </w:r>
            <w:proofErr w:type="spellStart"/>
            <w:r w:rsidRPr="00741375">
              <w:rPr>
                <w:rFonts w:ascii="Times New Roman" w:eastAsia="Times New Roman" w:hAnsi="Times New Roman" w:cs="Times New Roman"/>
                <w:sz w:val="20"/>
                <w:szCs w:val="20"/>
                <w:lang w:eastAsia="ru-RU"/>
              </w:rPr>
              <w:t>гипсоволокнистыми</w:t>
            </w:r>
            <w:proofErr w:type="spellEnd"/>
            <w:r w:rsidRPr="00741375">
              <w:rPr>
                <w:rFonts w:ascii="Times New Roman" w:eastAsia="Times New Roman" w:hAnsi="Times New Roman" w:cs="Times New Roman"/>
                <w:sz w:val="20"/>
                <w:szCs w:val="20"/>
                <w:lang w:eastAsia="ru-RU"/>
              </w:rPr>
              <w:t xml:space="preserve"> листами  одним слоем с оконным проемом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стен (за вычетом проемов)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Оклейка поверхности </w:t>
            </w:r>
            <w:proofErr w:type="spellStart"/>
            <w:r w:rsidRPr="00741375">
              <w:rPr>
                <w:rFonts w:ascii="Times New Roman" w:eastAsia="Times New Roman" w:hAnsi="Times New Roman" w:cs="Times New Roman"/>
                <w:sz w:val="20"/>
                <w:szCs w:val="20"/>
                <w:lang w:eastAsia="ru-RU"/>
              </w:rPr>
              <w:t>армосеткой</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отделываемой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поливинилацетатными водоэмульсионными составами улучшенная по сборным конструкциям стен, подготовленным под окраску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0,61</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Облицовка стен на клее из сухих смесей с карнизными, плинтусными и угловыми плитками в общественных зданиях по кирпичу и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облицовки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1,067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Панели из керамической плитки в помещениях №120,212,203,204 (РД шифр 20.12-10-1-АР,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Гладкая облицовка стен, столбов, пилястр и откосов (без карнизных, плинтусных и угловых плиток) без установки плиток туалетного гарнитура на клее из сухих смесей по кирпичу и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облицовки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Отделка откосов в стенах кирпичных (РД шифр 20.12-10-1-АР, лист 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Штукатурка поверхностей оконных и дверных откосов по бетону и камню плоских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Улучшенная окраска масляными составами по штукатурке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8. Наружная отделка (РД шифр 20.12-10-1-АР, листы 6, 7, 15)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Облицовка цоколя (РД шифр 20.12-10-1-АР, листы 5, 15)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0,833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изделиями из волокнистых и зернистых материалов с креплением на клее и дюбелями холодных поверхностей: наружных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Штукатурка по сетке без устройства каркаса улучшенная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Наружная облицовка по бетонной поверхности керамическими отдельными плитками на цементном растворе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облицованной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519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мелких покрытий (брандмауэры, парапеты, свесы и т.п.) из листовой оцинкованной стали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Облицовка стен выше цоколя в осях 1/1-1</w:t>
            </w:r>
            <w:proofErr w:type="gramStart"/>
            <w:r w:rsidRPr="00741375">
              <w:rPr>
                <w:rFonts w:ascii="Times New Roman" w:eastAsia="Times New Roman" w:hAnsi="Times New Roman" w:cs="Times New Roman"/>
                <w:sz w:val="20"/>
                <w:szCs w:val="20"/>
                <w:lang w:eastAsia="ru-RU"/>
              </w:rPr>
              <w:t xml:space="preserve"> / В</w:t>
            </w:r>
            <w:proofErr w:type="gramEnd"/>
            <w:r w:rsidRPr="00741375">
              <w:rPr>
                <w:rFonts w:ascii="Times New Roman" w:eastAsia="Times New Roman" w:hAnsi="Times New Roman" w:cs="Times New Roman"/>
                <w:sz w:val="20"/>
                <w:szCs w:val="20"/>
                <w:lang w:eastAsia="ru-RU"/>
              </w:rPr>
              <w:t>/1-Д/1 (РД шифр 20.12-10-1-АР, листы 2, 6, 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покрытий и перекрытий изделиями из волокнистых и зернистых материалов насухо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каркаса при оштукатуривании стен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оштукатуриваемой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0,64</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пароизоляционного слоя из пленки полиэтиленовой (без стекловолокнистых материалов)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ограждающих конструкций стен из профилированного листа при высоте здания до 30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мелких покрытий (брандмауэры, парапеты, свесы и т.п.) из листовой оцинкованной стали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0,0504</w:t>
            </w:r>
          </w:p>
        </w:tc>
      </w:tr>
      <w:tr w:rsidR="00741375" w:rsidRPr="00741375" w:rsidTr="00741375">
        <w:trPr>
          <w:trHeight w:val="102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и разборка наружных инвентарных лесов высотой до 16 м трубчатых для прочих отделочных работ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вертикальной проекции для наружных лесов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9. Крыльца и пандусы (РД шифр 20.12-10-1-АР, лист 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Крыльца КР-1...КР-7 (РД шифр 20.12-10-1-АР,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r>
      <w:tr w:rsidR="00741375" w:rsidRPr="00741375" w:rsidTr="00741375">
        <w:trPr>
          <w:trHeight w:val="78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фундаментных плит железобетонных плоских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на цементном растворе из плиток бетонных, цементных или мозаичных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Пандус в осях 1/1-1/В-Г (РД шифр 20.12-10-1-АР,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r>
      <w:tr w:rsidR="00741375" w:rsidRPr="00741375" w:rsidTr="00741375">
        <w:trPr>
          <w:trHeight w:val="78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фундаментных плит железобетонных плоских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0,008</w:t>
            </w:r>
          </w:p>
        </w:tc>
      </w:tr>
      <w:tr w:rsidR="00741375" w:rsidRPr="00741375" w:rsidTr="00741375">
        <w:trPr>
          <w:trHeight w:val="255"/>
        </w:trPr>
        <w:tc>
          <w:tcPr>
            <w:tcW w:w="10673" w:type="dxa"/>
            <w:gridSpan w:val="4"/>
            <w:tcBorders>
              <w:top w:val="nil"/>
              <w:left w:val="nil"/>
              <w:bottom w:val="single" w:sz="4" w:space="0" w:color="auto"/>
              <w:right w:val="nil"/>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02-01-04</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водопровод и канализацию</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Холодный водопровод В1, В2 (РД шифр 20.12-10-1-ВК</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Краны и шкафы пожарные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кранов пожарных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кран</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шкафов пожарных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Краны поливочные наружные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кранов поливочных, диаметром: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кран</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Краны поливочные внутренние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1-2)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кранов поливочных, диаметром: 15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кран</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кранов поливочных,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кран</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Водомерный узел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водомерных узлов, поставляемых на место монтажа собранными в блоки, с обводной линией диаметром ввода: до 150 мм, диаметром водомера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узел</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манометров: с трехходовым краном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Установка фильтров диаметром: 100 мм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фильтров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Трубопроводы и арматура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водоснабжения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оцинкованных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водоснабжения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оцинкованных труб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водоснабжения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оцинкованных труб диаметром: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водоснабжения из напорных полиэтиленовых труб низкого давления среднего типа наружным диаметром: 20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водоснабжения из напорных полиэтиленовых труб низкого давления среднего типа наружным диаметром: 15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Изоляция трубопроводов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Огрунтовка</w:t>
            </w:r>
            <w:proofErr w:type="spellEnd"/>
            <w:r w:rsidRPr="00741375">
              <w:rPr>
                <w:rFonts w:ascii="Times New Roman" w:eastAsia="Times New Roman" w:hAnsi="Times New Roman" w:cs="Times New Roman"/>
                <w:sz w:val="20"/>
                <w:szCs w:val="20"/>
                <w:lang w:eastAsia="ru-RU"/>
              </w:rPr>
              <w:t xml:space="preserve"> металлических поверхностей за один раз: грунтовкой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краской серебристой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трубопроводов изделиями из вспененного каучука</w:t>
            </w:r>
            <w:proofErr w:type="gramStart"/>
            <w:r w:rsidRPr="00741375">
              <w:rPr>
                <w:rFonts w:ascii="Times New Roman" w:eastAsia="Times New Roman" w:hAnsi="Times New Roman" w:cs="Times New Roman"/>
                <w:sz w:val="20"/>
                <w:szCs w:val="20"/>
                <w:lang w:eastAsia="ru-RU"/>
              </w:rPr>
              <w:t xml:space="preserve"> ,</w:t>
            </w:r>
            <w:proofErr w:type="gramEnd"/>
            <w:r w:rsidRPr="00741375">
              <w:rPr>
                <w:rFonts w:ascii="Times New Roman" w:eastAsia="Times New Roman" w:hAnsi="Times New Roman" w:cs="Times New Roman"/>
                <w:sz w:val="20"/>
                <w:szCs w:val="20"/>
                <w:lang w:eastAsia="ru-RU"/>
              </w:rPr>
              <w:t xml:space="preserve"> вспененного полиэтилена: трубками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трубопроводов: матами из стеклянного штапельного волокна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Покрытие поверхности изоляции трубопроводов упругими оболочками: стеклопластиками, тканями стеклянными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Горячий водопровод Т3, Т4 (РД шифр 20.12-10-1-ВК</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Трубопроводы и арматура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водоснабжения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оцинкованных труб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водоснабжения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оцинкованных труб диаметром: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водоснабжения из напорных полиэтиленовых труб низкого давления среднего типа наружным диаметром: 15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Трубы напорные из полиэтилена низкого давления тяжелого типа, наружным диаметром 20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-20,68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Трубы напорные из полиэтилена низкого давления тяжелого типа, наружным диаметром 16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20,677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смесителей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Изоляция трубопроводов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Огрунтовка</w:t>
            </w:r>
            <w:proofErr w:type="spellEnd"/>
            <w:r w:rsidRPr="00741375">
              <w:rPr>
                <w:rFonts w:ascii="Times New Roman" w:eastAsia="Times New Roman" w:hAnsi="Times New Roman" w:cs="Times New Roman"/>
                <w:sz w:val="20"/>
                <w:szCs w:val="20"/>
                <w:lang w:eastAsia="ru-RU"/>
              </w:rPr>
              <w:t xml:space="preserve"> металлических поверхностей за один раз: грунтовкой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краской серебристой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трубопроводов изделиями из вспененного каучука, вспененного полиэтилена: трубками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Трубки из вспененного полиэтилена (</w:t>
            </w:r>
            <w:proofErr w:type="spellStart"/>
            <w:r w:rsidRPr="00741375">
              <w:rPr>
                <w:rFonts w:ascii="Times New Roman" w:eastAsia="Times New Roman" w:hAnsi="Times New Roman" w:cs="Times New Roman"/>
                <w:sz w:val="20"/>
                <w:szCs w:val="20"/>
                <w:lang w:eastAsia="ru-RU"/>
              </w:rPr>
              <w:t>пенополиэтилен</w:t>
            </w:r>
            <w:proofErr w:type="spellEnd"/>
            <w:r w:rsidRPr="00741375">
              <w:rPr>
                <w:rFonts w:ascii="Times New Roman" w:eastAsia="Times New Roman" w:hAnsi="Times New Roman" w:cs="Times New Roman"/>
                <w:sz w:val="20"/>
                <w:szCs w:val="20"/>
                <w:lang w:eastAsia="ru-RU"/>
              </w:rPr>
              <w:t>)  диаметром 108х13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Хозяйственная канализация К1 (РД шифр 20.12-10-1-ВК</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2-3)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Санитарно-технические приборы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2-3)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унитазов: с бачком непосредственно присоединенным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умывальников одиночных: с подводкой холодной и горячей воды</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поддонов душевых: чугунных и стальных мелких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смесителей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80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писсуаров: настенных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раковин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трапов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трапов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Трубопроводы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по стенам зданий и в каналах трубопроводов из чугунных канализационных труб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по стенам зданий и в каналах трубопроводов из чугунных канализационных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Выпуск канализации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песчаного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 траншеях трубопроводов из чугунных канализационных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Протаскивание труб в защитный кожух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трубы, уложенной в футляр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Укладка стальных водопроводных труб с гидравлическим испытанием диаметром 300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400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Заделка сальников при проходе труб через фундаменты или стены подвала диаметром до 300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сальник</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Защита трубопроводов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 металлу за 2 раза лаком (труб чугунных)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1,028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Нанесение нормальной антикоррозионной битумно-резиновой или битумно-полимерной изоляции на стальные трубопроводы диаметром: 300 мм (защитного кожуха)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4. Производственная канализация К3 (РД шифр 20.12-10-1-ВК</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Санитарно-технические приборы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раковин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трапов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10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Трубопроводы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по стенам зданий и в каналах трубопроводов из чугунных канализационных труб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по стенам зданий и в каналах трубопроводов из чугунных канализационных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Выпуск канализации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песчаного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 траншеях трубопроводов из чугунных канализационных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Защита трубопроводов (РД шифр 20.12-10-1-ВК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по металлу за 2 раза лаком (труб чугунных)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1,0248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5. Ливневая канализация К2 (РД шифр 20.12-10-1-ВК</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3-4)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воронок водосточных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воронка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из стальных электросварных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гидрозатворов из стальных электросварных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2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фасонных частей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фасонных частей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0,0336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Масляная окраска металлических поверхностей: стальных балок, труб диаметром более 50 мм и т.п., количество окрасок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0,1748</w:t>
            </w:r>
          </w:p>
        </w:tc>
      </w:tr>
      <w:tr w:rsidR="00741375" w:rsidRPr="00741375" w:rsidTr="00741375">
        <w:trPr>
          <w:trHeight w:val="255"/>
        </w:trPr>
        <w:tc>
          <w:tcPr>
            <w:tcW w:w="10673" w:type="dxa"/>
            <w:gridSpan w:val="4"/>
            <w:tcBorders>
              <w:top w:val="nil"/>
              <w:left w:val="nil"/>
              <w:bottom w:val="single" w:sz="4" w:space="0" w:color="auto"/>
              <w:right w:val="nil"/>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lastRenderedPageBreak/>
              <w:t>02-01-05</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отопление и вентиляцию</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Вентиляция (РД шифр 20.12-10-1-ОВ</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Приточная установка П1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вентиляторов радиальных массой: до 0,05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вентилятор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вставок гибких к радиальным вентиляторам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0,56</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воздухонагревателей для обводного канала двухрядных производительностью: до 10 тыс</w:t>
            </w:r>
            <w:proofErr w:type="gramStart"/>
            <w:r w:rsidRPr="00741375">
              <w:rPr>
                <w:rFonts w:ascii="Times New Roman" w:eastAsia="Times New Roman" w:hAnsi="Times New Roman" w:cs="Times New Roman"/>
                <w:sz w:val="20"/>
                <w:szCs w:val="20"/>
                <w:lang w:eastAsia="ru-RU"/>
              </w:rPr>
              <w:t>.м</w:t>
            </w:r>
            <w:proofErr w:type="gramEnd"/>
            <w:r w:rsidRPr="00741375">
              <w:rPr>
                <w:rFonts w:ascii="Times New Roman" w:eastAsia="Times New Roman" w:hAnsi="Times New Roman" w:cs="Times New Roman"/>
                <w:sz w:val="20"/>
                <w:szCs w:val="20"/>
                <w:lang w:eastAsia="ru-RU"/>
              </w:rPr>
              <w:t>3/час</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воздухонагреватель</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фильтров ячейковых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 свету</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заслонок воздушных и клапанов воздушных  с электрическим или пневматическим приводами периметром: до 2400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глушителей шума вентиляционных установок пластинчатых размером пластин 400х500х1000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пластина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Приточная установка П2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вентиляторов радиальных массой: до 0,05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вентилятор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вставок гибких к радиальным вентиляторам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0,56</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воздухонагревателей для обводного канала двухрядных производительностью: до 10 тыс</w:t>
            </w:r>
            <w:proofErr w:type="gramStart"/>
            <w:r w:rsidRPr="00741375">
              <w:rPr>
                <w:rFonts w:ascii="Times New Roman" w:eastAsia="Times New Roman" w:hAnsi="Times New Roman" w:cs="Times New Roman"/>
                <w:sz w:val="20"/>
                <w:szCs w:val="20"/>
                <w:lang w:eastAsia="ru-RU"/>
              </w:rPr>
              <w:t>.м</w:t>
            </w:r>
            <w:proofErr w:type="gramEnd"/>
            <w:r w:rsidRPr="00741375">
              <w:rPr>
                <w:rFonts w:ascii="Times New Roman" w:eastAsia="Times New Roman" w:hAnsi="Times New Roman" w:cs="Times New Roman"/>
                <w:sz w:val="20"/>
                <w:szCs w:val="20"/>
                <w:lang w:eastAsia="ru-RU"/>
              </w:rPr>
              <w:t>3/час</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воздухонагреватель</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фильтров ячейковых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 свету</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заслонок воздушных и клапанов воздушных с электрическим или пневматическим приводами периметром: до 2400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глушителей шума вентиляционных установок пластинчатых  размером пластин 400х500х1000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пластина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Приточная установка П3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вентиляторов радиальных массой: до 0,05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вентилятор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вставок гибких к радиальным вентиляторам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0,36</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воздухонагревателей для обводного канала двухрядных производительностью: до 10 тыс</w:t>
            </w:r>
            <w:proofErr w:type="gramStart"/>
            <w:r w:rsidRPr="00741375">
              <w:rPr>
                <w:rFonts w:ascii="Times New Roman" w:eastAsia="Times New Roman" w:hAnsi="Times New Roman" w:cs="Times New Roman"/>
                <w:sz w:val="20"/>
                <w:szCs w:val="20"/>
                <w:lang w:eastAsia="ru-RU"/>
              </w:rPr>
              <w:t>.м</w:t>
            </w:r>
            <w:proofErr w:type="gramEnd"/>
            <w:r w:rsidRPr="00741375">
              <w:rPr>
                <w:rFonts w:ascii="Times New Roman" w:eastAsia="Times New Roman" w:hAnsi="Times New Roman" w:cs="Times New Roman"/>
                <w:sz w:val="20"/>
                <w:szCs w:val="20"/>
                <w:lang w:eastAsia="ru-RU"/>
              </w:rPr>
              <w:t>3/час</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воздухонагреватель</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фильтров ячейковых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 свету</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заслонок воздушных и клапанов воздушных с электрическим или пневматическим приводами периметром: до 2400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глушителей шума вентиляционных установок пластинчатых размером пластин 400х500х1000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пластина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Приточная установка П4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вентиляторов радиальных массой: до 0,05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вентилятор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вставок гибких к радиальным вентиляторам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воздухонагревателей для обводного канала двухрядных производительностью: до 10 тыс</w:t>
            </w:r>
            <w:proofErr w:type="gramStart"/>
            <w:r w:rsidRPr="00741375">
              <w:rPr>
                <w:rFonts w:ascii="Times New Roman" w:eastAsia="Times New Roman" w:hAnsi="Times New Roman" w:cs="Times New Roman"/>
                <w:sz w:val="20"/>
                <w:szCs w:val="20"/>
                <w:lang w:eastAsia="ru-RU"/>
              </w:rPr>
              <w:t>.м</w:t>
            </w:r>
            <w:proofErr w:type="gramEnd"/>
            <w:r w:rsidRPr="00741375">
              <w:rPr>
                <w:rFonts w:ascii="Times New Roman" w:eastAsia="Times New Roman" w:hAnsi="Times New Roman" w:cs="Times New Roman"/>
                <w:sz w:val="20"/>
                <w:szCs w:val="20"/>
                <w:lang w:eastAsia="ru-RU"/>
              </w:rPr>
              <w:t>3/час</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воздухонагреватель</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фильтров ячейковых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 свету</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заслонок воздушных и клапанов воздушных  с электрическим или пневматическим приводами периметром: до 4000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глушителей шума вентиляционных установок пластинчатых размером пластин 400х1000х1000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пластина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Вытяжные установки В</w:t>
            </w:r>
            <w:proofErr w:type="gramStart"/>
            <w:r w:rsidRPr="00741375">
              <w:rPr>
                <w:rFonts w:ascii="Times New Roman" w:eastAsia="Times New Roman" w:hAnsi="Times New Roman" w:cs="Times New Roman"/>
                <w:sz w:val="20"/>
                <w:szCs w:val="20"/>
                <w:lang w:eastAsia="ru-RU"/>
              </w:rPr>
              <w:t>1</w:t>
            </w:r>
            <w:proofErr w:type="gramEnd"/>
            <w:r w:rsidRPr="00741375">
              <w:rPr>
                <w:rFonts w:ascii="Times New Roman" w:eastAsia="Times New Roman" w:hAnsi="Times New Roman" w:cs="Times New Roman"/>
                <w:sz w:val="20"/>
                <w:szCs w:val="20"/>
                <w:lang w:eastAsia="ru-RU"/>
              </w:rPr>
              <w:t>...В8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3-4)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вентиляторов радиальных массой: до 0,05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вентилятор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вставок гибких к радиальным вентиляторам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глушителей шума вентиляционных установок пластинчатых размером пластин 400х500х1000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пластина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вентиляторов радиальных массой: до 0,05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вентилятор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вставок гибких к радиальным вентиляторам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глушителей шума вентиляционных установок пластинчатых размером пластин 400х500х1000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пластина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65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вентиляторов радиальных массой: до 0,05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вентилятор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вставок гибких к радиальным вентиляторам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глушителей шума вентиляционных установок пластинчатых размером пластин 400х500х1000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пластина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вентиляторов радиальных массой: до 0,05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вентилятор</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клапанов обратных диаметром: до 355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клапан</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Воздушно-тепловая завеса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агрегатов воздушно-отопительных массой: до 0,25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агрегат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Осушитель адсорбционный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камер приточных типовых без секции орошения производительностью: до 10 тыс</w:t>
            </w:r>
            <w:proofErr w:type="gramStart"/>
            <w:r w:rsidRPr="00741375">
              <w:rPr>
                <w:rFonts w:ascii="Times New Roman" w:eastAsia="Times New Roman" w:hAnsi="Times New Roman" w:cs="Times New Roman"/>
                <w:sz w:val="20"/>
                <w:szCs w:val="20"/>
                <w:lang w:eastAsia="ru-RU"/>
              </w:rPr>
              <w:t>.м</w:t>
            </w:r>
            <w:proofErr w:type="gramEnd"/>
            <w:r w:rsidRPr="00741375">
              <w:rPr>
                <w:rFonts w:ascii="Times New Roman" w:eastAsia="Times New Roman" w:hAnsi="Times New Roman" w:cs="Times New Roman"/>
                <w:sz w:val="20"/>
                <w:szCs w:val="20"/>
                <w:lang w:eastAsia="ru-RU"/>
              </w:rPr>
              <w:t>3/час</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камера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Диффузоры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воздухораспределителей, предназначенных для подачи воздуха в верхнюю зону массой: до 10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воздухораспределитель</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воздухораспределителей, предназначенных для подачи воздуха в верхнюю зону массой: до 10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воздухораспределитель</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Решетки вентиляционные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решеток жалюзийных стальных: щелевых регулирующих размер 150х150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решетка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решеток жалюзийных площадью в свету: до 0,5 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решетка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решеток жалюзийных площадью в свету: до 1,0 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решетка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Решетки вентиляционные наружные из оцинкованной стали размером 1000х600 мм (1,0*0,6*2=1,2)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Клапаны противопожарные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заслонок воздушных и клапанов воздушных КВР с электрическим или пневматическим приводом диаметром: до 250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Воздуховоды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5)</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толщиной: 0,5 мм, диаметром до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1,13668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0,6 мм, диаметром до 250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0,7065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0,6 мм, диаметром до 355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1,08801</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0,6 мм, диаметром до 450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0,5024</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0,7 мм, диаметром от 500 до 560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2,041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0,7 мм, диаметром до 800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3,98309</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0,6 мм, периметром 900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0,6 мм, периметром от 1100 до 1600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0,88</w:t>
            </w:r>
          </w:p>
        </w:tc>
      </w:tr>
      <w:tr w:rsidR="00741375" w:rsidRPr="00741375" w:rsidTr="00741375">
        <w:trPr>
          <w:trHeight w:val="4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0,7 мм, периметром до 2400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0,58</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0,7 мм, периметром до 3200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Изоляция воздуховодов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Изоляция воздуховодов: матами </w:t>
            </w:r>
            <w:proofErr w:type="spellStart"/>
            <w:r w:rsidRPr="00741375">
              <w:rPr>
                <w:rFonts w:ascii="Times New Roman" w:eastAsia="Times New Roman" w:hAnsi="Times New Roman" w:cs="Times New Roman"/>
                <w:sz w:val="20"/>
                <w:szCs w:val="20"/>
                <w:lang w:eastAsia="ru-RU"/>
              </w:rPr>
              <w:t>минераловатными</w:t>
            </w:r>
            <w:proofErr w:type="spellEnd"/>
            <w:r w:rsidRPr="00741375">
              <w:rPr>
                <w:rFonts w:ascii="Times New Roman" w:eastAsia="Times New Roman" w:hAnsi="Times New Roman" w:cs="Times New Roman"/>
                <w:sz w:val="20"/>
                <w:szCs w:val="20"/>
                <w:lang w:eastAsia="ru-RU"/>
              </w:rPr>
              <w:t xml:space="preserve"> прошивными </w:t>
            </w:r>
            <w:proofErr w:type="spellStart"/>
            <w:r w:rsidRPr="00741375">
              <w:rPr>
                <w:rFonts w:ascii="Times New Roman" w:eastAsia="Times New Roman" w:hAnsi="Times New Roman" w:cs="Times New Roman"/>
                <w:sz w:val="20"/>
                <w:szCs w:val="20"/>
                <w:lang w:eastAsia="ru-RU"/>
              </w:rPr>
              <w:t>безобкладочными</w:t>
            </w:r>
            <w:proofErr w:type="spellEnd"/>
            <w:r w:rsidRPr="00741375">
              <w:rPr>
                <w:rFonts w:ascii="Times New Roman" w:eastAsia="Times New Roman" w:hAnsi="Times New Roman" w:cs="Times New Roman"/>
                <w:sz w:val="20"/>
                <w:szCs w:val="20"/>
                <w:lang w:eastAsia="ru-RU"/>
              </w:rPr>
              <w:t xml:space="preserve"> и в обкладках, изделиями </w:t>
            </w:r>
            <w:proofErr w:type="spellStart"/>
            <w:r w:rsidRPr="00741375">
              <w:rPr>
                <w:rFonts w:ascii="Times New Roman" w:eastAsia="Times New Roman" w:hAnsi="Times New Roman" w:cs="Times New Roman"/>
                <w:sz w:val="20"/>
                <w:szCs w:val="20"/>
                <w:lang w:eastAsia="ru-RU"/>
              </w:rPr>
              <w:t>минераловатными</w:t>
            </w:r>
            <w:proofErr w:type="spellEnd"/>
            <w:r w:rsidRPr="00741375">
              <w:rPr>
                <w:rFonts w:ascii="Times New Roman" w:eastAsia="Times New Roman" w:hAnsi="Times New Roman" w:cs="Times New Roman"/>
                <w:sz w:val="20"/>
                <w:szCs w:val="20"/>
                <w:lang w:eastAsia="ru-RU"/>
              </w:rPr>
              <w:t xml:space="preserve"> с гофрированной структурой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Покрытие поверхности изоляции воздуховодов фольгой алюминиевой дублированной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lastRenderedPageBreak/>
              <w:t xml:space="preserve">                           Раздел 2. Автоматизация вентиляционных установок (РД шифр 20.12-10-1-ОВ</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блок управления шкафного исполнения или распределительный пункт (шкаф), устанавливаемый на стене, высота и ширина, </w:t>
            </w:r>
            <w:proofErr w:type="gramStart"/>
            <w:r w:rsidRPr="00741375">
              <w:rPr>
                <w:rFonts w:ascii="Times New Roman" w:eastAsia="Times New Roman" w:hAnsi="Times New Roman" w:cs="Times New Roman"/>
                <w:sz w:val="20"/>
                <w:szCs w:val="20"/>
                <w:lang w:eastAsia="ru-RU"/>
              </w:rPr>
              <w:t>мм</w:t>
            </w:r>
            <w:proofErr w:type="gramEnd"/>
            <w:r w:rsidRPr="00741375">
              <w:rPr>
                <w:rFonts w:ascii="Times New Roman" w:eastAsia="Times New Roman" w:hAnsi="Times New Roman" w:cs="Times New Roman"/>
                <w:sz w:val="20"/>
                <w:szCs w:val="20"/>
                <w:lang w:eastAsia="ru-RU"/>
              </w:rPr>
              <w:t>, до: 1200х1000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приборы, устанавливаемые на металлоконструкциях, щитах и пультах,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r>
      <w:tr w:rsidR="00741375" w:rsidRPr="00741375" w:rsidTr="00741375">
        <w:trPr>
          <w:trHeight w:val="27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приборы, устанавливаемые на резьбовых соединениях,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механизм исполнительный,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20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прибор измерения и защиты, количество подключаемых концов, до: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w:t>
            </w:r>
            <w:proofErr w:type="spellStart"/>
            <w:r w:rsidRPr="00741375">
              <w:rPr>
                <w:rFonts w:ascii="Times New Roman" w:eastAsia="Times New Roman" w:hAnsi="Times New Roman" w:cs="Times New Roman"/>
                <w:b/>
                <w:bCs/>
                <w:sz w:val="20"/>
                <w:szCs w:val="20"/>
                <w:lang w:eastAsia="ru-RU"/>
              </w:rPr>
              <w:t>Дымоудаление</w:t>
            </w:r>
            <w:proofErr w:type="spellEnd"/>
            <w:r w:rsidRPr="00741375">
              <w:rPr>
                <w:rFonts w:ascii="Times New Roman" w:eastAsia="Times New Roman" w:hAnsi="Times New Roman" w:cs="Times New Roman"/>
                <w:b/>
                <w:bCs/>
                <w:sz w:val="20"/>
                <w:szCs w:val="20"/>
                <w:lang w:eastAsia="ru-RU"/>
              </w:rPr>
              <w:t xml:space="preserve"> (РД шифр 20.12-10-1-ОВ</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вентиляторов крышных массой: до 0,1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вентилятор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узлов прохода вытяжных вентиляционных шахт диаметром патрубка: до 355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узлов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Установка клапанов </w:t>
            </w:r>
            <w:proofErr w:type="spellStart"/>
            <w:r w:rsidRPr="00741375">
              <w:rPr>
                <w:rFonts w:ascii="Times New Roman" w:eastAsia="Times New Roman" w:hAnsi="Times New Roman" w:cs="Times New Roman"/>
                <w:sz w:val="20"/>
                <w:szCs w:val="20"/>
                <w:lang w:eastAsia="ru-RU"/>
              </w:rPr>
              <w:t>огнезадерживающих</w:t>
            </w:r>
            <w:proofErr w:type="spellEnd"/>
            <w:r w:rsidRPr="00741375">
              <w:rPr>
                <w:rFonts w:ascii="Times New Roman" w:eastAsia="Times New Roman" w:hAnsi="Times New Roman" w:cs="Times New Roman"/>
                <w:sz w:val="20"/>
                <w:szCs w:val="20"/>
                <w:lang w:eastAsia="ru-RU"/>
              </w:rPr>
              <w:t xml:space="preserve"> периметром: до 4500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клапан</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воздуховодов из листовой, оцинкованной стали и алюминия  (нормальные) толщиной: 0,9 мм, периметром 3700 мм; от 4100 до 4500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воздуховодов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0,216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Огнезащита воздуховодов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Огнезащитное покрытие металлоконструкций воздуховодов приточно-вытяжных систем   с пределом огнестойкости: 0,75 часа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обрабатываемой поверхности</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0,216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4. Отопление (РД шифр 20.12-10-1-ОВ</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7-8)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Отопление в осях 1/1-1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регистров из стальных труб сварных диаметром нитки: 80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 нитки регистра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клапан с рычажным приводом регулирующий, диаметр условного прохода: 15; 20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отопления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неоцинкованных</w:t>
            </w:r>
            <w:proofErr w:type="spellEnd"/>
            <w:r w:rsidRPr="00741375">
              <w:rPr>
                <w:rFonts w:ascii="Times New Roman" w:eastAsia="Times New Roman" w:hAnsi="Times New Roman" w:cs="Times New Roman"/>
                <w:sz w:val="20"/>
                <w:szCs w:val="20"/>
                <w:lang w:eastAsia="ru-RU"/>
              </w:rPr>
              <w:t xml:space="preserve"> труб диаметром: 20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Отопление в осях 12-14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7)</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конвекторов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кВт радиаторов и конвекторов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0,32777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Установка </w:t>
            </w:r>
            <w:proofErr w:type="spellStart"/>
            <w:r w:rsidRPr="00741375">
              <w:rPr>
                <w:rFonts w:ascii="Times New Roman" w:eastAsia="Times New Roman" w:hAnsi="Times New Roman" w:cs="Times New Roman"/>
                <w:sz w:val="20"/>
                <w:szCs w:val="20"/>
                <w:lang w:eastAsia="ru-RU"/>
              </w:rPr>
              <w:t>воздухоотводчиков</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клапан с рычажным приводом регулирующий, диаметр условного прохода: 15; 20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отопления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неоцинкованных</w:t>
            </w:r>
            <w:proofErr w:type="spellEnd"/>
            <w:r w:rsidRPr="00741375">
              <w:rPr>
                <w:rFonts w:ascii="Times New Roman" w:eastAsia="Times New Roman" w:hAnsi="Times New Roman" w:cs="Times New Roman"/>
                <w:sz w:val="20"/>
                <w:szCs w:val="20"/>
                <w:lang w:eastAsia="ru-RU"/>
              </w:rPr>
              <w:t xml:space="preserve"> труб диаметром: 20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отопления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неоцинкованных</w:t>
            </w:r>
            <w:proofErr w:type="spellEnd"/>
            <w:r w:rsidRPr="00741375">
              <w:rPr>
                <w:rFonts w:ascii="Times New Roman" w:eastAsia="Times New Roman" w:hAnsi="Times New Roman" w:cs="Times New Roman"/>
                <w:sz w:val="20"/>
                <w:szCs w:val="20"/>
                <w:lang w:eastAsia="ru-RU"/>
              </w:rPr>
              <w:t xml:space="preserve"> труб диаметром: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отопления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неоцинкованных</w:t>
            </w:r>
            <w:proofErr w:type="spellEnd"/>
            <w:r w:rsidRPr="00741375">
              <w:rPr>
                <w:rFonts w:ascii="Times New Roman" w:eastAsia="Times New Roman" w:hAnsi="Times New Roman" w:cs="Times New Roman"/>
                <w:sz w:val="20"/>
                <w:szCs w:val="20"/>
                <w:lang w:eastAsia="ru-RU"/>
              </w:rPr>
              <w:t xml:space="preserve"> труб диаметром: 32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Отопление в осях 1-12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агрегатов воздушно-отопительных массой: до 0,25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агрегат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механизм исполнительный,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20 (сервопривод)</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Приборы, устанавливаемые на металлоконструкциях, щитах и пультах,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насосов центробежных с электродвигателем массой агрегата: до 0.1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насос</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фильтров диаметром: 32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фильтров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манометров: с трехходовым краном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термометров в оправе прямых и угловых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193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отопления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неоцинкованных</w:t>
            </w:r>
            <w:proofErr w:type="spellEnd"/>
            <w:r w:rsidRPr="00741375">
              <w:rPr>
                <w:rFonts w:ascii="Times New Roman" w:eastAsia="Times New Roman" w:hAnsi="Times New Roman" w:cs="Times New Roman"/>
                <w:sz w:val="20"/>
                <w:szCs w:val="20"/>
                <w:lang w:eastAsia="ru-RU"/>
              </w:rPr>
              <w:t xml:space="preserve"> труб диаметром: 32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65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Защита трубопроводов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7-8)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Масляная окраска металлических поверхностей: стальных балок, труб диаметром более 50 мм и т.п., количество окрасок 2 (регистров)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Огрунтовка</w:t>
            </w:r>
            <w:proofErr w:type="spellEnd"/>
            <w:r w:rsidRPr="00741375">
              <w:rPr>
                <w:rFonts w:ascii="Times New Roman" w:eastAsia="Times New Roman" w:hAnsi="Times New Roman" w:cs="Times New Roman"/>
                <w:sz w:val="20"/>
                <w:szCs w:val="20"/>
                <w:lang w:eastAsia="ru-RU"/>
              </w:rPr>
              <w:t xml:space="preserve"> металлических поверхностей за один раз: грунтовкой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краской  серебристой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Изоляция трубопроводов цилиндрами и полуцилиндрами из минеральной ваты на </w:t>
            </w:r>
            <w:proofErr w:type="gramStart"/>
            <w:r w:rsidRPr="00741375">
              <w:rPr>
                <w:rFonts w:ascii="Times New Roman" w:eastAsia="Times New Roman" w:hAnsi="Times New Roman" w:cs="Times New Roman"/>
                <w:sz w:val="20"/>
                <w:szCs w:val="20"/>
                <w:lang w:eastAsia="ru-RU"/>
              </w:rPr>
              <w:t>синтетическом</w:t>
            </w:r>
            <w:proofErr w:type="gramEnd"/>
            <w:r w:rsidRPr="00741375">
              <w:rPr>
                <w:rFonts w:ascii="Times New Roman" w:eastAsia="Times New Roman" w:hAnsi="Times New Roman" w:cs="Times New Roman"/>
                <w:sz w:val="20"/>
                <w:szCs w:val="20"/>
                <w:lang w:eastAsia="ru-RU"/>
              </w:rPr>
              <w:t xml:space="preserve"> связующем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Коллектор</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и клапанов обратных муфтовых диаметром до 20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и клапанов обратных муфтовых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и клапанов обратных муфтовых диаметром до 32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бобышки, штуцеры на условное давление до 10 МПа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газоснабжения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неоцинкованных</w:t>
            </w:r>
            <w:proofErr w:type="spellEnd"/>
            <w:r w:rsidRPr="00741375">
              <w:rPr>
                <w:rFonts w:ascii="Times New Roman" w:eastAsia="Times New Roman" w:hAnsi="Times New Roman" w:cs="Times New Roman"/>
                <w:sz w:val="20"/>
                <w:szCs w:val="20"/>
                <w:lang w:eastAsia="ru-RU"/>
              </w:rPr>
              <w:t xml:space="preserve"> труб диаметром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и клапанов обратных муфтовых диаметром до 32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Приварка фланцев к стальным трубопроводам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фланец</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закладных деталей весом более 20 кг (швеллер №18)</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0,0423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Огрунтовка</w:t>
            </w:r>
            <w:proofErr w:type="spellEnd"/>
            <w:r w:rsidRPr="00741375">
              <w:rPr>
                <w:rFonts w:ascii="Times New Roman" w:eastAsia="Times New Roman" w:hAnsi="Times New Roman" w:cs="Times New Roman"/>
                <w:sz w:val="20"/>
                <w:szCs w:val="20"/>
                <w:lang w:eastAsia="ru-RU"/>
              </w:rPr>
              <w:t xml:space="preserve"> металлических поверхностей за один раз грунтовкой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краской серебристой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Изоляция трубопроводов цилиндрами и полуцилиндрами из минеральной ваты на </w:t>
            </w:r>
            <w:proofErr w:type="gramStart"/>
            <w:r w:rsidRPr="00741375">
              <w:rPr>
                <w:rFonts w:ascii="Times New Roman" w:eastAsia="Times New Roman" w:hAnsi="Times New Roman" w:cs="Times New Roman"/>
                <w:sz w:val="20"/>
                <w:szCs w:val="20"/>
                <w:lang w:eastAsia="ru-RU"/>
              </w:rPr>
              <w:t>синтетическом</w:t>
            </w:r>
            <w:proofErr w:type="gramEnd"/>
            <w:r w:rsidRPr="00741375">
              <w:rPr>
                <w:rFonts w:ascii="Times New Roman" w:eastAsia="Times New Roman" w:hAnsi="Times New Roman" w:cs="Times New Roman"/>
                <w:sz w:val="20"/>
                <w:szCs w:val="20"/>
                <w:lang w:eastAsia="ru-RU"/>
              </w:rPr>
              <w:t xml:space="preserve"> связующем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Покрытие поверхности изоляции трубопроводов стеклопластиками, тканями стеклянными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102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Окраска масляными составами трубопроводов по изоляции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изолированной поверхности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5. Теплоснабжение калориферов (РД шифр 20.12-10-1-ОВ</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239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манометров: с трехходовым краном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термометров в оправе прямых и угловых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до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65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80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Защита трубопроводов (РД шифр 20.12-10-1-ОВ</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Огрунтовка</w:t>
            </w:r>
            <w:proofErr w:type="spellEnd"/>
            <w:r w:rsidRPr="00741375">
              <w:rPr>
                <w:rFonts w:ascii="Times New Roman" w:eastAsia="Times New Roman" w:hAnsi="Times New Roman" w:cs="Times New Roman"/>
                <w:sz w:val="20"/>
                <w:szCs w:val="20"/>
                <w:lang w:eastAsia="ru-RU"/>
              </w:rPr>
              <w:t xml:space="preserve"> металлических поверхностей за один раз: грунтовкой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краской серебристой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Изоляция трубопроводов цилиндрами и полуцилиндрами из минеральной ваты на </w:t>
            </w:r>
            <w:proofErr w:type="gramStart"/>
            <w:r w:rsidRPr="00741375">
              <w:rPr>
                <w:rFonts w:ascii="Times New Roman" w:eastAsia="Times New Roman" w:hAnsi="Times New Roman" w:cs="Times New Roman"/>
                <w:sz w:val="20"/>
                <w:szCs w:val="20"/>
                <w:lang w:eastAsia="ru-RU"/>
              </w:rPr>
              <w:t>синтетическом</w:t>
            </w:r>
            <w:proofErr w:type="gramEnd"/>
            <w:r w:rsidRPr="00741375">
              <w:rPr>
                <w:rFonts w:ascii="Times New Roman" w:eastAsia="Times New Roman" w:hAnsi="Times New Roman" w:cs="Times New Roman"/>
                <w:sz w:val="20"/>
                <w:szCs w:val="20"/>
                <w:lang w:eastAsia="ru-RU"/>
              </w:rPr>
              <w:t xml:space="preserve"> связующем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0,78</w:t>
            </w:r>
          </w:p>
        </w:tc>
      </w:tr>
      <w:tr w:rsidR="00741375" w:rsidRPr="00741375" w:rsidTr="00741375">
        <w:trPr>
          <w:trHeight w:val="255"/>
        </w:trPr>
        <w:tc>
          <w:tcPr>
            <w:tcW w:w="10673" w:type="dxa"/>
            <w:gridSpan w:val="4"/>
            <w:tcBorders>
              <w:top w:val="nil"/>
              <w:left w:val="nil"/>
              <w:bottom w:val="single" w:sz="4" w:space="0" w:color="auto"/>
              <w:right w:val="nil"/>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02-01-06</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 xml:space="preserve">а электросиловое </w:t>
            </w:r>
            <w:proofErr w:type="spellStart"/>
            <w:r w:rsidRPr="00741375">
              <w:rPr>
                <w:rFonts w:ascii="Times New Roman" w:eastAsia="Times New Roman" w:hAnsi="Times New Roman" w:cs="Times New Roman"/>
                <w:b/>
                <w:bCs/>
                <w:sz w:val="20"/>
                <w:szCs w:val="20"/>
                <w:lang w:eastAsia="ru-RU"/>
              </w:rPr>
              <w:t>оборуд</w:t>
            </w:r>
            <w:proofErr w:type="spellEnd"/>
            <w:r w:rsidRPr="00741375">
              <w:rPr>
                <w:rFonts w:ascii="Times New Roman" w:eastAsia="Times New Roman" w:hAnsi="Times New Roman" w:cs="Times New Roman"/>
                <w:b/>
                <w:bCs/>
                <w:sz w:val="20"/>
                <w:szCs w:val="20"/>
                <w:lang w:eastAsia="ru-RU"/>
              </w:rPr>
              <w:t xml:space="preserve"> и освещение</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Электросиловое оборудование (РД шифр  20.12-10-1-ЭМ</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Вводно-распределительное устройство ВРУ1 - 1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полу, высота и ширина до 1700х1100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Вводно-распределительное устройство ВРУ2 - 1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Вводно-распределительное устройство ВРУ3 - 1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Пункт распределительный 1ПР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100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Пункт распределительный 2ПР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100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Пункт распределительный 3.1ПР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100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Пункт распределительный 3.2ПР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100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Пункт распределительный 4ПР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Пункт распределительный 5ПР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100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Пункт распределительный 6ПР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Пункт распределительный 7ПР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100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Автоматические выключатели 1Щ, 2Щ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Автоматические выключатели 38.1SF, 38.2SF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Ящики управления ДУ1ЯУ, ДУ2ЯУ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Аппараты до 1000 В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79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Пускатель магнитный общего назначения отдельно стоящий, устанавливаемый на конструкции на стене или колонне, на ток до 40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Подстанция комплектная трансформаторная напряжением до 10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xml:space="preserve"> с трансформатором мощностью до 400 </w:t>
            </w:r>
            <w:proofErr w:type="spellStart"/>
            <w:r w:rsidRPr="00741375">
              <w:rPr>
                <w:rFonts w:ascii="Times New Roman" w:eastAsia="Times New Roman" w:hAnsi="Times New Roman" w:cs="Times New Roman"/>
                <w:sz w:val="20"/>
                <w:szCs w:val="20"/>
                <w:lang w:eastAsia="ru-RU"/>
              </w:rPr>
              <w:t>кВ·А</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подстанция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Электрическая проверка и настройка устройства автоматического ввода программ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Пускатель магнитный общего назначения отдельно стоящий, устанавливаемый на конструкции на стене или колонне, на ток до 40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Конденсаторные установки КУ1, КУ2, КУ3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600х600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Электроустановочные</w:t>
            </w:r>
            <w:proofErr w:type="spellEnd"/>
            <w:r w:rsidRPr="00741375">
              <w:rPr>
                <w:rFonts w:ascii="Times New Roman" w:eastAsia="Times New Roman" w:hAnsi="Times New Roman" w:cs="Times New Roman"/>
                <w:sz w:val="20"/>
                <w:szCs w:val="20"/>
                <w:lang w:eastAsia="ru-RU"/>
              </w:rPr>
              <w:t xml:space="preserve"> изделия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Розетка штепсельная </w:t>
            </w:r>
            <w:proofErr w:type="spellStart"/>
            <w:r w:rsidRPr="00741375">
              <w:rPr>
                <w:rFonts w:ascii="Times New Roman" w:eastAsia="Times New Roman" w:hAnsi="Times New Roman" w:cs="Times New Roman"/>
                <w:sz w:val="20"/>
                <w:szCs w:val="20"/>
                <w:lang w:eastAsia="ru-RU"/>
              </w:rPr>
              <w:t>неутопленного</w:t>
            </w:r>
            <w:proofErr w:type="spellEnd"/>
            <w:r w:rsidRPr="00741375">
              <w:rPr>
                <w:rFonts w:ascii="Times New Roman" w:eastAsia="Times New Roman" w:hAnsi="Times New Roman" w:cs="Times New Roman"/>
                <w:sz w:val="20"/>
                <w:szCs w:val="20"/>
                <w:lang w:eastAsia="ru-RU"/>
              </w:rPr>
              <w:t xml:space="preserve"> типа при открытой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Выключатель одноклавишный </w:t>
            </w:r>
            <w:proofErr w:type="spellStart"/>
            <w:r w:rsidRPr="00741375">
              <w:rPr>
                <w:rFonts w:ascii="Times New Roman" w:eastAsia="Times New Roman" w:hAnsi="Times New Roman" w:cs="Times New Roman"/>
                <w:sz w:val="20"/>
                <w:szCs w:val="20"/>
                <w:lang w:eastAsia="ru-RU"/>
              </w:rPr>
              <w:t>неутопленного</w:t>
            </w:r>
            <w:proofErr w:type="spellEnd"/>
            <w:r w:rsidRPr="00741375">
              <w:rPr>
                <w:rFonts w:ascii="Times New Roman" w:eastAsia="Times New Roman" w:hAnsi="Times New Roman" w:cs="Times New Roman"/>
                <w:sz w:val="20"/>
                <w:szCs w:val="20"/>
                <w:lang w:eastAsia="ru-RU"/>
              </w:rPr>
              <w:t xml:space="preserve"> типа при открытой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Кабельные изделия, провода, материалы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5-7)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Короба пластмассовые: шириной до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Короба пластмассовые: шириной до 63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Труба стальная по установленным конструкциям, по стенам с креплением скобами, диаметр до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двух-четырехжильный по установленным конструкциям и лоткам с установкой </w:t>
            </w:r>
            <w:proofErr w:type="spellStart"/>
            <w:r w:rsidRPr="00741375">
              <w:rPr>
                <w:rFonts w:ascii="Times New Roman" w:eastAsia="Times New Roman" w:hAnsi="Times New Roman" w:cs="Times New Roman"/>
                <w:sz w:val="20"/>
                <w:szCs w:val="20"/>
                <w:lang w:eastAsia="ru-RU"/>
              </w:rPr>
              <w:t>ответвительных</w:t>
            </w:r>
            <w:proofErr w:type="spellEnd"/>
            <w:r w:rsidRPr="00741375">
              <w:rPr>
                <w:rFonts w:ascii="Times New Roman" w:eastAsia="Times New Roman" w:hAnsi="Times New Roman" w:cs="Times New Roman"/>
                <w:sz w:val="20"/>
                <w:szCs w:val="20"/>
                <w:lang w:eastAsia="ru-RU"/>
              </w:rPr>
              <w:t xml:space="preserve"> коробок в помещениях с нормальной средой сечением жилы до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Затягивание провода в проложенные трубы и металлические рукава первого одножильного или многожильного в общей оплетке, суммарное сечение до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Кабель тросовый до 4 в линии, сечение жил до 16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линии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Кабель двух-четырехжильный сечением жилы до 16 мм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 креплением накладными скобами, полосками с установкой </w:t>
            </w:r>
            <w:proofErr w:type="spellStart"/>
            <w:r w:rsidRPr="00741375">
              <w:rPr>
                <w:rFonts w:ascii="Times New Roman" w:eastAsia="Times New Roman" w:hAnsi="Times New Roman" w:cs="Times New Roman"/>
                <w:sz w:val="20"/>
                <w:szCs w:val="20"/>
                <w:lang w:eastAsia="ru-RU"/>
              </w:rPr>
              <w:t>ответвительных</w:t>
            </w:r>
            <w:proofErr w:type="spellEnd"/>
            <w:r w:rsidRPr="00741375">
              <w:rPr>
                <w:rFonts w:ascii="Times New Roman" w:eastAsia="Times New Roman" w:hAnsi="Times New Roman" w:cs="Times New Roman"/>
                <w:sz w:val="20"/>
                <w:szCs w:val="20"/>
                <w:lang w:eastAsia="ru-RU"/>
              </w:rPr>
              <w:t xml:space="preserve"> коробок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23,85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Заделка концевая сухая для контрольного кабеля сечением одной жилы до 6 мм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количество жил до 4</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Разводка по устройствам и подключение жил кабелей или проводов сечением до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жил</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Разводка по устройствам и подключение жил кабелей или проводов сечением до 16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жил</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Заземлитель горизонтальный из стали круглой диаметром 12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Заземлитель горизонтальный из стали полосовой сечением 160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Электроосвещение (РД шифр 20.12-10-1-ЭО</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Щит ЩРО1 - 1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100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Щит ЩРО2 - 1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100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 xml:space="preserve">                           Щит ЩАО1 - 1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Щит ЩАО2 - 1 </w:t>
            </w:r>
            <w:proofErr w:type="spellStart"/>
            <w:r w:rsidRPr="00741375">
              <w:rPr>
                <w:rFonts w:ascii="Times New Roman" w:eastAsia="Times New Roman" w:hAnsi="Times New Roman" w:cs="Times New Roman"/>
                <w:sz w:val="20"/>
                <w:szCs w:val="20"/>
                <w:lang w:eastAsia="ru-RU"/>
              </w:rPr>
              <w:t>шт</w:t>
            </w:r>
            <w:proofErr w:type="spellEnd"/>
            <w:r w:rsidRPr="00741375">
              <w:rPr>
                <w:rFonts w:ascii="Times New Roman" w:eastAsia="Times New Roman" w:hAnsi="Times New Roman" w:cs="Times New Roman"/>
                <w:sz w:val="20"/>
                <w:szCs w:val="20"/>
                <w:lang w:eastAsia="ru-RU"/>
              </w:rPr>
              <w:t xml:space="preserve">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Ящики с разделительными трансформаторами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Ящик с понижающим трансформатором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Пускатели магнитные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Пускатель магнитный общего назначения отдельно стоящий, устанавливаемый на конструкции на стене или колонне, на ток до 40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Посты управления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Пост управления кнопочный общего назначения, устанавливаемый на </w:t>
            </w:r>
            <w:proofErr w:type="gramStart"/>
            <w:r w:rsidRPr="00741375">
              <w:rPr>
                <w:rFonts w:ascii="Times New Roman" w:eastAsia="Times New Roman" w:hAnsi="Times New Roman" w:cs="Times New Roman"/>
                <w:sz w:val="20"/>
                <w:szCs w:val="20"/>
                <w:lang w:eastAsia="ru-RU"/>
              </w:rPr>
              <w:t>конструкции</w:t>
            </w:r>
            <w:proofErr w:type="gramEnd"/>
            <w:r w:rsidRPr="00741375">
              <w:rPr>
                <w:rFonts w:ascii="Times New Roman" w:eastAsia="Times New Roman" w:hAnsi="Times New Roman" w:cs="Times New Roman"/>
                <w:sz w:val="20"/>
                <w:szCs w:val="20"/>
                <w:lang w:eastAsia="ru-RU"/>
              </w:rPr>
              <w:t xml:space="preserve"> на стене или колонне, количество элементов поста до 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Светотехническое оборудование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3-4)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Светильник потолочный или настенный с креплением винтами или болтами для помещений с нормальными условиями среды, одноламповый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Световые настенные указатели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gramStart"/>
            <w:r w:rsidRPr="00741375">
              <w:rPr>
                <w:rFonts w:ascii="Times New Roman" w:eastAsia="Times New Roman" w:hAnsi="Times New Roman" w:cs="Times New Roman"/>
                <w:sz w:val="20"/>
                <w:szCs w:val="20"/>
                <w:lang w:eastAsia="ru-RU"/>
              </w:rPr>
              <w:t>Светильник</w:t>
            </w:r>
            <w:proofErr w:type="gramEnd"/>
            <w:r w:rsidRPr="00741375">
              <w:rPr>
                <w:rFonts w:ascii="Times New Roman" w:eastAsia="Times New Roman" w:hAnsi="Times New Roman" w:cs="Times New Roman"/>
                <w:sz w:val="20"/>
                <w:szCs w:val="20"/>
                <w:lang w:eastAsia="ru-RU"/>
              </w:rPr>
              <w:t xml:space="preserve"> отдельно устанавливаемый на штырях с количеством ламп в светильнике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gramStart"/>
            <w:r w:rsidRPr="00741375">
              <w:rPr>
                <w:rFonts w:ascii="Times New Roman" w:eastAsia="Times New Roman" w:hAnsi="Times New Roman" w:cs="Times New Roman"/>
                <w:sz w:val="20"/>
                <w:szCs w:val="20"/>
                <w:lang w:eastAsia="ru-RU"/>
              </w:rPr>
              <w:t>Светильник</w:t>
            </w:r>
            <w:proofErr w:type="gramEnd"/>
            <w:r w:rsidRPr="00741375">
              <w:rPr>
                <w:rFonts w:ascii="Times New Roman" w:eastAsia="Times New Roman" w:hAnsi="Times New Roman" w:cs="Times New Roman"/>
                <w:sz w:val="20"/>
                <w:szCs w:val="20"/>
                <w:lang w:eastAsia="ru-RU"/>
              </w:rPr>
              <w:t xml:space="preserve"> отдельно устанавливаемый на подвесах (штангах) с количеством ламп в светильнике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Светильник в подвесных потолках, устанавливаемый на закладных деталях, количество ламп в светильнике до 4</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gramStart"/>
            <w:r w:rsidRPr="00741375">
              <w:rPr>
                <w:rFonts w:ascii="Times New Roman" w:eastAsia="Times New Roman" w:hAnsi="Times New Roman" w:cs="Times New Roman"/>
                <w:sz w:val="20"/>
                <w:szCs w:val="20"/>
                <w:lang w:eastAsia="ru-RU"/>
              </w:rPr>
              <w:t>Светильник</w:t>
            </w:r>
            <w:proofErr w:type="gramEnd"/>
            <w:r w:rsidRPr="00741375">
              <w:rPr>
                <w:rFonts w:ascii="Times New Roman" w:eastAsia="Times New Roman" w:hAnsi="Times New Roman" w:cs="Times New Roman"/>
                <w:sz w:val="20"/>
                <w:szCs w:val="20"/>
                <w:lang w:eastAsia="ru-RU"/>
              </w:rPr>
              <w:t xml:space="preserve"> отдельно устанавливаемый на штырях с количеством ламп в светильнике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Светильник с ртутными лампами, включая установку ПРА, на кронштейнах на стенах, колоннах и фермах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Светильник с ртутными лампами, включая установку ПРА, на трубчатых подвесах, длина подвеса до 2500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gramStart"/>
            <w:r w:rsidRPr="00741375">
              <w:rPr>
                <w:rFonts w:ascii="Times New Roman" w:eastAsia="Times New Roman" w:hAnsi="Times New Roman" w:cs="Times New Roman"/>
                <w:sz w:val="20"/>
                <w:szCs w:val="20"/>
                <w:lang w:eastAsia="ru-RU"/>
              </w:rPr>
              <w:t>Монтаж</w:t>
            </w:r>
            <w:proofErr w:type="gramEnd"/>
            <w:r w:rsidRPr="00741375">
              <w:rPr>
                <w:rFonts w:ascii="Times New Roman" w:eastAsia="Times New Roman" w:hAnsi="Times New Roman" w:cs="Times New Roman"/>
                <w:sz w:val="20"/>
                <w:szCs w:val="20"/>
                <w:lang w:eastAsia="ru-RU"/>
              </w:rPr>
              <w:t xml:space="preserve"> Отдельно устанавливаемый преобразователь или блок питания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Электроустановочные</w:t>
            </w:r>
            <w:proofErr w:type="spellEnd"/>
            <w:r w:rsidRPr="00741375">
              <w:rPr>
                <w:rFonts w:ascii="Times New Roman" w:eastAsia="Times New Roman" w:hAnsi="Times New Roman" w:cs="Times New Roman"/>
                <w:sz w:val="20"/>
                <w:szCs w:val="20"/>
                <w:lang w:eastAsia="ru-RU"/>
              </w:rPr>
              <w:t xml:space="preserve"> изделия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5-6)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Розетка штепсельная утопленного типа при скрытой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Выключатель одноклавишный </w:t>
            </w:r>
            <w:proofErr w:type="spellStart"/>
            <w:r w:rsidRPr="00741375">
              <w:rPr>
                <w:rFonts w:ascii="Times New Roman" w:eastAsia="Times New Roman" w:hAnsi="Times New Roman" w:cs="Times New Roman"/>
                <w:sz w:val="20"/>
                <w:szCs w:val="20"/>
                <w:lang w:eastAsia="ru-RU"/>
              </w:rPr>
              <w:t>неутопленного</w:t>
            </w:r>
            <w:proofErr w:type="spellEnd"/>
            <w:r w:rsidRPr="00741375">
              <w:rPr>
                <w:rFonts w:ascii="Times New Roman" w:eastAsia="Times New Roman" w:hAnsi="Times New Roman" w:cs="Times New Roman"/>
                <w:sz w:val="20"/>
                <w:szCs w:val="20"/>
                <w:lang w:eastAsia="ru-RU"/>
              </w:rPr>
              <w:t xml:space="preserve"> типа при открытой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Выключатель одноклавишный утопленного типа при скрытой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Выключатель </w:t>
            </w:r>
            <w:proofErr w:type="spellStart"/>
            <w:r w:rsidRPr="00741375">
              <w:rPr>
                <w:rFonts w:ascii="Times New Roman" w:eastAsia="Times New Roman" w:hAnsi="Times New Roman" w:cs="Times New Roman"/>
                <w:sz w:val="20"/>
                <w:szCs w:val="20"/>
                <w:lang w:eastAsia="ru-RU"/>
              </w:rPr>
              <w:t>полугерметический</w:t>
            </w:r>
            <w:proofErr w:type="spellEnd"/>
            <w:r w:rsidRPr="00741375">
              <w:rPr>
                <w:rFonts w:ascii="Times New Roman" w:eastAsia="Times New Roman" w:hAnsi="Times New Roman" w:cs="Times New Roman"/>
                <w:sz w:val="20"/>
                <w:szCs w:val="20"/>
                <w:lang w:eastAsia="ru-RU"/>
              </w:rPr>
              <w:t xml:space="preserve"> и герметический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Выключатель двухклавишный </w:t>
            </w:r>
            <w:proofErr w:type="spellStart"/>
            <w:r w:rsidRPr="00741375">
              <w:rPr>
                <w:rFonts w:ascii="Times New Roman" w:eastAsia="Times New Roman" w:hAnsi="Times New Roman" w:cs="Times New Roman"/>
                <w:sz w:val="20"/>
                <w:szCs w:val="20"/>
                <w:lang w:eastAsia="ru-RU"/>
              </w:rPr>
              <w:t>неутопленного</w:t>
            </w:r>
            <w:proofErr w:type="spellEnd"/>
            <w:r w:rsidRPr="00741375">
              <w:rPr>
                <w:rFonts w:ascii="Times New Roman" w:eastAsia="Times New Roman" w:hAnsi="Times New Roman" w:cs="Times New Roman"/>
                <w:sz w:val="20"/>
                <w:szCs w:val="20"/>
                <w:lang w:eastAsia="ru-RU"/>
              </w:rPr>
              <w:t xml:space="preserve"> типа при открытой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7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Выключатель двухклавишный утопленного типа при скрытой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Выключатель или переключатель пакетный в металлической оболочке, устанавливаемый на конструкции на стене или колонне, с количеством зажимов для подключения до 9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Кабельные изделия, провода, материалы (РД шифр 20.12-10-1-ЭО</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4-5)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Труба полиэтиленовая по основанию пола, диаметр до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Короба пластмассовые: шириной до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210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Короба пластмассовые: шириной до 63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 металлический по стенам и потолкам, длина 2 м (аналог)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Затягивание провода в проложенные трубы и металлические рукава первого одножильного или многожильного в общей оплетке, суммарное сечение до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Кабель тросовый до 4 в линии, сечение жил до 16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линии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Провод групповой осветительных сетей в защитной оболочке или кабель </w:t>
            </w:r>
            <w:proofErr w:type="gramStart"/>
            <w:r w:rsidRPr="00741375">
              <w:rPr>
                <w:rFonts w:ascii="Times New Roman" w:eastAsia="Times New Roman" w:hAnsi="Times New Roman" w:cs="Times New Roman"/>
                <w:sz w:val="20"/>
                <w:szCs w:val="20"/>
                <w:lang w:eastAsia="ru-RU"/>
              </w:rPr>
              <w:t>двух-трехжильный</w:t>
            </w:r>
            <w:proofErr w:type="gramEnd"/>
            <w:r w:rsidRPr="00741375">
              <w:rPr>
                <w:rFonts w:ascii="Times New Roman" w:eastAsia="Times New Roman" w:hAnsi="Times New Roman" w:cs="Times New Roman"/>
                <w:sz w:val="20"/>
                <w:szCs w:val="20"/>
                <w:lang w:eastAsia="ru-RU"/>
              </w:rPr>
              <w:t xml:space="preserve"> по перекрытиям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Провод групповой осветительных сетей в защитной оболочке или кабель </w:t>
            </w:r>
            <w:proofErr w:type="gramStart"/>
            <w:r w:rsidRPr="00741375">
              <w:rPr>
                <w:rFonts w:ascii="Times New Roman" w:eastAsia="Times New Roman" w:hAnsi="Times New Roman" w:cs="Times New Roman"/>
                <w:sz w:val="20"/>
                <w:szCs w:val="20"/>
                <w:lang w:eastAsia="ru-RU"/>
              </w:rPr>
              <w:t>двух-трехжильный</w:t>
            </w:r>
            <w:proofErr w:type="gramEnd"/>
            <w:r w:rsidRPr="00741375">
              <w:rPr>
                <w:rFonts w:ascii="Times New Roman" w:eastAsia="Times New Roman" w:hAnsi="Times New Roman" w:cs="Times New Roman"/>
                <w:sz w:val="20"/>
                <w:szCs w:val="20"/>
                <w:lang w:eastAsia="ru-RU"/>
              </w:rPr>
              <w:t xml:space="preserve"> под штукатурку по стенам или в бороздах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Заделка концевая сухая для контрольного кабеля сечением одной жилы до 2,5 мм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количество жил до 7</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r>
      <w:tr w:rsidR="00741375" w:rsidRPr="00741375" w:rsidTr="00741375">
        <w:trPr>
          <w:trHeight w:val="255"/>
        </w:trPr>
        <w:tc>
          <w:tcPr>
            <w:tcW w:w="10673" w:type="dxa"/>
            <w:gridSpan w:val="4"/>
            <w:tcBorders>
              <w:top w:val="nil"/>
              <w:left w:val="nil"/>
              <w:bottom w:val="single" w:sz="4" w:space="0" w:color="auto"/>
              <w:right w:val="nil"/>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02-01-07</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связь и сигнализацию</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Телефонизация (РД шифр 20.12-10-1-СС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Шкаф телефонный распределительный емкостью до 600х2 при установке в готовой нише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шкаф</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Аппарат телефонный системы ЦБ или АТС настольный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Включение электропитания на оборудование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статив</w:t>
            </w:r>
            <w:proofErr w:type="spellEnd"/>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Коробка распределительная настенная на кабеле с пластмассовой оболочкой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коробка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Розетка микрофонная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Короба пластмассовые: шириной до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кабеля или провода питания на </w:t>
            </w:r>
            <w:proofErr w:type="spellStart"/>
            <w:r w:rsidRPr="00741375">
              <w:rPr>
                <w:rFonts w:ascii="Times New Roman" w:eastAsia="Times New Roman" w:hAnsi="Times New Roman" w:cs="Times New Roman"/>
                <w:sz w:val="20"/>
                <w:szCs w:val="20"/>
                <w:lang w:eastAsia="ru-RU"/>
              </w:rPr>
              <w:t>провододержателях</w:t>
            </w:r>
            <w:proofErr w:type="spellEnd"/>
            <w:r w:rsidRPr="00741375">
              <w:rPr>
                <w:rFonts w:ascii="Times New Roman" w:eastAsia="Times New Roman" w:hAnsi="Times New Roman" w:cs="Times New Roman"/>
                <w:sz w:val="20"/>
                <w:szCs w:val="20"/>
                <w:lang w:eastAsia="ru-RU"/>
              </w:rPr>
              <w:t xml:space="preserve"> сечением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 или 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кабеля или провода питания на </w:t>
            </w:r>
            <w:proofErr w:type="spellStart"/>
            <w:r w:rsidRPr="00741375">
              <w:rPr>
                <w:rFonts w:ascii="Times New Roman" w:eastAsia="Times New Roman" w:hAnsi="Times New Roman" w:cs="Times New Roman"/>
                <w:sz w:val="20"/>
                <w:szCs w:val="20"/>
                <w:lang w:eastAsia="ru-RU"/>
              </w:rPr>
              <w:t>провододержателях</w:t>
            </w:r>
            <w:proofErr w:type="spellEnd"/>
            <w:r w:rsidRPr="00741375">
              <w:rPr>
                <w:rFonts w:ascii="Times New Roman" w:eastAsia="Times New Roman" w:hAnsi="Times New Roman" w:cs="Times New Roman"/>
                <w:sz w:val="20"/>
                <w:szCs w:val="20"/>
                <w:lang w:eastAsia="ru-RU"/>
              </w:rPr>
              <w:t xml:space="preserve"> сечением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 или 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w:t>
            </w:r>
            <w:proofErr w:type="spellStart"/>
            <w:r w:rsidRPr="00741375">
              <w:rPr>
                <w:rFonts w:ascii="Times New Roman" w:eastAsia="Times New Roman" w:hAnsi="Times New Roman" w:cs="Times New Roman"/>
                <w:b/>
                <w:bCs/>
                <w:sz w:val="20"/>
                <w:szCs w:val="20"/>
                <w:lang w:eastAsia="ru-RU"/>
              </w:rPr>
              <w:t>Электрочасофикация</w:t>
            </w:r>
            <w:proofErr w:type="spellEnd"/>
            <w:r w:rsidRPr="00741375">
              <w:rPr>
                <w:rFonts w:ascii="Times New Roman" w:eastAsia="Times New Roman" w:hAnsi="Times New Roman" w:cs="Times New Roman"/>
                <w:b/>
                <w:bCs/>
                <w:sz w:val="20"/>
                <w:szCs w:val="20"/>
                <w:lang w:eastAsia="ru-RU"/>
              </w:rPr>
              <w:t xml:space="preserve"> (РД шифр 20.12-10-1-СС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Часы первичные электрические показывающие кварцевые типа ПКЧЗ-2-РН-Р24-Р6-1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Электрочасы вторичные для помещений односторонние на стене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Настройка простых сетевых трактов программирование сетевого элемента и отладка его работы (мультиплексор, регенератор)</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сетевой элемент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однопарного провода с креплением проволочными скрепами по стене кирпичной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 пластмассовый по стенам и потолкам, длина 2 м (аналог)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Короба пластмассовые: шириной до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двух-четырехжильный по установленным конструкциям и лоткам с установкой </w:t>
            </w:r>
            <w:proofErr w:type="spellStart"/>
            <w:r w:rsidRPr="00741375">
              <w:rPr>
                <w:rFonts w:ascii="Times New Roman" w:eastAsia="Times New Roman" w:hAnsi="Times New Roman" w:cs="Times New Roman"/>
                <w:sz w:val="20"/>
                <w:szCs w:val="20"/>
                <w:lang w:eastAsia="ru-RU"/>
              </w:rPr>
              <w:t>ответвительных</w:t>
            </w:r>
            <w:proofErr w:type="spellEnd"/>
            <w:r w:rsidRPr="00741375">
              <w:rPr>
                <w:rFonts w:ascii="Times New Roman" w:eastAsia="Times New Roman" w:hAnsi="Times New Roman" w:cs="Times New Roman"/>
                <w:sz w:val="20"/>
                <w:szCs w:val="20"/>
                <w:lang w:eastAsia="ru-RU"/>
              </w:rPr>
              <w:t xml:space="preserve"> коробок в помещениях с нормальной средой сечением жилы до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Телевидение (РД шифр 20.12-10-1-СС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2)</w:t>
            </w:r>
          </w:p>
        </w:tc>
      </w:tr>
      <w:tr w:rsidR="00741375" w:rsidRPr="00741375" w:rsidTr="00741375">
        <w:trPr>
          <w:trHeight w:val="127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Определение в пределах проектной зоны места установки постоянной антенны, обеспечивающего качественный прием телевидения на 4-х каналах с монтажом и демонтажем измерительной антенны с измерением величины уровня, определением качества телевизионного сигнала на входе головной усилительной станции для канала одного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проектная зона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Система из нескольких антенн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система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gramStart"/>
            <w:r w:rsidRPr="00741375">
              <w:rPr>
                <w:rFonts w:ascii="Times New Roman" w:eastAsia="Times New Roman" w:hAnsi="Times New Roman" w:cs="Times New Roman"/>
                <w:sz w:val="20"/>
                <w:szCs w:val="20"/>
                <w:lang w:eastAsia="ru-RU"/>
              </w:rPr>
              <w:t>Монтаж</w:t>
            </w:r>
            <w:proofErr w:type="gramEnd"/>
            <w:r w:rsidRPr="00741375">
              <w:rPr>
                <w:rFonts w:ascii="Times New Roman" w:eastAsia="Times New Roman" w:hAnsi="Times New Roman" w:cs="Times New Roman"/>
                <w:sz w:val="20"/>
                <w:szCs w:val="20"/>
                <w:lang w:eastAsia="ru-RU"/>
              </w:rPr>
              <w:t xml:space="preserve"> Отдельно устанавливаемый усилитель дуплексный или абонентский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Коробка </w:t>
            </w:r>
            <w:proofErr w:type="spellStart"/>
            <w:r w:rsidRPr="00741375">
              <w:rPr>
                <w:rFonts w:ascii="Times New Roman" w:eastAsia="Times New Roman" w:hAnsi="Times New Roman" w:cs="Times New Roman"/>
                <w:sz w:val="20"/>
                <w:szCs w:val="20"/>
                <w:lang w:eastAsia="ru-RU"/>
              </w:rPr>
              <w:t>ответвительная</w:t>
            </w:r>
            <w:proofErr w:type="spellEnd"/>
            <w:r w:rsidRPr="00741375">
              <w:rPr>
                <w:rFonts w:ascii="Times New Roman" w:eastAsia="Times New Roman" w:hAnsi="Times New Roman" w:cs="Times New Roman"/>
                <w:sz w:val="20"/>
                <w:szCs w:val="20"/>
                <w:lang w:eastAsia="ru-RU"/>
              </w:rPr>
              <w:t xml:space="preserve"> на стене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Розетка микрофонная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Проверка монтажа системы перед настройкой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система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Измерение на выходе антенны с разделкой и подключением кабеля к антенне и канальному фильтру для одного канала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измерение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Измерение на выходе антенны с разделкой и подключением кабеля к антенне и канальному фильтру для каждого последующего канала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измерение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Измерение уровня ТВ сигнала на ответвляющем магистральном устройстве для одного канала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измерение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Измерение уровня ТВ сигнала на ответвляющем магистральном устройстве для каждого последующего канала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измерение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Сдача работ с контрольными измерениями для одного канала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измерение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Сдача работ с контрольными измерениями для каждого последующего канала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измерение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Короба пластмассовые: шириной до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двух-четырехжильный по установленным конструкциям и лоткам с установкой </w:t>
            </w:r>
            <w:proofErr w:type="spellStart"/>
            <w:r w:rsidRPr="00741375">
              <w:rPr>
                <w:rFonts w:ascii="Times New Roman" w:eastAsia="Times New Roman" w:hAnsi="Times New Roman" w:cs="Times New Roman"/>
                <w:sz w:val="20"/>
                <w:szCs w:val="20"/>
                <w:lang w:eastAsia="ru-RU"/>
              </w:rPr>
              <w:t>ответвительных</w:t>
            </w:r>
            <w:proofErr w:type="spellEnd"/>
            <w:r w:rsidRPr="00741375">
              <w:rPr>
                <w:rFonts w:ascii="Times New Roman" w:eastAsia="Times New Roman" w:hAnsi="Times New Roman" w:cs="Times New Roman"/>
                <w:sz w:val="20"/>
                <w:szCs w:val="20"/>
                <w:lang w:eastAsia="ru-RU"/>
              </w:rPr>
              <w:t xml:space="preserve"> коробок в помещениях с нормальной средой сечением жилы до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кабеля или провода питания на </w:t>
            </w:r>
            <w:proofErr w:type="spellStart"/>
            <w:r w:rsidRPr="00741375">
              <w:rPr>
                <w:rFonts w:ascii="Times New Roman" w:eastAsia="Times New Roman" w:hAnsi="Times New Roman" w:cs="Times New Roman"/>
                <w:sz w:val="20"/>
                <w:szCs w:val="20"/>
                <w:lang w:eastAsia="ru-RU"/>
              </w:rPr>
              <w:t>провододержателях</w:t>
            </w:r>
            <w:proofErr w:type="spellEnd"/>
            <w:r w:rsidRPr="00741375">
              <w:rPr>
                <w:rFonts w:ascii="Times New Roman" w:eastAsia="Times New Roman" w:hAnsi="Times New Roman" w:cs="Times New Roman"/>
                <w:sz w:val="20"/>
                <w:szCs w:val="20"/>
                <w:lang w:eastAsia="ru-RU"/>
              </w:rPr>
              <w:t xml:space="preserve"> сечением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 или 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кабеля, масса 1 м до 1 кг, по стене кирпичной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4. Радиофикация (РД шифр 20.12-10-1-СС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Громкоговоритель или звуковая колонка в помещении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однопарного провода с креплением проволочными скрепами по стене кирпичной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r>
      <w:tr w:rsidR="00741375" w:rsidRPr="00741375" w:rsidTr="00741375">
        <w:trPr>
          <w:trHeight w:val="255"/>
        </w:trPr>
        <w:tc>
          <w:tcPr>
            <w:tcW w:w="10673" w:type="dxa"/>
            <w:gridSpan w:val="4"/>
            <w:tcBorders>
              <w:top w:val="nil"/>
              <w:left w:val="nil"/>
              <w:bottom w:val="single" w:sz="4" w:space="0" w:color="auto"/>
              <w:right w:val="nil"/>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02-01-08</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ОПС, СОУЭ, СКУД</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Охранно-пожарная сигнализация (РД шифр 20.12-10-1-ОПС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Приборы ПС приемно-контрольные, пусковые, концентратор блок базовый на 20 лучей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Приборы приемно-контрольные сигнальные, концентратор блок базовый на 10 лучей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spellStart"/>
            <w:r w:rsidRPr="00741375">
              <w:rPr>
                <w:rFonts w:ascii="Times New Roman" w:eastAsia="Times New Roman" w:hAnsi="Times New Roman" w:cs="Times New Roman"/>
                <w:sz w:val="20"/>
                <w:szCs w:val="20"/>
                <w:lang w:eastAsia="ru-RU"/>
              </w:rPr>
              <w:t>Извещатель</w:t>
            </w:r>
            <w:proofErr w:type="spellEnd"/>
            <w:r w:rsidRPr="00741375">
              <w:rPr>
                <w:rFonts w:ascii="Times New Roman" w:eastAsia="Times New Roman" w:hAnsi="Times New Roman" w:cs="Times New Roman"/>
                <w:sz w:val="20"/>
                <w:szCs w:val="20"/>
                <w:lang w:eastAsia="ru-RU"/>
              </w:rPr>
              <w:t xml:space="preserve"> ПС автоматический дымовой, фотоэлектрический, радиоизотопный, световой в нормальном исполнении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Конструкция для установки </w:t>
            </w:r>
            <w:proofErr w:type="spellStart"/>
            <w:r w:rsidRPr="00741375">
              <w:rPr>
                <w:rFonts w:ascii="Times New Roman" w:eastAsia="Times New Roman" w:hAnsi="Times New Roman" w:cs="Times New Roman"/>
                <w:sz w:val="20"/>
                <w:szCs w:val="20"/>
                <w:lang w:eastAsia="ru-RU"/>
              </w:rPr>
              <w:t>извещателя</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spellStart"/>
            <w:r w:rsidRPr="00741375">
              <w:rPr>
                <w:rFonts w:ascii="Times New Roman" w:eastAsia="Times New Roman" w:hAnsi="Times New Roman" w:cs="Times New Roman"/>
                <w:sz w:val="20"/>
                <w:szCs w:val="20"/>
                <w:lang w:eastAsia="ru-RU"/>
              </w:rPr>
              <w:t>Извещатель</w:t>
            </w:r>
            <w:proofErr w:type="spellEnd"/>
            <w:r w:rsidRPr="00741375">
              <w:rPr>
                <w:rFonts w:ascii="Times New Roman" w:eastAsia="Times New Roman" w:hAnsi="Times New Roman" w:cs="Times New Roman"/>
                <w:sz w:val="20"/>
                <w:szCs w:val="20"/>
                <w:lang w:eastAsia="ru-RU"/>
              </w:rPr>
              <w:t xml:space="preserve"> ПС автоматический дымовой, фотоэлектрический, радиоизотопный, световой в нормальном исполнении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spellStart"/>
            <w:r w:rsidRPr="00741375">
              <w:rPr>
                <w:rFonts w:ascii="Times New Roman" w:eastAsia="Times New Roman" w:hAnsi="Times New Roman" w:cs="Times New Roman"/>
                <w:sz w:val="20"/>
                <w:szCs w:val="20"/>
                <w:lang w:eastAsia="ru-RU"/>
              </w:rPr>
              <w:t>Извещатель</w:t>
            </w:r>
            <w:proofErr w:type="spellEnd"/>
            <w:r w:rsidRPr="00741375">
              <w:rPr>
                <w:rFonts w:ascii="Times New Roman" w:eastAsia="Times New Roman" w:hAnsi="Times New Roman" w:cs="Times New Roman"/>
                <w:sz w:val="20"/>
                <w:szCs w:val="20"/>
                <w:lang w:eastAsia="ru-RU"/>
              </w:rPr>
              <w:t xml:space="preserve"> ПС автоматический тепловой электро-контактный, </w:t>
            </w:r>
            <w:proofErr w:type="spellStart"/>
            <w:r w:rsidRPr="00741375">
              <w:rPr>
                <w:rFonts w:ascii="Times New Roman" w:eastAsia="Times New Roman" w:hAnsi="Times New Roman" w:cs="Times New Roman"/>
                <w:sz w:val="20"/>
                <w:szCs w:val="20"/>
                <w:lang w:eastAsia="ru-RU"/>
              </w:rPr>
              <w:t>магнитоконтактный</w:t>
            </w:r>
            <w:proofErr w:type="spellEnd"/>
            <w:r w:rsidRPr="00741375">
              <w:rPr>
                <w:rFonts w:ascii="Times New Roman" w:eastAsia="Times New Roman" w:hAnsi="Times New Roman" w:cs="Times New Roman"/>
                <w:sz w:val="20"/>
                <w:szCs w:val="20"/>
                <w:lang w:eastAsia="ru-RU"/>
              </w:rPr>
              <w:t xml:space="preserve"> в нормальном исполнении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spellStart"/>
            <w:r w:rsidRPr="00741375">
              <w:rPr>
                <w:rFonts w:ascii="Times New Roman" w:eastAsia="Times New Roman" w:hAnsi="Times New Roman" w:cs="Times New Roman"/>
                <w:sz w:val="20"/>
                <w:szCs w:val="20"/>
                <w:lang w:eastAsia="ru-RU"/>
              </w:rPr>
              <w:t>Извещатель</w:t>
            </w:r>
            <w:proofErr w:type="spellEnd"/>
            <w:r w:rsidRPr="00741375">
              <w:rPr>
                <w:rFonts w:ascii="Times New Roman" w:eastAsia="Times New Roman" w:hAnsi="Times New Roman" w:cs="Times New Roman"/>
                <w:sz w:val="20"/>
                <w:szCs w:val="20"/>
                <w:lang w:eastAsia="ru-RU"/>
              </w:rPr>
              <w:t xml:space="preserve"> ОС автоматический контактный, </w:t>
            </w:r>
            <w:proofErr w:type="spellStart"/>
            <w:r w:rsidRPr="00741375">
              <w:rPr>
                <w:rFonts w:ascii="Times New Roman" w:eastAsia="Times New Roman" w:hAnsi="Times New Roman" w:cs="Times New Roman"/>
                <w:sz w:val="20"/>
                <w:szCs w:val="20"/>
                <w:lang w:eastAsia="ru-RU"/>
              </w:rPr>
              <w:t>магнитоконтактный</w:t>
            </w:r>
            <w:proofErr w:type="spellEnd"/>
            <w:r w:rsidRPr="00741375">
              <w:rPr>
                <w:rFonts w:ascii="Times New Roman" w:eastAsia="Times New Roman" w:hAnsi="Times New Roman" w:cs="Times New Roman"/>
                <w:sz w:val="20"/>
                <w:szCs w:val="20"/>
                <w:lang w:eastAsia="ru-RU"/>
              </w:rPr>
              <w:t xml:space="preserve"> на открывание окон, дверей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Устройство ультразвуковое, прибор ультразвуковой в одноблочном исполнении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gramStart"/>
            <w:r w:rsidRPr="00741375">
              <w:rPr>
                <w:rFonts w:ascii="Times New Roman" w:eastAsia="Times New Roman" w:hAnsi="Times New Roman" w:cs="Times New Roman"/>
                <w:sz w:val="20"/>
                <w:szCs w:val="20"/>
                <w:lang w:eastAsia="ru-RU"/>
              </w:rPr>
              <w:t>Монтаж</w:t>
            </w:r>
            <w:proofErr w:type="gramEnd"/>
            <w:r w:rsidRPr="00741375">
              <w:rPr>
                <w:rFonts w:ascii="Times New Roman" w:eastAsia="Times New Roman" w:hAnsi="Times New Roman" w:cs="Times New Roman"/>
                <w:sz w:val="20"/>
                <w:szCs w:val="20"/>
                <w:lang w:eastAsia="ru-RU"/>
              </w:rPr>
              <w:t xml:space="preserve"> Отдельно устанавливаемый преобразователь или блок питания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Коробка </w:t>
            </w:r>
            <w:proofErr w:type="spellStart"/>
            <w:r w:rsidRPr="00741375">
              <w:rPr>
                <w:rFonts w:ascii="Times New Roman" w:eastAsia="Times New Roman" w:hAnsi="Times New Roman" w:cs="Times New Roman"/>
                <w:sz w:val="20"/>
                <w:szCs w:val="20"/>
                <w:lang w:eastAsia="ru-RU"/>
              </w:rPr>
              <w:t>ответвительная</w:t>
            </w:r>
            <w:proofErr w:type="spellEnd"/>
            <w:r w:rsidRPr="00741375">
              <w:rPr>
                <w:rFonts w:ascii="Times New Roman" w:eastAsia="Times New Roman" w:hAnsi="Times New Roman" w:cs="Times New Roman"/>
                <w:sz w:val="20"/>
                <w:szCs w:val="20"/>
                <w:lang w:eastAsia="ru-RU"/>
              </w:rPr>
              <w:t xml:space="preserve"> на стене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Устройства промежуточные на количество лучей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Звуковая трансляция и оповещение (РД шифр 20.12-10-1-ОПС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Оборудование радиотрансляционных узлов шкаф или </w:t>
            </w:r>
            <w:proofErr w:type="spellStart"/>
            <w:r w:rsidRPr="00741375">
              <w:rPr>
                <w:rFonts w:ascii="Times New Roman" w:eastAsia="Times New Roman" w:hAnsi="Times New Roman" w:cs="Times New Roman"/>
                <w:sz w:val="20"/>
                <w:szCs w:val="20"/>
                <w:lang w:eastAsia="ru-RU"/>
              </w:rPr>
              <w:t>статив</w:t>
            </w:r>
            <w:proofErr w:type="spellEnd"/>
            <w:r w:rsidRPr="00741375">
              <w:rPr>
                <w:rFonts w:ascii="Times New Roman" w:eastAsia="Times New Roman" w:hAnsi="Times New Roman" w:cs="Times New Roman"/>
                <w:sz w:val="20"/>
                <w:szCs w:val="20"/>
                <w:lang w:eastAsia="ru-RU"/>
              </w:rPr>
              <w:t xml:space="preserve"> (стойка), масса до 100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gramStart"/>
            <w:r w:rsidRPr="00741375">
              <w:rPr>
                <w:rFonts w:ascii="Times New Roman" w:eastAsia="Times New Roman" w:hAnsi="Times New Roman" w:cs="Times New Roman"/>
                <w:sz w:val="20"/>
                <w:szCs w:val="20"/>
                <w:lang w:eastAsia="ru-RU"/>
              </w:rPr>
              <w:t>Монтаж</w:t>
            </w:r>
            <w:proofErr w:type="gramEnd"/>
            <w:r w:rsidRPr="00741375">
              <w:rPr>
                <w:rFonts w:ascii="Times New Roman" w:eastAsia="Times New Roman" w:hAnsi="Times New Roman" w:cs="Times New Roman"/>
                <w:sz w:val="20"/>
                <w:szCs w:val="20"/>
                <w:lang w:eastAsia="ru-RU"/>
              </w:rPr>
              <w:t xml:space="preserve"> Отдельно устанавливаемый преобразователь или блок питания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gramStart"/>
            <w:r w:rsidRPr="00741375">
              <w:rPr>
                <w:rFonts w:ascii="Times New Roman" w:eastAsia="Times New Roman" w:hAnsi="Times New Roman" w:cs="Times New Roman"/>
                <w:sz w:val="20"/>
                <w:szCs w:val="20"/>
                <w:lang w:eastAsia="ru-RU"/>
              </w:rPr>
              <w:t>Монтаж</w:t>
            </w:r>
            <w:proofErr w:type="gramEnd"/>
            <w:r w:rsidRPr="00741375">
              <w:rPr>
                <w:rFonts w:ascii="Times New Roman" w:eastAsia="Times New Roman" w:hAnsi="Times New Roman" w:cs="Times New Roman"/>
                <w:sz w:val="20"/>
                <w:szCs w:val="20"/>
                <w:lang w:eastAsia="ru-RU"/>
              </w:rPr>
              <w:t xml:space="preserve"> Отдельно устанавливаемый усилитель дуплексный или абонентский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Оборудование радиотрансляционных узлов аппаратура настольная, масса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Настройка простых сетевых трактов программирование сетевого элемента и отладка его работы (мультиплексор, регенератор)</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сетевой элемент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Громкоговоритель или звуковая колонка в помещении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Оборудование радиотрансляционных узлов аппаратура настольная, масса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Коробка </w:t>
            </w:r>
            <w:proofErr w:type="spellStart"/>
            <w:r w:rsidRPr="00741375">
              <w:rPr>
                <w:rFonts w:ascii="Times New Roman" w:eastAsia="Times New Roman" w:hAnsi="Times New Roman" w:cs="Times New Roman"/>
                <w:sz w:val="20"/>
                <w:szCs w:val="20"/>
                <w:lang w:eastAsia="ru-RU"/>
              </w:rPr>
              <w:t>ответвительная</w:t>
            </w:r>
            <w:proofErr w:type="spellEnd"/>
            <w:r w:rsidRPr="00741375">
              <w:rPr>
                <w:rFonts w:ascii="Times New Roman" w:eastAsia="Times New Roman" w:hAnsi="Times New Roman" w:cs="Times New Roman"/>
                <w:sz w:val="20"/>
                <w:szCs w:val="20"/>
                <w:lang w:eastAsia="ru-RU"/>
              </w:rPr>
              <w:t xml:space="preserve"> на стене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Оборудование радиотрансляционных узлов разделка и включение кабелей (проводов) в аппаратуру проводного вещания при сечении кабеля до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концов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lastRenderedPageBreak/>
              <w:t xml:space="preserve">                           Раздел 3. Кабельная проводка систем ОПС и  СОУЭ (РД шифр 20.12-10-1-ОПС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Короба пластмассовые: шириной до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кабеля или провода питания на </w:t>
            </w:r>
            <w:proofErr w:type="spellStart"/>
            <w:r w:rsidRPr="00741375">
              <w:rPr>
                <w:rFonts w:ascii="Times New Roman" w:eastAsia="Times New Roman" w:hAnsi="Times New Roman" w:cs="Times New Roman"/>
                <w:sz w:val="20"/>
                <w:szCs w:val="20"/>
                <w:lang w:eastAsia="ru-RU"/>
              </w:rPr>
              <w:t>провододержателях</w:t>
            </w:r>
            <w:proofErr w:type="spellEnd"/>
            <w:r w:rsidRPr="00741375">
              <w:rPr>
                <w:rFonts w:ascii="Times New Roman" w:eastAsia="Times New Roman" w:hAnsi="Times New Roman" w:cs="Times New Roman"/>
                <w:sz w:val="20"/>
                <w:szCs w:val="20"/>
                <w:lang w:eastAsia="ru-RU"/>
              </w:rPr>
              <w:t xml:space="preserve"> сечением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 или 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кабеля, масса 1 м до 1 кг, по стене кирпичной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4. Система контроля и управления доступом (СКУД) (РД шифр 20.12-10-1-ОПС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Приборы приемно-контрольные сигнальные, концентратор блок базовый на 10 лучей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Устройства промежуточные на количество лучей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Устройство цифровой регистрации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устройство</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gramStart"/>
            <w:r w:rsidRPr="00741375">
              <w:rPr>
                <w:rFonts w:ascii="Times New Roman" w:eastAsia="Times New Roman" w:hAnsi="Times New Roman" w:cs="Times New Roman"/>
                <w:sz w:val="20"/>
                <w:szCs w:val="20"/>
                <w:lang w:eastAsia="ru-RU"/>
              </w:rPr>
              <w:t>Монтаж</w:t>
            </w:r>
            <w:proofErr w:type="gramEnd"/>
            <w:r w:rsidRPr="00741375">
              <w:rPr>
                <w:rFonts w:ascii="Times New Roman" w:eastAsia="Times New Roman" w:hAnsi="Times New Roman" w:cs="Times New Roman"/>
                <w:sz w:val="20"/>
                <w:szCs w:val="20"/>
                <w:lang w:eastAsia="ru-RU"/>
              </w:rPr>
              <w:t xml:space="preserve"> Отдельно устанавливаемый преобразователь или блок питания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Настройка простых сетевых трактов программирование сетевого элемента и отладка его работы (мультиплексор, регенератор)</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сетевой элемент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Механизм исполнительный, масса до 200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металлических ограждений без поручней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ограждения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5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Кабель двух-четырехжильный сечением жилы до 16 мм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 креплением накладными скобами, полосками с установкой </w:t>
            </w:r>
            <w:proofErr w:type="spellStart"/>
            <w:r w:rsidRPr="00741375">
              <w:rPr>
                <w:rFonts w:ascii="Times New Roman" w:eastAsia="Times New Roman" w:hAnsi="Times New Roman" w:cs="Times New Roman"/>
                <w:sz w:val="20"/>
                <w:szCs w:val="20"/>
                <w:lang w:eastAsia="ru-RU"/>
              </w:rPr>
              <w:t>ответвительных</w:t>
            </w:r>
            <w:proofErr w:type="spellEnd"/>
            <w:r w:rsidRPr="00741375">
              <w:rPr>
                <w:rFonts w:ascii="Times New Roman" w:eastAsia="Times New Roman" w:hAnsi="Times New Roman" w:cs="Times New Roman"/>
                <w:sz w:val="20"/>
                <w:szCs w:val="20"/>
                <w:lang w:eastAsia="ru-RU"/>
              </w:rPr>
              <w:t xml:space="preserve"> коробок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кабеля, масса 1 м до 1 кг, по стене кирпичной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02-01-09</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автоматизацию ВК и ОВ</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Автоматизация водопровода и канализации (РД шифр 20.12-10-1-АВК1.С,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Пост управления кнопочный общего назначения, устанавливаемый на </w:t>
            </w:r>
            <w:proofErr w:type="gramStart"/>
            <w:r w:rsidRPr="00741375">
              <w:rPr>
                <w:rFonts w:ascii="Times New Roman" w:eastAsia="Times New Roman" w:hAnsi="Times New Roman" w:cs="Times New Roman"/>
                <w:sz w:val="20"/>
                <w:szCs w:val="20"/>
                <w:lang w:eastAsia="ru-RU"/>
              </w:rPr>
              <w:t>конструкции</w:t>
            </w:r>
            <w:proofErr w:type="gramEnd"/>
            <w:r w:rsidRPr="00741375">
              <w:rPr>
                <w:rFonts w:ascii="Times New Roman" w:eastAsia="Times New Roman" w:hAnsi="Times New Roman" w:cs="Times New Roman"/>
                <w:sz w:val="20"/>
                <w:szCs w:val="20"/>
                <w:lang w:eastAsia="ru-RU"/>
              </w:rPr>
              <w:t xml:space="preserve"> на стене или колонне, количество элементов поста до 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Коробка кабельная соединительная или </w:t>
            </w:r>
            <w:proofErr w:type="spellStart"/>
            <w:r w:rsidRPr="00741375">
              <w:rPr>
                <w:rFonts w:ascii="Times New Roman" w:eastAsia="Times New Roman" w:hAnsi="Times New Roman" w:cs="Times New Roman"/>
                <w:sz w:val="20"/>
                <w:szCs w:val="20"/>
                <w:lang w:eastAsia="ru-RU"/>
              </w:rPr>
              <w:t>разветвительная</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Труба стальная по установленным конструкциям, по стенам с креплением скобами, диаметр до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Короба пластмассовые: шириной до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Затягивание провода в проложенные трубы и металлические рукава первого одножильного или многожильного в общей оплетке, суммарное сечение до 16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кабеля или провода питания на </w:t>
            </w:r>
            <w:proofErr w:type="spellStart"/>
            <w:r w:rsidRPr="00741375">
              <w:rPr>
                <w:rFonts w:ascii="Times New Roman" w:eastAsia="Times New Roman" w:hAnsi="Times New Roman" w:cs="Times New Roman"/>
                <w:sz w:val="20"/>
                <w:szCs w:val="20"/>
                <w:lang w:eastAsia="ru-RU"/>
              </w:rPr>
              <w:t>провододержателях</w:t>
            </w:r>
            <w:proofErr w:type="spellEnd"/>
            <w:r w:rsidRPr="00741375">
              <w:rPr>
                <w:rFonts w:ascii="Times New Roman" w:eastAsia="Times New Roman" w:hAnsi="Times New Roman" w:cs="Times New Roman"/>
                <w:sz w:val="20"/>
                <w:szCs w:val="20"/>
                <w:lang w:eastAsia="ru-RU"/>
              </w:rPr>
              <w:t xml:space="preserve"> сечением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 или 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кабеля, масса 1 м до 1 кг, по стене кирпичной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Разводка по устройствам и подключение жил кабелей или проводов сечением до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жил</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Автоматизация отопления и вентиляции (РД шифр 20.12-10-1-АОВ</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Труба стальная по установленным конструкциям, по стенам с креплением скобами, диаметр до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Рукав металлический наружным диаметром до 48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Короб пластмассовый по стенам и потолкам, длина 2 м (аналог)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Короб со стойками и полками для прокладки кабелей до 35 </w:t>
            </w:r>
            <w:proofErr w:type="spellStart"/>
            <w:r w:rsidRPr="00741375">
              <w:rPr>
                <w:rFonts w:ascii="Times New Roman" w:eastAsia="Times New Roman" w:hAnsi="Times New Roman" w:cs="Times New Roman"/>
                <w:sz w:val="20"/>
                <w:szCs w:val="20"/>
                <w:lang w:eastAsia="ru-RU"/>
              </w:rPr>
              <w:t>кВ</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трассы</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Затягивание провода в проложенные трубы и металлические рукава первого одножильного или многожильного в общей оплетке, суммарное сечение до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двух-четырехжильный по установленным конструкциям и лоткам с установкой </w:t>
            </w:r>
            <w:proofErr w:type="spellStart"/>
            <w:r w:rsidRPr="00741375">
              <w:rPr>
                <w:rFonts w:ascii="Times New Roman" w:eastAsia="Times New Roman" w:hAnsi="Times New Roman" w:cs="Times New Roman"/>
                <w:sz w:val="20"/>
                <w:szCs w:val="20"/>
                <w:lang w:eastAsia="ru-RU"/>
              </w:rPr>
              <w:t>ответвительных</w:t>
            </w:r>
            <w:proofErr w:type="spellEnd"/>
            <w:r w:rsidRPr="00741375">
              <w:rPr>
                <w:rFonts w:ascii="Times New Roman" w:eastAsia="Times New Roman" w:hAnsi="Times New Roman" w:cs="Times New Roman"/>
                <w:sz w:val="20"/>
                <w:szCs w:val="20"/>
                <w:lang w:eastAsia="ru-RU"/>
              </w:rPr>
              <w:t xml:space="preserve"> коробок в помещениях с нормальной средой сечением жилы до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Провод по установленным стальным конструкциям и панелям, сечение до 16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Разводка по устройствам и подключение жил кабелей или проводов сечением до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жил</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02-01-10</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хладоснабжение ХС</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Трубные системы обогрева грунта и охлаждения ледового поля (РД шифр 20.12-10-1-ХС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водоснабжения из напорных полиэтиленовых труб низкого давления среднего типа наружным диаметром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188,4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водоснабжения из напорных полиэтиленовых труб низкого давления среднего типа наружным диаметром 32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водоснабжения из напорных полиэтиленовых труб низкого давления среднего типа наружным диаметром 160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трубопроводов изделиями из вспененного каучука, вспененного полиэтилена  трубками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Работы при укладке труб в коллекторном канале</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изделиями  насухо холодных поверхностей покрытий и перекрытий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пароизоляционного слоя из пленки полиэтиленовой (без стекловолокнистых материалов)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песчаных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Фундамент под холодильную установку (РД шифр 20.12-10-1-ХС, лист 11)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щебеночного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железобетонных фундаментов общего назначения объемом до 5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и железобетона в деле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бетонных фундаментов общего назначения объемом до 5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и железобетона в деле</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Холодильная установка (РД шифр 20.12-10-1-ХС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Турбокомпрессорный холодильный агрегат, машина, масса 26,3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Агрегат или машина компрессорно-конденсаторная, масса 0,18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Агрегат или машина компрессорно-конденсаторная, масса 4,45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02-01-12 индивидуальный тепловой пункт ИТП</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Индивидуальный тепловой пункт (РД шифр 20.12-10-1-ТМ</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Оборудование (РД шифр 20.12-10-1-ТМ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насосов центробежных с электродвигателем, масса агрегата до 0,1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насос</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Клапан с рычажным приводом регулирующий, диаметр условного прохода 25; 32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вставок виброизолирующих к насосам давлением 1,6 МПа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вставок</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Краны шаровые (РД шифр 20.12-10-1-ТМ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Затворы дисково-поворотные (РД шифр 20.12-10-1-ТМ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Клапаны обратные (РД шифр 20.12-10-1-ТМ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Фильтры сетчатые (РД шифр 20.12-10-1-ТМ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фильтров диаметром 65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фильтров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фильтров диаметром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фильтров</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Трубопроводы (РД шифр 20.12-10-1-ТМ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1-2)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грязевиков наружным диаметром патрубков до 108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80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65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отопления и водоснабжения из стальных электросварных труб диаметром до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водоснабжения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оцинкованных труб диаметром 65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водоснабжения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оцинкованных труб диаметром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0,155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отопления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неоцинкованных</w:t>
            </w:r>
            <w:proofErr w:type="spellEnd"/>
            <w:r w:rsidRPr="00741375">
              <w:rPr>
                <w:rFonts w:ascii="Times New Roman" w:eastAsia="Times New Roman" w:hAnsi="Times New Roman" w:cs="Times New Roman"/>
                <w:sz w:val="20"/>
                <w:szCs w:val="20"/>
                <w:lang w:eastAsia="ru-RU"/>
              </w:rPr>
              <w:t xml:space="preserve"> труб диаметром 32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Прокладка трубопроводов отопления из стальных </w:t>
            </w:r>
            <w:proofErr w:type="spellStart"/>
            <w:r w:rsidRPr="00741375">
              <w:rPr>
                <w:rFonts w:ascii="Times New Roman" w:eastAsia="Times New Roman" w:hAnsi="Times New Roman" w:cs="Times New Roman"/>
                <w:sz w:val="20"/>
                <w:szCs w:val="20"/>
                <w:lang w:eastAsia="ru-RU"/>
              </w:rPr>
              <w:t>водогазопроводных</w:t>
            </w:r>
            <w:proofErr w:type="spell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неоцинкованных</w:t>
            </w:r>
            <w:proofErr w:type="spellEnd"/>
            <w:r w:rsidRPr="00741375">
              <w:rPr>
                <w:rFonts w:ascii="Times New Roman" w:eastAsia="Times New Roman" w:hAnsi="Times New Roman" w:cs="Times New Roman"/>
                <w:sz w:val="20"/>
                <w:szCs w:val="20"/>
                <w:lang w:eastAsia="ru-RU"/>
              </w:rPr>
              <w:t xml:space="preserve"> труб диаметром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0,115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Установка </w:t>
            </w:r>
            <w:proofErr w:type="spellStart"/>
            <w:r w:rsidRPr="00741375">
              <w:rPr>
                <w:rFonts w:ascii="Times New Roman" w:eastAsia="Times New Roman" w:hAnsi="Times New Roman" w:cs="Times New Roman"/>
                <w:sz w:val="20"/>
                <w:szCs w:val="20"/>
                <w:lang w:eastAsia="ru-RU"/>
              </w:rPr>
              <w:t>воздухоотводчиков</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0,405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0,895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Изоляция трубопроводов (РД шифр 20.12-10-1-ТМ)</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Огрунтовка</w:t>
            </w:r>
            <w:proofErr w:type="spellEnd"/>
            <w:r w:rsidRPr="00741375">
              <w:rPr>
                <w:rFonts w:ascii="Times New Roman" w:eastAsia="Times New Roman" w:hAnsi="Times New Roman" w:cs="Times New Roman"/>
                <w:sz w:val="20"/>
                <w:szCs w:val="20"/>
                <w:lang w:eastAsia="ru-RU"/>
              </w:rPr>
              <w:t xml:space="preserve"> металлических поверхностей за один раз грунтовкой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1,029</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краской  серебристой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1,029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трубопроводов матами из стеклянного штапельного волокна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r>
      <w:tr w:rsidR="00741375" w:rsidRPr="00741375" w:rsidTr="00741375">
        <w:trPr>
          <w:trHeight w:val="5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Покрытие поверхности изоляции трубопроводов фольгой алюминиевой дублированной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000000"/>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Автоматизация индивидуального теплового пункта </w:t>
            </w:r>
            <w:r w:rsidRPr="00741375">
              <w:rPr>
                <w:rFonts w:ascii="Times New Roman" w:eastAsia="Times New Roman" w:hAnsi="Times New Roman" w:cs="Times New Roman"/>
                <w:b/>
                <w:bCs/>
                <w:sz w:val="20"/>
                <w:szCs w:val="20"/>
                <w:lang w:eastAsia="ru-RU"/>
              </w:rPr>
              <w:br/>
              <w:t>(РД шифр 20.12-10-1-АТМ</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1, листы 1-2, шифр 20.12-10-1-АТМ.С2, листы 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Приборы и средства автоматизации (РД шифр 20.12-10-1-АТМ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1, лист 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термометров в оправе прямых и угловых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манометров с трехходовым краном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Бобышки, штуцеры на условное давление до 10 МПа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Приборы, устанавливаемые на металлоконструкциях, щитах и пультах, масса до 5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Реле, ключ, кнопка и др. с подготовкой места установки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Клапан с рычажным приводом регулирующий, диаметр условного прохода 25; 32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Механизм исполнительный, масса до 20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Приборы, устанавливаемые на металлоконструкциях, щитах и пультах, масса до 5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Материалы (РД шифр 20.12-10-1-АТМ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1,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Труба полиэтиленовая по основанию пола, диаметр до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gramStart"/>
            <w:r w:rsidRPr="00741375">
              <w:rPr>
                <w:rFonts w:ascii="Times New Roman" w:eastAsia="Times New Roman" w:hAnsi="Times New Roman" w:cs="Times New Roman"/>
                <w:sz w:val="20"/>
                <w:szCs w:val="20"/>
                <w:lang w:eastAsia="ru-RU"/>
              </w:rPr>
              <w:t>Профиль</w:t>
            </w:r>
            <w:proofErr w:type="gramEnd"/>
            <w:r w:rsidRPr="00741375">
              <w:rPr>
                <w:rFonts w:ascii="Times New Roman" w:eastAsia="Times New Roman" w:hAnsi="Times New Roman" w:cs="Times New Roman"/>
                <w:sz w:val="20"/>
                <w:szCs w:val="20"/>
                <w:lang w:eastAsia="ru-RU"/>
              </w:rPr>
              <w:t xml:space="preserve"> перфорированный монтажный длиной 2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Кабели и провода (РД шифр 20.12-10-1-АТМ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1,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Затягивание провода в проложенные трубы и металлические рукава первого одножильного или многожильного в общей оплетке, суммарное сечение до 2,5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Провод по перфорированным профилям, сечением до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Провод по установленным стальным конструкциям и панелям, сечение до 16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 xml:space="preserve">                           Щиты (РД шифр 20.12-10-1-АТМ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2,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600х600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Аппаратура и приборы (РД шифр 20.12-10-1-АТМ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2,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Аппарат (кнопка, ключ управления, замок электромагнитной блокировки, звуковой сигнал, сигнальная лампа) управления и сигнализации, количество подключаемых концов до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Реле, ключ, кнопка и др. с подготовкой места установки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Розетка штепсельная </w:t>
            </w:r>
            <w:proofErr w:type="spellStart"/>
            <w:r w:rsidRPr="00741375">
              <w:rPr>
                <w:rFonts w:ascii="Times New Roman" w:eastAsia="Times New Roman" w:hAnsi="Times New Roman" w:cs="Times New Roman"/>
                <w:sz w:val="20"/>
                <w:szCs w:val="20"/>
                <w:lang w:eastAsia="ru-RU"/>
              </w:rPr>
              <w:t>неутопленного</w:t>
            </w:r>
            <w:proofErr w:type="spellEnd"/>
            <w:r w:rsidRPr="00741375">
              <w:rPr>
                <w:rFonts w:ascii="Times New Roman" w:eastAsia="Times New Roman" w:hAnsi="Times New Roman" w:cs="Times New Roman"/>
                <w:sz w:val="20"/>
                <w:szCs w:val="20"/>
                <w:lang w:eastAsia="ru-RU"/>
              </w:rPr>
              <w:t xml:space="preserve"> типа при открытой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Переключатель </w:t>
            </w:r>
            <w:proofErr w:type="spellStart"/>
            <w:r w:rsidRPr="00741375">
              <w:rPr>
                <w:rFonts w:ascii="Times New Roman" w:eastAsia="Times New Roman" w:hAnsi="Times New Roman" w:cs="Times New Roman"/>
                <w:sz w:val="20"/>
                <w:szCs w:val="20"/>
                <w:lang w:eastAsia="ru-RU"/>
              </w:rPr>
              <w:t>неутопленного</w:t>
            </w:r>
            <w:proofErr w:type="spellEnd"/>
            <w:r w:rsidRPr="00741375">
              <w:rPr>
                <w:rFonts w:ascii="Times New Roman" w:eastAsia="Times New Roman" w:hAnsi="Times New Roman" w:cs="Times New Roman"/>
                <w:sz w:val="20"/>
                <w:szCs w:val="20"/>
                <w:lang w:eastAsia="ru-RU"/>
              </w:rPr>
              <w:t xml:space="preserve"> типа при открытой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Контактор переменного тока на конструкции на ток до 160</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Изделия и материалы (РД шифр 20.12-10-1-АТМ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2,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gramStart"/>
            <w:r w:rsidRPr="00741375">
              <w:rPr>
                <w:rFonts w:ascii="Times New Roman" w:eastAsia="Times New Roman" w:hAnsi="Times New Roman" w:cs="Times New Roman"/>
                <w:sz w:val="20"/>
                <w:szCs w:val="20"/>
                <w:lang w:eastAsia="ru-RU"/>
              </w:rPr>
              <w:t>Профиль</w:t>
            </w:r>
            <w:proofErr w:type="gramEnd"/>
            <w:r w:rsidRPr="00741375">
              <w:rPr>
                <w:rFonts w:ascii="Times New Roman" w:eastAsia="Times New Roman" w:hAnsi="Times New Roman" w:cs="Times New Roman"/>
                <w:sz w:val="20"/>
                <w:szCs w:val="20"/>
                <w:lang w:eastAsia="ru-RU"/>
              </w:rPr>
              <w:t xml:space="preserve"> перфорированный монтажный длиной 2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Провод по перфорированным профилям, сечением до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Провод по установленным стальным конструкциям и панелям, сечение до 16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Электроснабжение индивидуального теплового пункта (РД шифр 20.12-10-1-ЭМ</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Силовое оборудование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Счетчики, устанавливаемые на готовом основании трехфазные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Ящик с понижающим трансформатором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Автомат одно-, двух-, трехполюсный, устанавливаемый на конструкции на стене или колонне, на ток до 25</w:t>
            </w:r>
            <w:proofErr w:type="gramStart"/>
            <w:r w:rsidRPr="00741375">
              <w:rPr>
                <w:rFonts w:ascii="Times New Roman" w:eastAsia="Times New Roman" w:hAnsi="Times New Roman" w:cs="Times New Roman"/>
                <w:sz w:val="20"/>
                <w:szCs w:val="20"/>
                <w:lang w:eastAsia="ru-RU"/>
              </w:rPr>
              <w:t xml:space="preserve"> А</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Светотехническое оборудование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gramStart"/>
            <w:r w:rsidRPr="00741375">
              <w:rPr>
                <w:rFonts w:ascii="Times New Roman" w:eastAsia="Times New Roman" w:hAnsi="Times New Roman" w:cs="Times New Roman"/>
                <w:sz w:val="20"/>
                <w:szCs w:val="20"/>
                <w:lang w:eastAsia="ru-RU"/>
              </w:rPr>
              <w:t>Светильник</w:t>
            </w:r>
            <w:proofErr w:type="gramEnd"/>
            <w:r w:rsidRPr="00741375">
              <w:rPr>
                <w:rFonts w:ascii="Times New Roman" w:eastAsia="Times New Roman" w:hAnsi="Times New Roman" w:cs="Times New Roman"/>
                <w:sz w:val="20"/>
                <w:szCs w:val="20"/>
                <w:lang w:eastAsia="ru-RU"/>
              </w:rPr>
              <w:t xml:space="preserve"> отдельно устанавливаемый на штырях с количеством ламп в светильнике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gramStart"/>
            <w:r w:rsidRPr="00741375">
              <w:rPr>
                <w:rFonts w:ascii="Times New Roman" w:eastAsia="Times New Roman" w:hAnsi="Times New Roman" w:cs="Times New Roman"/>
                <w:sz w:val="20"/>
                <w:szCs w:val="20"/>
                <w:lang w:eastAsia="ru-RU"/>
              </w:rPr>
              <w:t>Светильник</w:t>
            </w:r>
            <w:proofErr w:type="gramEnd"/>
            <w:r w:rsidRPr="00741375">
              <w:rPr>
                <w:rFonts w:ascii="Times New Roman" w:eastAsia="Times New Roman" w:hAnsi="Times New Roman" w:cs="Times New Roman"/>
                <w:sz w:val="20"/>
                <w:szCs w:val="20"/>
                <w:lang w:eastAsia="ru-RU"/>
              </w:rPr>
              <w:t xml:space="preserve"> отдельно устанавливаемый на штырях с количеством ламп в светильнике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Выключатель </w:t>
            </w:r>
            <w:proofErr w:type="spellStart"/>
            <w:r w:rsidRPr="00741375">
              <w:rPr>
                <w:rFonts w:ascii="Times New Roman" w:eastAsia="Times New Roman" w:hAnsi="Times New Roman" w:cs="Times New Roman"/>
                <w:sz w:val="20"/>
                <w:szCs w:val="20"/>
                <w:lang w:eastAsia="ru-RU"/>
              </w:rPr>
              <w:t>полугерметический</w:t>
            </w:r>
            <w:proofErr w:type="spellEnd"/>
            <w:r w:rsidRPr="00741375">
              <w:rPr>
                <w:rFonts w:ascii="Times New Roman" w:eastAsia="Times New Roman" w:hAnsi="Times New Roman" w:cs="Times New Roman"/>
                <w:sz w:val="20"/>
                <w:szCs w:val="20"/>
                <w:lang w:eastAsia="ru-RU"/>
              </w:rPr>
              <w:t xml:space="preserve"> и герметический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Электромонтажные и кабельные изделия (РД шифр 20.12-10-1-ЭМ</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1,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Лоток металлический штампованный по установленным конструкциям, ширина лотка до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0,00663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w:t>
            </w:r>
            <w:proofErr w:type="gramStart"/>
            <w:r w:rsidRPr="00741375">
              <w:rPr>
                <w:rFonts w:ascii="Times New Roman" w:eastAsia="Times New Roman" w:hAnsi="Times New Roman" w:cs="Times New Roman"/>
                <w:sz w:val="20"/>
                <w:szCs w:val="20"/>
                <w:lang w:eastAsia="ru-RU"/>
              </w:rPr>
              <w:t>Профиль</w:t>
            </w:r>
            <w:proofErr w:type="gramEnd"/>
            <w:r w:rsidRPr="00741375">
              <w:rPr>
                <w:rFonts w:ascii="Times New Roman" w:eastAsia="Times New Roman" w:hAnsi="Times New Roman" w:cs="Times New Roman"/>
                <w:sz w:val="20"/>
                <w:szCs w:val="20"/>
                <w:lang w:eastAsia="ru-RU"/>
              </w:rPr>
              <w:t xml:space="preserve"> перфорированный монтажный длиной 2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Труба полиэтиленовая по основанию пола, диаметр до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Рукав металлический наружным диаметром до 48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Затягивание провода в проложенные трубы и металлические рукава первого одножильного или многожильного в общей оплетке, суммарное сечение до 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двух-четырехжильный по установленным конструкциям и лоткам с установкой </w:t>
            </w:r>
            <w:proofErr w:type="spellStart"/>
            <w:r w:rsidRPr="00741375">
              <w:rPr>
                <w:rFonts w:ascii="Times New Roman" w:eastAsia="Times New Roman" w:hAnsi="Times New Roman" w:cs="Times New Roman"/>
                <w:sz w:val="20"/>
                <w:szCs w:val="20"/>
                <w:lang w:eastAsia="ru-RU"/>
              </w:rPr>
              <w:t>ответвительных</w:t>
            </w:r>
            <w:proofErr w:type="spellEnd"/>
            <w:r w:rsidRPr="00741375">
              <w:rPr>
                <w:rFonts w:ascii="Times New Roman" w:eastAsia="Times New Roman" w:hAnsi="Times New Roman" w:cs="Times New Roman"/>
                <w:sz w:val="20"/>
                <w:szCs w:val="20"/>
                <w:lang w:eastAsia="ru-RU"/>
              </w:rPr>
              <w:t xml:space="preserve"> коробок в помещениях с нормальной средой сечением жилы до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02-01-13 узел учета тепловой энергии</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Узел учета тепловой энергии (РД шифр 20.12-10-1-УУТЭ</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1.1-1.3)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Приборы и средства автоматизации (РД шифр 20.12-10-1-УУТЭ</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Приборы, устанавливаемые на металлоконструкциях, щитах и пультах,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Механизм исполнительный,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20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Приборы, устанавливаемые на металлоконструкциях, щитах и пультах,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5 (GSM-модем, блок питания)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Ротаметр, счетчик, преобразователь, устанавливаемые на фланцевых соединениях, диаметр условного прохода, </w:t>
            </w:r>
            <w:proofErr w:type="gramStart"/>
            <w:r w:rsidRPr="00741375">
              <w:rPr>
                <w:rFonts w:ascii="Times New Roman" w:eastAsia="Times New Roman" w:hAnsi="Times New Roman" w:cs="Times New Roman"/>
                <w:sz w:val="20"/>
                <w:szCs w:val="20"/>
                <w:lang w:eastAsia="ru-RU"/>
              </w:rPr>
              <w:t>мм</w:t>
            </w:r>
            <w:proofErr w:type="gramEnd"/>
            <w:r w:rsidRPr="00741375">
              <w:rPr>
                <w:rFonts w:ascii="Times New Roman" w:eastAsia="Times New Roman" w:hAnsi="Times New Roman" w:cs="Times New Roman"/>
                <w:sz w:val="20"/>
                <w:szCs w:val="20"/>
                <w:lang w:eastAsia="ru-RU"/>
              </w:rPr>
              <w:t>, до: 20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Приборы, устанавливаемые на резьбовых соединениях,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1,5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Изготовление узла (РД шифр 20.12-10-1-УУТЭ</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Изготовление узла трубопроводов  в помещениях или на открытых площадках в пределах цехов, диаметр трубопровода наружный: 38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Изготовление узла трубопроводов, монтируемого в помещениях или на открытых площадках в пределах цехов, диаметр трубопровода наружный: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Бобышки, штуцеры на условное давление: до 10 МПа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Щиты (РД шифр 20.12-10-1-УУТЭ</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Блок управления шкафного исполнения или распределительный пункт (шкаф), устанавливаемый на стене, высота и ширина, </w:t>
            </w:r>
            <w:proofErr w:type="gramStart"/>
            <w:r w:rsidRPr="00741375">
              <w:rPr>
                <w:rFonts w:ascii="Times New Roman" w:eastAsia="Times New Roman" w:hAnsi="Times New Roman" w:cs="Times New Roman"/>
                <w:sz w:val="20"/>
                <w:szCs w:val="20"/>
                <w:lang w:eastAsia="ru-RU"/>
              </w:rPr>
              <w:t>мм</w:t>
            </w:r>
            <w:proofErr w:type="gramEnd"/>
            <w:r w:rsidRPr="00741375">
              <w:rPr>
                <w:rFonts w:ascii="Times New Roman" w:eastAsia="Times New Roman" w:hAnsi="Times New Roman" w:cs="Times New Roman"/>
                <w:sz w:val="20"/>
                <w:szCs w:val="20"/>
                <w:lang w:eastAsia="ru-RU"/>
              </w:rPr>
              <w:t>, до: 600х600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Выключатели установочные автоматические (автоматы) или неавтоматические. Автомат одно-, дву</w:t>
            </w:r>
            <w:proofErr w:type="gramStart"/>
            <w:r w:rsidRPr="00741375">
              <w:rPr>
                <w:rFonts w:ascii="Times New Roman" w:eastAsia="Times New Roman" w:hAnsi="Times New Roman" w:cs="Times New Roman"/>
                <w:sz w:val="20"/>
                <w:szCs w:val="20"/>
                <w:lang w:eastAsia="ru-RU"/>
              </w:rPr>
              <w:t>х-</w:t>
            </w:r>
            <w:proofErr w:type="gramEnd"/>
            <w:r w:rsidRPr="00741375">
              <w:rPr>
                <w:rFonts w:ascii="Times New Roman" w:eastAsia="Times New Roman" w:hAnsi="Times New Roman" w:cs="Times New Roman"/>
                <w:sz w:val="20"/>
                <w:szCs w:val="20"/>
                <w:lang w:eastAsia="ru-RU"/>
              </w:rPr>
              <w:t>, трехполюсный, устанавливаемый на конструкции на стене или колонне, на ток, А, до: 25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Розетка штепсельная: </w:t>
            </w:r>
            <w:proofErr w:type="spellStart"/>
            <w:r w:rsidRPr="00741375">
              <w:rPr>
                <w:rFonts w:ascii="Times New Roman" w:eastAsia="Times New Roman" w:hAnsi="Times New Roman" w:cs="Times New Roman"/>
                <w:sz w:val="20"/>
                <w:szCs w:val="20"/>
                <w:lang w:eastAsia="ru-RU"/>
              </w:rPr>
              <w:t>неутопленного</w:t>
            </w:r>
            <w:proofErr w:type="spellEnd"/>
            <w:r w:rsidRPr="00741375">
              <w:rPr>
                <w:rFonts w:ascii="Times New Roman" w:eastAsia="Times New Roman" w:hAnsi="Times New Roman" w:cs="Times New Roman"/>
                <w:sz w:val="20"/>
                <w:szCs w:val="20"/>
                <w:lang w:eastAsia="ru-RU"/>
              </w:rPr>
              <w:t xml:space="preserve"> типа при открытой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Кабели и провода (РД шифр 20.12-10-1-УУТЭ</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Труба по установленным конструкциям, по стенам и колоннам с креплением скобами, диаметр, </w:t>
            </w:r>
            <w:proofErr w:type="gramStart"/>
            <w:r w:rsidRPr="00741375">
              <w:rPr>
                <w:rFonts w:ascii="Times New Roman" w:eastAsia="Times New Roman" w:hAnsi="Times New Roman" w:cs="Times New Roman"/>
                <w:sz w:val="20"/>
                <w:szCs w:val="20"/>
                <w:lang w:eastAsia="ru-RU"/>
              </w:rPr>
              <w:t>мм</w:t>
            </w:r>
            <w:proofErr w:type="gramEnd"/>
            <w:r w:rsidRPr="00741375">
              <w:rPr>
                <w:rFonts w:ascii="Times New Roman" w:eastAsia="Times New Roman" w:hAnsi="Times New Roman" w:cs="Times New Roman"/>
                <w:sz w:val="20"/>
                <w:szCs w:val="20"/>
                <w:lang w:eastAsia="ru-RU"/>
              </w:rPr>
              <w:t>, до: 25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Затягивание кабеля в проложенные трубы и металлические рукава. Провод первый одножильный или многожильный в общей оплетке, суммарное сечение, мм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до: 6</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Затягивание кабеля в проложенные трубы и металлические рукава. Провод первый одножильный или многожильный в общей оплетке, суммарное сечение, мм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до: 2,5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Провод по установленным стальным конструкциям и панелям, сечение: до 16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02-01-14 узел учета холодной воды</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Узел учета холодной воды (РД шифр 20.12-10-1-АВК</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1, листы 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Приборы и средства автоматизации (РД шифр 20.12-10-1-АВК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1, листы 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Приборы, устанавливаемые на металлоконструкциях, щитах и пультах,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Ротаметр, счетчик, преобразователь, устанавливаемые на фланцевых соединениях, диаметр условного прохода, </w:t>
            </w:r>
            <w:proofErr w:type="gramStart"/>
            <w:r w:rsidRPr="00741375">
              <w:rPr>
                <w:rFonts w:ascii="Times New Roman" w:eastAsia="Times New Roman" w:hAnsi="Times New Roman" w:cs="Times New Roman"/>
                <w:sz w:val="20"/>
                <w:szCs w:val="20"/>
                <w:lang w:eastAsia="ru-RU"/>
              </w:rPr>
              <w:t>мм</w:t>
            </w:r>
            <w:proofErr w:type="gramEnd"/>
            <w:r w:rsidRPr="00741375">
              <w:rPr>
                <w:rFonts w:ascii="Times New Roman" w:eastAsia="Times New Roman" w:hAnsi="Times New Roman" w:cs="Times New Roman"/>
                <w:sz w:val="20"/>
                <w:szCs w:val="20"/>
                <w:lang w:eastAsia="ru-RU"/>
              </w:rPr>
              <w:t>, до: 20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Приборы, устанавливаемые на металлоконструкциях, щитах и пультах, масса, </w:t>
            </w:r>
            <w:proofErr w:type="gramStart"/>
            <w:r w:rsidRPr="00741375">
              <w:rPr>
                <w:rFonts w:ascii="Times New Roman" w:eastAsia="Times New Roman" w:hAnsi="Times New Roman" w:cs="Times New Roman"/>
                <w:sz w:val="20"/>
                <w:szCs w:val="20"/>
                <w:lang w:eastAsia="ru-RU"/>
              </w:rPr>
              <w:t>кг</w:t>
            </w:r>
            <w:proofErr w:type="gramEnd"/>
            <w:r w:rsidRPr="00741375">
              <w:rPr>
                <w:rFonts w:ascii="Times New Roman" w:eastAsia="Times New Roman" w:hAnsi="Times New Roman" w:cs="Times New Roman"/>
                <w:sz w:val="20"/>
                <w:szCs w:val="20"/>
                <w:lang w:eastAsia="ru-RU"/>
              </w:rPr>
              <w:t>, до: 5 (GSM-модем, блок питания)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Изготовление узла (РД шифр 20.12-10-1-АВК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1, лист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Изготовление узла трубопроводов  в помещениях или на открытых площадках в пределах цехов, диаметр трубопровода наружный: 38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Щиты (РД шифр 20.12-10-1-АВК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2,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Блок управления шкафного исполнения или распределительный пункт (шкаф), устанавливаемый на стене, высота и ширина, </w:t>
            </w:r>
            <w:proofErr w:type="gramStart"/>
            <w:r w:rsidRPr="00741375">
              <w:rPr>
                <w:rFonts w:ascii="Times New Roman" w:eastAsia="Times New Roman" w:hAnsi="Times New Roman" w:cs="Times New Roman"/>
                <w:sz w:val="20"/>
                <w:szCs w:val="20"/>
                <w:lang w:eastAsia="ru-RU"/>
              </w:rPr>
              <w:t>мм</w:t>
            </w:r>
            <w:proofErr w:type="gramEnd"/>
            <w:r w:rsidRPr="00741375">
              <w:rPr>
                <w:rFonts w:ascii="Times New Roman" w:eastAsia="Times New Roman" w:hAnsi="Times New Roman" w:cs="Times New Roman"/>
                <w:sz w:val="20"/>
                <w:szCs w:val="20"/>
                <w:lang w:eastAsia="ru-RU"/>
              </w:rPr>
              <w:t>, до: 600х600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Выключатели установочные автоматические (автоматы) или неавтоматические. Автомат одно-, дву</w:t>
            </w:r>
            <w:proofErr w:type="gramStart"/>
            <w:r w:rsidRPr="00741375">
              <w:rPr>
                <w:rFonts w:ascii="Times New Roman" w:eastAsia="Times New Roman" w:hAnsi="Times New Roman" w:cs="Times New Roman"/>
                <w:sz w:val="20"/>
                <w:szCs w:val="20"/>
                <w:lang w:eastAsia="ru-RU"/>
              </w:rPr>
              <w:t>х-</w:t>
            </w:r>
            <w:proofErr w:type="gramEnd"/>
            <w:r w:rsidRPr="00741375">
              <w:rPr>
                <w:rFonts w:ascii="Times New Roman" w:eastAsia="Times New Roman" w:hAnsi="Times New Roman" w:cs="Times New Roman"/>
                <w:sz w:val="20"/>
                <w:szCs w:val="20"/>
                <w:lang w:eastAsia="ru-RU"/>
              </w:rPr>
              <w:t>, трехполюсный, устанавливаемый на конструкции на стене или колонне, на ток, А, до: 25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Розетка штепсельная: </w:t>
            </w:r>
            <w:proofErr w:type="spellStart"/>
            <w:r w:rsidRPr="00741375">
              <w:rPr>
                <w:rFonts w:ascii="Times New Roman" w:eastAsia="Times New Roman" w:hAnsi="Times New Roman" w:cs="Times New Roman"/>
                <w:sz w:val="20"/>
                <w:szCs w:val="20"/>
                <w:lang w:eastAsia="ru-RU"/>
              </w:rPr>
              <w:t>неутопленного</w:t>
            </w:r>
            <w:proofErr w:type="spellEnd"/>
            <w:r w:rsidRPr="00741375">
              <w:rPr>
                <w:rFonts w:ascii="Times New Roman" w:eastAsia="Times New Roman" w:hAnsi="Times New Roman" w:cs="Times New Roman"/>
                <w:sz w:val="20"/>
                <w:szCs w:val="20"/>
                <w:lang w:eastAsia="ru-RU"/>
              </w:rPr>
              <w:t xml:space="preserve"> типа при открытой проводке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Кабели и провода (РД шифр 20.12-10-1-АВК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1, листы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Труба по установленным конструкциям, по стенам и колоннам с креплением скобами, диаметр, </w:t>
            </w:r>
            <w:proofErr w:type="gramStart"/>
            <w:r w:rsidRPr="00741375">
              <w:rPr>
                <w:rFonts w:ascii="Times New Roman" w:eastAsia="Times New Roman" w:hAnsi="Times New Roman" w:cs="Times New Roman"/>
                <w:sz w:val="20"/>
                <w:szCs w:val="20"/>
                <w:lang w:eastAsia="ru-RU"/>
              </w:rPr>
              <w:t>мм</w:t>
            </w:r>
            <w:proofErr w:type="gramEnd"/>
            <w:r w:rsidRPr="00741375">
              <w:rPr>
                <w:rFonts w:ascii="Times New Roman" w:eastAsia="Times New Roman" w:hAnsi="Times New Roman" w:cs="Times New Roman"/>
                <w:sz w:val="20"/>
                <w:szCs w:val="20"/>
                <w:lang w:eastAsia="ru-RU"/>
              </w:rPr>
              <w:t>, до: 25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Затягивание провода в проложенные трубы и металлические рукава первого одножильного или многожильного в общей оплетке, суммарное сечение до 2,5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Провод по установленным стальным конструкциям и панелям, сечение: до 16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04-01-01 кабельную линию КЛ 0,4 </w:t>
            </w:r>
            <w:proofErr w:type="spellStart"/>
            <w:r w:rsidRPr="00741375">
              <w:rPr>
                <w:rFonts w:ascii="Times New Roman" w:eastAsia="Times New Roman" w:hAnsi="Times New Roman" w:cs="Times New Roman"/>
                <w:b/>
                <w:bCs/>
                <w:sz w:val="20"/>
                <w:szCs w:val="20"/>
                <w:lang w:eastAsia="ru-RU"/>
              </w:rPr>
              <w:t>кВ</w:t>
            </w:r>
            <w:proofErr w:type="spellEnd"/>
            <w:r w:rsidRPr="00741375">
              <w:rPr>
                <w:rFonts w:ascii="Times New Roman" w:eastAsia="Times New Roman" w:hAnsi="Times New Roman" w:cs="Times New Roman"/>
                <w:b/>
                <w:bCs/>
                <w:sz w:val="20"/>
                <w:szCs w:val="20"/>
                <w:lang w:eastAsia="ru-RU"/>
              </w:rPr>
              <w:t xml:space="preserve"> Э</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Земляные работы</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 траншеях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 траншеях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глубиной до 2 м без креплений с откосами,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траншей и котлованов с перемещением грунта до 10 м группа грунтов</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вручную траншей, пазух котлованов и ям,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грунта группа грунтов: 1-2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уплотненного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Погрузка грунта группа грунтов: 2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157,5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Работа на отвале, группа грунтов: 2-3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Кабельная линия 0,4 </w:t>
            </w:r>
            <w:proofErr w:type="spellStart"/>
            <w:r w:rsidRPr="00741375">
              <w:rPr>
                <w:rFonts w:ascii="Times New Roman" w:eastAsia="Times New Roman" w:hAnsi="Times New Roman" w:cs="Times New Roman"/>
                <w:b/>
                <w:bCs/>
                <w:sz w:val="20"/>
                <w:szCs w:val="20"/>
                <w:lang w:eastAsia="ru-RU"/>
              </w:rPr>
              <w:t>кВ</w:t>
            </w:r>
            <w:proofErr w:type="spellEnd"/>
            <w:r w:rsidRPr="00741375">
              <w:rPr>
                <w:rFonts w:ascii="Times New Roman" w:eastAsia="Times New Roman" w:hAnsi="Times New Roman" w:cs="Times New Roman"/>
                <w:b/>
                <w:bCs/>
                <w:sz w:val="20"/>
                <w:szCs w:val="20"/>
                <w:lang w:eastAsia="ru-RU"/>
              </w:rPr>
              <w:t xml:space="preserve"> от ТП 193 с трансформаторами 2х630 </w:t>
            </w:r>
            <w:proofErr w:type="spellStart"/>
            <w:r w:rsidRPr="00741375">
              <w:rPr>
                <w:rFonts w:ascii="Times New Roman" w:eastAsia="Times New Roman" w:hAnsi="Times New Roman" w:cs="Times New Roman"/>
                <w:b/>
                <w:bCs/>
                <w:sz w:val="20"/>
                <w:szCs w:val="20"/>
                <w:lang w:eastAsia="ru-RU"/>
              </w:rPr>
              <w:t>кВА</w:t>
            </w:r>
            <w:proofErr w:type="spellEnd"/>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постели при одном кабеле в траншее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На каждый последующий кабель добавлять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11,42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трубопроводов из полиэтиленовых труб: до 2 отверстий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канало-километр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Протаскивание труб диаметром: 160 мм в защитный футляр</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трубы, уложенной в футляр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Укладка стальных водопроводных труб с гидравлическим испытанием диаметром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Заделка сальников при проходе труб через фундаменты или стены подвала диаметром до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сальник</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Нанесение нормальной антикоррозионной битумно-резиновой или битумно-полимерной изоляции на стальные трубопроводы диаметром: 200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до 35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xml:space="preserve"> в проложенных трубах, блоках и коробах, масса 1 м кабеля: до 6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до 35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xml:space="preserve"> в готовых траншеях без покрытий, масса 1 м: до 6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16,05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Герметизация проходов в концах труб уплотнительной массой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проход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Покрытие кабеля, проложенного в траншее: кирпичом одного кабеля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4,63</w:t>
            </w:r>
          </w:p>
        </w:tc>
      </w:tr>
      <w:tr w:rsidR="00741375" w:rsidRPr="00741375" w:rsidTr="00741375">
        <w:trPr>
          <w:trHeight w:val="2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Покрытие кабеля, проложенного в траншее: кирпичом каждого последующего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11,42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Заделка концевая с </w:t>
            </w:r>
            <w:proofErr w:type="spellStart"/>
            <w:r w:rsidRPr="00741375">
              <w:rPr>
                <w:rFonts w:ascii="Times New Roman" w:eastAsia="Times New Roman" w:hAnsi="Times New Roman" w:cs="Times New Roman"/>
                <w:sz w:val="20"/>
                <w:szCs w:val="20"/>
                <w:lang w:eastAsia="ru-RU"/>
              </w:rPr>
              <w:t>термоусаживающимися</w:t>
            </w:r>
            <w:proofErr w:type="spellEnd"/>
            <w:r w:rsidRPr="00741375">
              <w:rPr>
                <w:rFonts w:ascii="Times New Roman" w:eastAsia="Times New Roman" w:hAnsi="Times New Roman" w:cs="Times New Roman"/>
                <w:sz w:val="20"/>
                <w:szCs w:val="20"/>
                <w:lang w:eastAsia="ru-RU"/>
              </w:rPr>
              <w:t xml:space="preserve"> полиэтиленовыми перчатками для 3-4-жильного кабеля с бумажной изоляцией напряжением до 1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сечение одной жилы: до 120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Заделка концевая с </w:t>
            </w:r>
            <w:proofErr w:type="spellStart"/>
            <w:r w:rsidRPr="00741375">
              <w:rPr>
                <w:rFonts w:ascii="Times New Roman" w:eastAsia="Times New Roman" w:hAnsi="Times New Roman" w:cs="Times New Roman"/>
                <w:sz w:val="20"/>
                <w:szCs w:val="20"/>
                <w:lang w:eastAsia="ru-RU"/>
              </w:rPr>
              <w:t>термоусаживающимися</w:t>
            </w:r>
            <w:proofErr w:type="spellEnd"/>
            <w:r w:rsidRPr="00741375">
              <w:rPr>
                <w:rFonts w:ascii="Times New Roman" w:eastAsia="Times New Roman" w:hAnsi="Times New Roman" w:cs="Times New Roman"/>
                <w:sz w:val="20"/>
                <w:szCs w:val="20"/>
                <w:lang w:eastAsia="ru-RU"/>
              </w:rPr>
              <w:t xml:space="preserve"> полиэтиленовыми перчатками для 3-4-жильного кабеля с бумажной изоляцией напряжением до 1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сечение одной жилы: до 240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Восстановление благоустройства</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Демонтажные работы</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Разборка бортовых камней: на бетонном основании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w:t>
            </w:r>
          </w:p>
        </w:tc>
      </w:tr>
      <w:tr w:rsidR="00741375" w:rsidRPr="00741375" w:rsidTr="00741375">
        <w:trPr>
          <w:trHeight w:val="2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Разборка покрытий и оснований: асфальтобетонных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Разборка покрытий и оснований: щебеночных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Погрузочные работы мусора строительного с погрузкой вручную</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175,56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175,56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Восстановление благоустройства</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бортовых камней бетонных: при других видах покрытий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бортового камня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0,7</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и выравнивающих слоев оснований: из песка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материала основания (в плотном теле)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оснований толщиной 15 см из щебня фракции 40-70 мм при укатке каменных материалов с пределом прочности на сжатие свыше 98,1 МПа (1000 кгс/см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однослойных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основания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покрытия толщиной 6 см из горячих асфальтобетонных смесей пористых крупнозернистых, плотность каменных материалов: 3 т/м3 и более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покрытия толщиной 4 см из горячих асфальтобетонных смесей плотных мелкозернистых типа АБВ, плотность каменных материалов: 3 т/м3 и более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04-01-02 наружное освещение </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Земляные работы (РД шифр  20.12-10-1-ЭН)</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глубиной до 2 м без креплений с откосами,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вручную траншей, пазух котлованов и ям,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Погрузка вручную неуплотненного грунта из штабелей и отвалов в транспортные средства,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Прокладка кабеля наружного освещения (РД шифр  20.12-10-1-ЭН</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постели при одном кабеле в траншее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трубопроводов из </w:t>
            </w:r>
            <w:proofErr w:type="spellStart"/>
            <w:r w:rsidRPr="00741375">
              <w:rPr>
                <w:rFonts w:ascii="Times New Roman" w:eastAsia="Times New Roman" w:hAnsi="Times New Roman" w:cs="Times New Roman"/>
                <w:sz w:val="20"/>
                <w:szCs w:val="20"/>
                <w:lang w:eastAsia="ru-RU"/>
              </w:rPr>
              <w:t>хризотилцементных</w:t>
            </w:r>
            <w:proofErr w:type="spellEnd"/>
            <w:r w:rsidRPr="00741375">
              <w:rPr>
                <w:rFonts w:ascii="Times New Roman" w:eastAsia="Times New Roman" w:hAnsi="Times New Roman" w:cs="Times New Roman"/>
                <w:sz w:val="20"/>
                <w:szCs w:val="20"/>
                <w:lang w:eastAsia="ru-RU"/>
              </w:rPr>
              <w:t xml:space="preserve"> труб с соединением: стальными манжетами до 2 отверстий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канало-километр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до 35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xml:space="preserve"> в проложенных трубах, блоках и коробах, масса 1 м кабеля: до 1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до 35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xml:space="preserve"> в готовых траншеях без покрытий, масса 1 м: до 1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Покрытие кабеля, проложенного в траншее: кирпичом одного кабеля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до 35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xml:space="preserve"> в проложенных трубах, блоках и коробах, масса 1 м кабеля: до 1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кабеля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Кабель двух-четырехжильный по установленным конструкциям и лоткам с установкой </w:t>
            </w:r>
            <w:proofErr w:type="spellStart"/>
            <w:r w:rsidRPr="00741375">
              <w:rPr>
                <w:rFonts w:ascii="Times New Roman" w:eastAsia="Times New Roman" w:hAnsi="Times New Roman" w:cs="Times New Roman"/>
                <w:sz w:val="20"/>
                <w:szCs w:val="20"/>
                <w:lang w:eastAsia="ru-RU"/>
              </w:rPr>
              <w:t>ответвительных</w:t>
            </w:r>
            <w:proofErr w:type="spellEnd"/>
            <w:r w:rsidRPr="00741375">
              <w:rPr>
                <w:rFonts w:ascii="Times New Roman" w:eastAsia="Times New Roman" w:hAnsi="Times New Roman" w:cs="Times New Roman"/>
                <w:sz w:val="20"/>
                <w:szCs w:val="20"/>
                <w:lang w:eastAsia="ru-RU"/>
              </w:rPr>
              <w:t xml:space="preserve"> коробок: в помещениях с нормальной средой сечением жилы до 10 мм</w:t>
            </w:r>
            <w:proofErr w:type="gramStart"/>
            <w:r w:rsidRPr="00741375">
              <w:rPr>
                <w:rFonts w:ascii="Times New Roman" w:eastAsia="Times New Roman" w:hAnsi="Times New Roman" w:cs="Times New Roman"/>
                <w:sz w:val="20"/>
                <w:szCs w:val="20"/>
                <w:lang w:eastAsia="ru-RU"/>
              </w:rPr>
              <w:t>2</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Оборудование и светильники (РД шифр  20.12-10-1-ЭН</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Блок управления шкафного исполнения или распределительный пункт (шкаф), устанавливаемый: на стене, высота и ширина до 1200х1000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Установка стальных опор </w:t>
            </w:r>
            <w:proofErr w:type="gramStart"/>
            <w:r w:rsidRPr="00741375">
              <w:rPr>
                <w:rFonts w:ascii="Times New Roman" w:eastAsia="Times New Roman" w:hAnsi="Times New Roman" w:cs="Times New Roman"/>
                <w:sz w:val="20"/>
                <w:szCs w:val="20"/>
                <w:lang w:eastAsia="ru-RU"/>
              </w:rPr>
              <w:t>ВЛ</w:t>
            </w:r>
            <w:proofErr w:type="gramEnd"/>
            <w:r w:rsidRPr="00741375">
              <w:rPr>
                <w:rFonts w:ascii="Times New Roman" w:eastAsia="Times New Roman" w:hAnsi="Times New Roman" w:cs="Times New Roman"/>
                <w:sz w:val="20"/>
                <w:szCs w:val="20"/>
                <w:lang w:eastAsia="ru-RU"/>
              </w:rPr>
              <w:t xml:space="preserve"> 750 </w:t>
            </w:r>
            <w:proofErr w:type="spellStart"/>
            <w:r w:rsidRPr="00741375">
              <w:rPr>
                <w:rFonts w:ascii="Times New Roman" w:eastAsia="Times New Roman" w:hAnsi="Times New Roman" w:cs="Times New Roman"/>
                <w:sz w:val="20"/>
                <w:szCs w:val="20"/>
                <w:lang w:eastAsia="ru-RU"/>
              </w:rPr>
              <w:t>кВ</w:t>
            </w:r>
            <w:proofErr w:type="spellEnd"/>
            <w:r w:rsidRPr="00741375">
              <w:rPr>
                <w:rFonts w:ascii="Times New Roman" w:eastAsia="Times New Roman" w:hAnsi="Times New Roman" w:cs="Times New Roman"/>
                <w:sz w:val="20"/>
                <w:szCs w:val="20"/>
                <w:lang w:eastAsia="ru-RU"/>
              </w:rPr>
              <w:t>: промежуточных, свободностоящих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опор</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Обетонирование</w:t>
            </w:r>
            <w:proofErr w:type="spellEnd"/>
            <w:r w:rsidRPr="00741375">
              <w:rPr>
                <w:rFonts w:ascii="Times New Roman" w:eastAsia="Times New Roman" w:hAnsi="Times New Roman" w:cs="Times New Roman"/>
                <w:sz w:val="20"/>
                <w:szCs w:val="20"/>
                <w:lang w:eastAsia="ru-RU"/>
              </w:rPr>
              <w:t>: колонн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Светильник, устанавливаемый вне зданий с лампами: ртутными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Щиток до трех групп, устанавливаемый в: нише цоколя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05-01-01 Х</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наружные сети связи</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Строительные работы (РД шифр 20.12-10-1-СС)</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глубиной до 2 м без креплений с откосами,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0,084</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трубопроводов из асбестоцементных труб с соединением полиэтиленовыми муфтами до 2 отверстий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канало-километр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вручную траншей, пазух котлованов и ям,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Монтажные работы (РД шифр 20.12-10-1-СС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кабеля в подземной канализации, масса 1 м кабеля до 1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кабеля в подземной канализации, масса 1 м кабеля до 1 кг</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05-01-02 Х</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а наружные сети радиофикации</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Наружные сети радиофикации  (РД шифр 20.12-10-1-СС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Трансформатор абонентский мощностью до 25 Вт, устанавливаемый на столбе или </w:t>
            </w:r>
            <w:proofErr w:type="spellStart"/>
            <w:r w:rsidRPr="00741375">
              <w:rPr>
                <w:rFonts w:ascii="Times New Roman" w:eastAsia="Times New Roman" w:hAnsi="Times New Roman" w:cs="Times New Roman"/>
                <w:sz w:val="20"/>
                <w:szCs w:val="20"/>
                <w:lang w:eastAsia="ru-RU"/>
              </w:rPr>
              <w:t>трубостойке</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стоек для радиотрансляционных сетей одинарных на напряжение до 240</w:t>
            </w:r>
            <w:proofErr w:type="gramStart"/>
            <w:r w:rsidRPr="00741375">
              <w:rPr>
                <w:rFonts w:ascii="Times New Roman" w:eastAsia="Times New Roman" w:hAnsi="Times New Roman" w:cs="Times New Roman"/>
                <w:sz w:val="20"/>
                <w:szCs w:val="20"/>
                <w:lang w:eastAsia="ru-RU"/>
              </w:rPr>
              <w:t xml:space="preserve"> В</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стойка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Подвеска на металлических траверсах проводов диаметром до 3 мм, на 1 км линии число опор 16</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06-01-01</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 xml:space="preserve">а наружные сети водоснабжения и канализации </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000000"/>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Раздел 1. Наружные сети водоснабжения (РД шифр 20.12-10-1-НВК</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1, шифр 20.12-10-1-НВК, листы 3-4)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Земляные работы (РД шифр 20.12-10-1-НВК, лист 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шириной более 2 м и котлованах площадью сечения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 креплениями, глубина траншей и котлованов: до 3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шириной более 2 м и котлованах площадью сечения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 креплениями, глубина траншей и котлованов: до 3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Водоотлив: из котлованов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мокрого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Погрузка вручную неуплотненного грунта из штабелей и отвалов в транспортные средства,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43,75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Работа на отвале, группа грунтов: 2-3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пазух котлованов дренирующим песком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траншей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траншей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с креплениями в траншеях шириной до 2 м, глубиной: до 3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Водоотлив: из траншей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мокрого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0,55</w:t>
            </w:r>
          </w:p>
        </w:tc>
      </w:tr>
      <w:tr w:rsidR="00741375" w:rsidRPr="00741375" w:rsidTr="00741375">
        <w:trPr>
          <w:trHeight w:val="31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траншей и котлованов с перемещением грунта до 5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0,11</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грунта  группа грунтов: 1-2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уплотненного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Водопроводный колодец В-2/ПГ (РД шифр 20.12-10-1-НВК, лист 4)</w:t>
            </w:r>
          </w:p>
        </w:tc>
      </w:tr>
      <w:tr w:rsidR="00741375" w:rsidRPr="00741375" w:rsidTr="00741375">
        <w:trPr>
          <w:trHeight w:val="127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круглых колодцев из сборного железобетона в грунтах: мокрых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 железобетонных и бетонных конструкций колодца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0,1785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Боковая изоляция стен, фундаментов глиной (глиняный замок)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изолирующего слоя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78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w:t>
            </w:r>
            <w:proofErr w:type="gramStart"/>
            <w:r w:rsidRPr="00741375">
              <w:rPr>
                <w:rFonts w:ascii="Times New Roman" w:eastAsia="Times New Roman" w:hAnsi="Times New Roman" w:cs="Times New Roman"/>
                <w:sz w:val="20"/>
                <w:szCs w:val="20"/>
                <w:lang w:eastAsia="ru-RU"/>
              </w:rPr>
              <w:t>бетонной</w:t>
            </w:r>
            <w:proofErr w:type="gram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отмостки</w:t>
            </w:r>
            <w:proofErr w:type="spellEnd"/>
            <w:r w:rsidRPr="00741375">
              <w:rPr>
                <w:rFonts w:ascii="Times New Roman" w:eastAsia="Times New Roman" w:hAnsi="Times New Roman" w:cs="Times New Roman"/>
                <w:sz w:val="20"/>
                <w:szCs w:val="20"/>
                <w:lang w:eastAsia="ru-RU"/>
              </w:rPr>
              <w:t xml:space="preserve"> вокруг горловин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Система В1 (РД шифр 20.12-10-1-НВК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Уплотнение грунта: щебнем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площади уплотнения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трубопроводы: песчаного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Укладка трубопроводов из полиэтиленовых труб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Протаскивание труб диаметром 100 мм в защитный кожух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трубы, уложенной в футляр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Укладка стальных водопроводных труб с гидравлическим испытанием диаметром 250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Гидравлическое испытание трубопроводов систем отопления, водопровода и горячего водоснабжения диаметром до 400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Заделка сальников при проходе труб через фундаменты или стены подвала диаметром до 300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сальник</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Нанесение нормальной антикоррозионной битумно-резиновой или битумно-полимерной изоляции на стальные трубопроводы диаметром: 250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задвижек или клапанов обратных стальных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задвижка (или клапан обратный)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гидрантов пожарных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фасонных частей стальных сварных диаметром: 100-250 мм (врезка тройника)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фасонных частей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30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Промывка с дезинфекцией трубопроводов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Наружная канализация (РД шифр 20.12-10-1-НВК</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 1, шифр 20.12-10-1-НВК, листы 3-4)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Земляные работы (РД шифр 20.12-10-1-НВК, лист 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с погрузкой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с погрузкой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шириной более 2 м и котлованах площадью сечения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 креплениями, глубина траншей и котлованов: до 3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шириной более 2 м и котлованах площадью сечения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 креплениями, глубина траншей и котлованов: до 3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шириной более 2 м и котлованах площадью сечения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 креплениями, глубина траншей и котлованов: до 3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Водоотлив: из котлованов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мокрого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Погрузка грунта, разработанного вручную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148,75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Работа на отвале, группа грунтов: 2-3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пазух котлованов дренирующим песком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траншей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траншей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с креплениями в траншеях шириной до 2 м, глубиной: до 3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Водоотлив: из траншей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мокрого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0,92</w:t>
            </w:r>
          </w:p>
        </w:tc>
      </w:tr>
      <w:tr w:rsidR="00741375" w:rsidRPr="00741375" w:rsidTr="00741375">
        <w:trPr>
          <w:trHeight w:val="2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траншей и котлованов с перемещением грунта до 5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0,232</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грунта  группа грунтов: 1-2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уплотненного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Канализационные колодцы К-1, К-2, К-3, К-6 (РД шифр 20.12-10-1-НВК, лист 4)</w:t>
            </w:r>
          </w:p>
        </w:tc>
      </w:tr>
      <w:tr w:rsidR="00741375" w:rsidRPr="00741375" w:rsidTr="00741375">
        <w:trPr>
          <w:trHeight w:val="127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круглых сборных железобетонных канализационных колодцев диаметром: 1 м в мокрых грунтах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 железобетонных и бетонных конструкций колодца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0,2263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Боковая изоляция стен, фундаментов глиной (глиняный замок)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изолирующего слоя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0,8</w:t>
            </w:r>
          </w:p>
        </w:tc>
      </w:tr>
      <w:tr w:rsidR="00741375" w:rsidRPr="00741375" w:rsidTr="00741375">
        <w:trPr>
          <w:trHeight w:val="78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55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w:t>
            </w:r>
            <w:proofErr w:type="gramStart"/>
            <w:r w:rsidRPr="00741375">
              <w:rPr>
                <w:rFonts w:ascii="Times New Roman" w:eastAsia="Times New Roman" w:hAnsi="Times New Roman" w:cs="Times New Roman"/>
                <w:sz w:val="20"/>
                <w:szCs w:val="20"/>
                <w:lang w:eastAsia="ru-RU"/>
              </w:rPr>
              <w:t>бетонной</w:t>
            </w:r>
            <w:proofErr w:type="gram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отмостки</w:t>
            </w:r>
            <w:proofErr w:type="spellEnd"/>
            <w:r w:rsidRPr="00741375">
              <w:rPr>
                <w:rFonts w:ascii="Times New Roman" w:eastAsia="Times New Roman" w:hAnsi="Times New Roman" w:cs="Times New Roman"/>
                <w:sz w:val="20"/>
                <w:szCs w:val="20"/>
                <w:lang w:eastAsia="ru-RU"/>
              </w:rPr>
              <w:t xml:space="preserve"> вокруг горловин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Канализационные колодцы Ксущ-4, Ксущ-5 (РД шифр 20.12-10-1-НВК, лист 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Очистка под заглушку участка трубы диаметром: до 600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операция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Монтаж и демонтаж </w:t>
            </w:r>
            <w:proofErr w:type="gramStart"/>
            <w:r w:rsidRPr="00741375">
              <w:rPr>
                <w:rFonts w:ascii="Times New Roman" w:eastAsia="Times New Roman" w:hAnsi="Times New Roman" w:cs="Times New Roman"/>
                <w:sz w:val="20"/>
                <w:szCs w:val="20"/>
                <w:lang w:eastAsia="ru-RU"/>
              </w:rPr>
              <w:t>резинокордной</w:t>
            </w:r>
            <w:proofErr w:type="gram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пневмозаглушки</w:t>
            </w:r>
            <w:proofErr w:type="spellEnd"/>
            <w:r w:rsidRPr="00741375">
              <w:rPr>
                <w:rFonts w:ascii="Times New Roman" w:eastAsia="Times New Roman" w:hAnsi="Times New Roman" w:cs="Times New Roman"/>
                <w:sz w:val="20"/>
                <w:szCs w:val="20"/>
                <w:lang w:eastAsia="ru-RU"/>
              </w:rPr>
              <w:t xml:space="preserve"> диаметром: 400-600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127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Разборка существующих круглых сборных железобетонных канализационных колодцев диаметром: 1,5 м в мокрых грунтах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 железобетонных и бетонных конструкций колодца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0,9341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Погрузочные работы  мусора строительного с погрузкой вручную</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14,208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14,208</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Погрузочные работы  изделий из сборного железобетона, бетона, керамзитобетона массой до 3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8,5525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Перевозка бетонных и </w:t>
            </w:r>
            <w:proofErr w:type="gramStart"/>
            <w:r w:rsidRPr="00741375">
              <w:rPr>
                <w:rFonts w:ascii="Times New Roman" w:eastAsia="Times New Roman" w:hAnsi="Times New Roman" w:cs="Times New Roman"/>
                <w:sz w:val="20"/>
                <w:szCs w:val="20"/>
                <w:lang w:eastAsia="ru-RU"/>
              </w:rPr>
              <w:t>ж/б</w:t>
            </w:r>
            <w:proofErr w:type="gramEnd"/>
            <w:r w:rsidRPr="00741375">
              <w:rPr>
                <w:rFonts w:ascii="Times New Roman" w:eastAsia="Times New Roman" w:hAnsi="Times New Roman" w:cs="Times New Roman"/>
                <w:sz w:val="20"/>
                <w:szCs w:val="20"/>
                <w:lang w:eastAsia="ru-RU"/>
              </w:rPr>
              <w:t xml:space="preserve"> изделий, стеновых и перегородочных материалов (кирпич, блоки, камни, плиты и панели), лесоматериалов круглых и пиломатериалов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8,5525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Разгрузочные работы  изделий из сборного железобетона, бетона, керамзитобетона массой до 3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8,5525</w:t>
            </w:r>
          </w:p>
        </w:tc>
      </w:tr>
      <w:tr w:rsidR="00741375" w:rsidRPr="00741375" w:rsidTr="00741375">
        <w:trPr>
          <w:trHeight w:val="127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круглых сборных железобетонных канализационных колодцев диаметром: 1,5 м в мокрых грунтах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 железобетонных и бетонных конструкций колодца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0,9341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Боковая изоляция стен, фундаментов глиной (глиняный замок)</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изолирующего слоя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7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w:t>
            </w:r>
            <w:proofErr w:type="gramStart"/>
            <w:r w:rsidRPr="00741375">
              <w:rPr>
                <w:rFonts w:ascii="Times New Roman" w:eastAsia="Times New Roman" w:hAnsi="Times New Roman" w:cs="Times New Roman"/>
                <w:sz w:val="20"/>
                <w:szCs w:val="20"/>
                <w:lang w:eastAsia="ru-RU"/>
              </w:rPr>
              <w:t>бетонной</w:t>
            </w:r>
            <w:proofErr w:type="gramEnd"/>
            <w:r w:rsidRPr="00741375">
              <w:rPr>
                <w:rFonts w:ascii="Times New Roman" w:eastAsia="Times New Roman" w:hAnsi="Times New Roman" w:cs="Times New Roman"/>
                <w:sz w:val="20"/>
                <w:szCs w:val="20"/>
                <w:lang w:eastAsia="ru-RU"/>
              </w:rPr>
              <w:t xml:space="preserve"> </w:t>
            </w:r>
            <w:proofErr w:type="spellStart"/>
            <w:r w:rsidRPr="00741375">
              <w:rPr>
                <w:rFonts w:ascii="Times New Roman" w:eastAsia="Times New Roman" w:hAnsi="Times New Roman" w:cs="Times New Roman"/>
                <w:sz w:val="20"/>
                <w:szCs w:val="20"/>
                <w:lang w:eastAsia="ru-RU"/>
              </w:rPr>
              <w:t>отмостки</w:t>
            </w:r>
            <w:proofErr w:type="spellEnd"/>
            <w:r w:rsidRPr="00741375">
              <w:rPr>
                <w:rFonts w:ascii="Times New Roman" w:eastAsia="Times New Roman" w:hAnsi="Times New Roman" w:cs="Times New Roman"/>
                <w:sz w:val="20"/>
                <w:szCs w:val="20"/>
                <w:lang w:eastAsia="ru-RU"/>
              </w:rPr>
              <w:t xml:space="preserve"> вокруг горловин</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Система К1 (РД шифр 20.12-10-1-НВК</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Уплотнение грунта: щебнем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площади уплотнения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трубопроводы: песчаного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 основания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w:t>
            </w:r>
          </w:p>
        </w:tc>
      </w:tr>
      <w:tr w:rsidR="00741375" w:rsidRPr="00741375" w:rsidTr="00741375">
        <w:trPr>
          <w:trHeight w:val="2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Укладка трубопроводов из полиэтиленовых труб диаметром 150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Врезка в существующие сети из чугунных труб чугунных тройников диаметром: 150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врезка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06-01-02</w:t>
            </w:r>
            <w:proofErr w:type="gramStart"/>
            <w:r w:rsidRPr="00741375">
              <w:rPr>
                <w:rFonts w:ascii="Times New Roman" w:eastAsia="Times New Roman" w:hAnsi="Times New Roman" w:cs="Times New Roman"/>
                <w:b/>
                <w:bCs/>
                <w:sz w:val="20"/>
                <w:szCs w:val="20"/>
                <w:lang w:eastAsia="ru-RU"/>
              </w:rPr>
              <w:t xml:space="preserve"> Н</w:t>
            </w:r>
            <w:proofErr w:type="gramEnd"/>
            <w:r w:rsidRPr="00741375">
              <w:rPr>
                <w:rFonts w:ascii="Times New Roman" w:eastAsia="Times New Roman" w:hAnsi="Times New Roman" w:cs="Times New Roman"/>
                <w:b/>
                <w:bCs/>
                <w:sz w:val="20"/>
                <w:szCs w:val="20"/>
                <w:lang w:eastAsia="ru-RU"/>
              </w:rPr>
              <w:t xml:space="preserve">а наружные сети теплоснабжения </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000000"/>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Земляные работы (РД шифр 20.12-10-1-ТС)</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 котлованах объемом до 500 м3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0,123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 котлованах объемом до 500 м3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шириной более 2 м и котлованах площадью сечения до 5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 креплениями, глубина траншей и котлованов: до 3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траншей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0,324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траншей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с креплениями в траншеях шириной до 2 м, глубиной: до 3 м,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31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Засыпка траншей и котлованов с перемещением грунта до 5 м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0,491</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грунта  группа грунтов: 1-2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уплотненного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4,91</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Погрузка вытесненного грунта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297,5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Работа на отвале, группа грунтов: 2-3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Конструкции железобетонные теплотрассы (РД шифр 20.12-10-1-ТС-КЖ, листы 9, 10, 13)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Лотки теплотрассы (РД шифр 20.12-10-1-ТС-КЖ,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гравийного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непроходных каналов: одноячейковых, перекрываемых или опирающихся на плиту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сборных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0,2291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Участок монолитный Ум</w:t>
            </w:r>
            <w:proofErr w:type="gramStart"/>
            <w:r w:rsidRPr="00741375">
              <w:rPr>
                <w:rFonts w:ascii="Times New Roman" w:eastAsia="Times New Roman" w:hAnsi="Times New Roman" w:cs="Times New Roman"/>
                <w:sz w:val="20"/>
                <w:szCs w:val="20"/>
                <w:lang w:eastAsia="ru-RU"/>
              </w:rPr>
              <w:t>1</w:t>
            </w:r>
            <w:proofErr w:type="gramEnd"/>
            <w:r w:rsidRPr="00741375">
              <w:rPr>
                <w:rFonts w:ascii="Times New Roman" w:eastAsia="Times New Roman" w:hAnsi="Times New Roman" w:cs="Times New Roman"/>
                <w:sz w:val="20"/>
                <w:szCs w:val="20"/>
                <w:lang w:eastAsia="ru-RU"/>
              </w:rPr>
              <w:t xml:space="preserve"> (РД шифр 20.12-10-1-ТС-КЖ, лист 10)</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гравийного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стен и плоских днищ при толщине: до 150 мм прямоугольных сооружений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Плита монолитная Пм</w:t>
            </w:r>
            <w:proofErr w:type="gramStart"/>
            <w:r w:rsidRPr="00741375">
              <w:rPr>
                <w:rFonts w:ascii="Times New Roman" w:eastAsia="Times New Roman" w:hAnsi="Times New Roman" w:cs="Times New Roman"/>
                <w:sz w:val="20"/>
                <w:szCs w:val="20"/>
                <w:lang w:eastAsia="ru-RU"/>
              </w:rPr>
              <w:t>1</w:t>
            </w:r>
            <w:proofErr w:type="gramEnd"/>
            <w:r w:rsidRPr="00741375">
              <w:rPr>
                <w:rFonts w:ascii="Times New Roman" w:eastAsia="Times New Roman" w:hAnsi="Times New Roman" w:cs="Times New Roman"/>
                <w:sz w:val="20"/>
                <w:szCs w:val="20"/>
                <w:lang w:eastAsia="ru-RU"/>
              </w:rPr>
              <w:t xml:space="preserve"> (РД шифр 20.12-10-1-ТС-КЖ, лист 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перекрытий каналов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0,0215</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Неподвижная опора Но1 - 1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20.12-10-1-ТС-КЖ, лист 13)</w:t>
            </w:r>
          </w:p>
        </w:tc>
      </w:tr>
      <w:tr w:rsidR="00741375" w:rsidRPr="00741375" w:rsidTr="00741375">
        <w:trPr>
          <w:trHeight w:val="7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бетонной подготовки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0,0036</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бетонных фундаментов общего назначения объемом: до 5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0,0124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стальных конструкций, остающихся в теле бетона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0,05984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Неподвижная опора Но2 - 1 </w:t>
            </w:r>
            <w:proofErr w:type="spellStart"/>
            <w:proofErr w:type="gramStart"/>
            <w:r w:rsidRPr="00741375">
              <w:rPr>
                <w:rFonts w:ascii="Times New Roman" w:eastAsia="Times New Roman" w:hAnsi="Times New Roman" w:cs="Times New Roman"/>
                <w:sz w:val="20"/>
                <w:szCs w:val="20"/>
                <w:lang w:eastAsia="ru-RU"/>
              </w:rPr>
              <w:t>шт</w:t>
            </w:r>
            <w:proofErr w:type="spellEnd"/>
            <w:proofErr w:type="gramEnd"/>
            <w:r w:rsidRPr="00741375">
              <w:rPr>
                <w:rFonts w:ascii="Times New Roman" w:eastAsia="Times New Roman" w:hAnsi="Times New Roman" w:cs="Times New Roman"/>
                <w:sz w:val="20"/>
                <w:szCs w:val="20"/>
                <w:lang w:eastAsia="ru-RU"/>
              </w:rPr>
              <w:t xml:space="preserve"> (РД шифр 20.12-10-1-ТС-КЖ, лист 13)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бетонной подготовки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0,0038</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бетонных фундаментов общего назначения объемом: до 5 м3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0,0142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стальных конструкций, остающихся в теле бетона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0,05984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0,025</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Гидроизоляция боковая обмазочная битумная в 2 слоя по выровненной поверхности бутовой кладки, кирпичу, бетону</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изолируемой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3. Камера Ут</w:t>
            </w:r>
            <w:proofErr w:type="gramStart"/>
            <w:r w:rsidRPr="00741375">
              <w:rPr>
                <w:rFonts w:ascii="Times New Roman" w:eastAsia="Times New Roman" w:hAnsi="Times New Roman" w:cs="Times New Roman"/>
                <w:b/>
                <w:bCs/>
                <w:sz w:val="20"/>
                <w:szCs w:val="20"/>
                <w:lang w:eastAsia="ru-RU"/>
              </w:rPr>
              <w:t>1</w:t>
            </w:r>
            <w:proofErr w:type="gramEnd"/>
            <w:r w:rsidRPr="00741375">
              <w:rPr>
                <w:rFonts w:ascii="Times New Roman" w:eastAsia="Times New Roman" w:hAnsi="Times New Roman" w:cs="Times New Roman"/>
                <w:b/>
                <w:bCs/>
                <w:sz w:val="20"/>
                <w:szCs w:val="20"/>
                <w:lang w:eastAsia="ru-RU"/>
              </w:rPr>
              <w:t xml:space="preserve"> (РД шифр 20.12-10-1-ТС-КЖ, листы 11-12)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гравийного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камер со стенками: из бетонных блоков</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бетонных и железобетонных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0,13128</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Армирование подстилающих слоев и </w:t>
            </w:r>
            <w:proofErr w:type="spellStart"/>
            <w:r w:rsidRPr="00741375">
              <w:rPr>
                <w:rFonts w:ascii="Times New Roman" w:eastAsia="Times New Roman" w:hAnsi="Times New Roman" w:cs="Times New Roman"/>
                <w:sz w:val="20"/>
                <w:szCs w:val="20"/>
                <w:lang w:eastAsia="ru-RU"/>
              </w:rPr>
              <w:t>набетонок</w:t>
            </w:r>
            <w:proofErr w:type="spell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0,0374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4. Дренажный колодец (РД шифр 20.12-10-1-ТС, лист 6)</w:t>
            </w:r>
          </w:p>
        </w:tc>
      </w:tr>
      <w:tr w:rsidR="00741375" w:rsidRPr="00741375" w:rsidTr="00741375">
        <w:trPr>
          <w:trHeight w:val="127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круглых сборных железобетонных канализационных колодцев диаметром: 1,5 м в мокрых грунтах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 м3 железобетонных и бетонных конструкций колодца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0,383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75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 (стальная плита, крышка металлическая)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0,0185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30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в траншеях труб чугунных напорных раструбных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28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фасонных частей чугунных напорных диаметром: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фасонных частей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0,0332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из стальных электросварных труб диаметром: 100мм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колонок водоразборных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5. Трубопроводы (РД шифр 20.12-10-1-ТС</w:t>
            </w:r>
            <w:proofErr w:type="gramStart"/>
            <w:r w:rsidRPr="00741375">
              <w:rPr>
                <w:rFonts w:ascii="Times New Roman" w:eastAsia="Times New Roman" w:hAnsi="Times New Roman" w:cs="Times New Roman"/>
                <w:b/>
                <w:bCs/>
                <w:sz w:val="20"/>
                <w:szCs w:val="20"/>
                <w:lang w:eastAsia="ru-RU"/>
              </w:rPr>
              <w:t>.С</w:t>
            </w:r>
            <w:proofErr w:type="gramEnd"/>
            <w:r w:rsidRPr="00741375">
              <w:rPr>
                <w:rFonts w:ascii="Times New Roman" w:eastAsia="Times New Roman" w:hAnsi="Times New Roman" w:cs="Times New Roman"/>
                <w:b/>
                <w:bCs/>
                <w:sz w:val="20"/>
                <w:szCs w:val="20"/>
                <w:lang w:eastAsia="ru-RU"/>
              </w:rPr>
              <w:t>, листы 1-2)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Монтажные работы в камере УТ-1 (РД шифр 20.12-10-1-ТС</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листы 1-2)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Врезка в существующие сети из стальных труб стальных штуцеров (патрубков) диаметром: 80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врезка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Врезка в существующие сети из стальных труб стальных штуцеров (патрубков) диаметром: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врезка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вентилей, задвижек, затворов, клапанов обратных, кранов проходных на трубопроводах из стальных труб диаметром: до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шт.</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кранов воздушных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задвижек или клапанов стальных для горячей воды и пара диаметром: 80 мм 30ч6бр</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 задвижек или клапана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задвижек или клапанов стальных для горячей воды и пара диаметром: 80 мм 30с41нж</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1 </w:t>
            </w:r>
            <w:proofErr w:type="spellStart"/>
            <w:r w:rsidRPr="00741375">
              <w:rPr>
                <w:rFonts w:ascii="Times New Roman" w:eastAsia="Times New Roman" w:hAnsi="Times New Roman" w:cs="Times New Roman"/>
                <w:sz w:val="20"/>
                <w:szCs w:val="20"/>
                <w:lang w:eastAsia="ru-RU"/>
              </w:rPr>
              <w:t>компл</w:t>
            </w:r>
            <w:proofErr w:type="spellEnd"/>
            <w:r w:rsidRPr="00741375">
              <w:rPr>
                <w:rFonts w:ascii="Times New Roman" w:eastAsia="Times New Roman" w:hAnsi="Times New Roman" w:cs="Times New Roman"/>
                <w:sz w:val="20"/>
                <w:szCs w:val="20"/>
                <w:lang w:eastAsia="ru-RU"/>
              </w:rPr>
              <w:t>. задвижек или клапана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Трубопроводы (РД шифр 20.12-10-1-ТС</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в непроходном канале при условном давлении 1,6 МПа, температуре 150</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диаметр труб: 80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Прокладка трубопроводов в непроходном канале при условном давлении 1,6 МПа, температуре 150</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диаметр труб: 50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км трубопровода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П-образных компенсаторов диаметром труб: 80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компенсатор</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П-образных компенсаторов диаметром труб: 50 мм, 25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компенсатор</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Узел герметизации труб на вводе в здание (РД шифр 20.12-10-1-ТС, лист 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Сверление в железобетонных конструкциях горизонтальных отверстий глубиной 600 мм диаметром: 90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отверстий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Сверление в железобетонных конструкциях горизонтальных отверстий горизонтальных отверстий глубиной 600 мм диаметром: 60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отверстий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Сверление в железобетонных конструкциях горизонтальных отверстий горизонтальных отверстий глубиной 600 мм диаметром: 45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отверстий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монтажных изделий массой: до 20 кг (кольца)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стальных элементов</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0,0024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Заделка сальников при проходе труб через фундаменты или стены подвала диаметром: до 100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сальник</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Изоляция трубопроводов (РД шифр 20.12-10-1-ТС</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 лист 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Обеспыливание</w:t>
            </w:r>
            <w:proofErr w:type="spellEnd"/>
            <w:r w:rsidRPr="00741375">
              <w:rPr>
                <w:rFonts w:ascii="Times New Roman" w:eastAsia="Times New Roman" w:hAnsi="Times New Roman" w:cs="Times New Roman"/>
                <w:sz w:val="20"/>
                <w:szCs w:val="20"/>
                <w:lang w:eastAsia="ru-RU"/>
              </w:rPr>
              <w:t xml:space="preserve"> поверхности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обеспыливаемой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60</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Обезжиривание поверхностей аппаратов и трубопроводов диаметром до 500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обезжириваемой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116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spellStart"/>
            <w:r w:rsidRPr="00741375">
              <w:rPr>
                <w:rFonts w:ascii="Times New Roman" w:eastAsia="Times New Roman" w:hAnsi="Times New Roman" w:cs="Times New Roman"/>
                <w:sz w:val="20"/>
                <w:szCs w:val="20"/>
                <w:lang w:eastAsia="ru-RU"/>
              </w:rPr>
              <w:t>Огрунтовка</w:t>
            </w:r>
            <w:proofErr w:type="spellEnd"/>
            <w:r w:rsidRPr="00741375">
              <w:rPr>
                <w:rFonts w:ascii="Times New Roman" w:eastAsia="Times New Roman" w:hAnsi="Times New Roman" w:cs="Times New Roman"/>
                <w:sz w:val="20"/>
                <w:szCs w:val="20"/>
                <w:lang w:eastAsia="ru-RU"/>
              </w:rPr>
              <w:t xml:space="preserve"> металлических поверхностей за один раз: мастикой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119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Изоляция трубопроводов: матами из стеклянного штапельного волокна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8,5</w:t>
            </w:r>
          </w:p>
        </w:tc>
      </w:tr>
      <w:tr w:rsidR="00741375" w:rsidRPr="00741375" w:rsidTr="00741375">
        <w:trPr>
          <w:trHeight w:val="54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Покрытие поверхности изоляции трубопроводов: стеклопластиками, тканями стеклянными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поверхности покрытия изоляции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09-01-01 пусконаладочные работы</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Пусконаладочные работы холодильной системы (РД шифр 20.12-10-1-ХС)</w:t>
            </w:r>
          </w:p>
        </w:tc>
      </w:tr>
      <w:tr w:rsidR="00741375" w:rsidRPr="00741375" w:rsidTr="00741375">
        <w:trPr>
          <w:trHeight w:val="102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Холодильная установка насосно-циркуляционная для непосредственного искусственного охлаждения с одним двухступенчатым компрессором или агрегатом, состоящим из двух (первой и второй ступени) компрессоров, холодопроизводительность до 465 кВт (400 тыс. ккал/ч)</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установка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Система непосредственного охлаждения с воздухоохладителями в количестве до 20 шт.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система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Пусконаладочные работы системы ОПС (РД шифр 20.12-10-1-ОПС)</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Автоматизированная система управления I категории технической сложности с количеством каналов (</w:t>
            </w:r>
            <w:proofErr w:type="spellStart"/>
            <w:r w:rsidRPr="00741375">
              <w:rPr>
                <w:rFonts w:ascii="Times New Roman" w:eastAsia="Times New Roman" w:hAnsi="Times New Roman" w:cs="Times New Roman"/>
                <w:sz w:val="20"/>
                <w:szCs w:val="20"/>
                <w:lang w:eastAsia="ru-RU"/>
              </w:rPr>
              <w:t>Кобщ</w:t>
            </w:r>
            <w:proofErr w:type="spellEnd"/>
            <w:r w:rsidRPr="00741375">
              <w:rPr>
                <w:rFonts w:ascii="Times New Roman" w:eastAsia="Times New Roman" w:hAnsi="Times New Roman" w:cs="Times New Roman"/>
                <w:sz w:val="20"/>
                <w:szCs w:val="20"/>
                <w:lang w:eastAsia="ru-RU"/>
              </w:rPr>
              <w:t>) 10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система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Автоматизированная система управления I категории технической сложности с количеством каналов (</w:t>
            </w:r>
            <w:proofErr w:type="spellStart"/>
            <w:r w:rsidRPr="00741375">
              <w:rPr>
                <w:rFonts w:ascii="Times New Roman" w:eastAsia="Times New Roman" w:hAnsi="Times New Roman" w:cs="Times New Roman"/>
                <w:sz w:val="20"/>
                <w:szCs w:val="20"/>
                <w:lang w:eastAsia="ru-RU"/>
              </w:rPr>
              <w:t>Кобщ</w:t>
            </w:r>
            <w:proofErr w:type="spellEnd"/>
            <w:r w:rsidRPr="00741375">
              <w:rPr>
                <w:rFonts w:ascii="Times New Roman" w:eastAsia="Times New Roman" w:hAnsi="Times New Roman" w:cs="Times New Roman"/>
                <w:sz w:val="20"/>
                <w:szCs w:val="20"/>
                <w:lang w:eastAsia="ru-RU"/>
              </w:rPr>
              <w:t xml:space="preserve">) за каждый канал свыше 10 до 19 </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канал</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000000"/>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Раздел 3. Пусконаладочные работы автоматизации ВК и ОВ (РД шифр 20.12-10-1-АОВ, АВК)</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Автоматизированная система управления I категории технической сложности с количеством каналов (</w:t>
            </w:r>
            <w:proofErr w:type="spellStart"/>
            <w:r w:rsidRPr="00741375">
              <w:rPr>
                <w:rFonts w:ascii="Times New Roman" w:eastAsia="Times New Roman" w:hAnsi="Times New Roman" w:cs="Times New Roman"/>
                <w:sz w:val="20"/>
                <w:szCs w:val="20"/>
                <w:lang w:eastAsia="ru-RU"/>
              </w:rPr>
              <w:t>Кобщ</w:t>
            </w:r>
            <w:proofErr w:type="spellEnd"/>
            <w:r w:rsidRPr="00741375">
              <w:rPr>
                <w:rFonts w:ascii="Times New Roman" w:eastAsia="Times New Roman" w:hAnsi="Times New Roman" w:cs="Times New Roman"/>
                <w:sz w:val="20"/>
                <w:szCs w:val="20"/>
                <w:lang w:eastAsia="ru-RU"/>
              </w:rPr>
              <w:t>) 10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система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Автоматизированная система управления I категории технической сложности с количеством каналов (</w:t>
            </w:r>
            <w:proofErr w:type="spellStart"/>
            <w:r w:rsidRPr="00741375">
              <w:rPr>
                <w:rFonts w:ascii="Times New Roman" w:eastAsia="Times New Roman" w:hAnsi="Times New Roman" w:cs="Times New Roman"/>
                <w:sz w:val="20"/>
                <w:szCs w:val="20"/>
                <w:lang w:eastAsia="ru-RU"/>
              </w:rPr>
              <w:t>Кобщ</w:t>
            </w:r>
            <w:proofErr w:type="spellEnd"/>
            <w:r w:rsidRPr="00741375">
              <w:rPr>
                <w:rFonts w:ascii="Times New Roman" w:eastAsia="Times New Roman" w:hAnsi="Times New Roman" w:cs="Times New Roman"/>
                <w:sz w:val="20"/>
                <w:szCs w:val="20"/>
                <w:lang w:eastAsia="ru-RU"/>
              </w:rPr>
              <w:t>) 20</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система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000000"/>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Раздел 1. Вертикальная планировка территории (РД шифр 20.12-10-1-ПЗУ, лист 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Разработка грунта с перемещением до 20 м бульдозерами мощностью 59 кВт (80 </w:t>
            </w:r>
            <w:proofErr w:type="spellStart"/>
            <w:r w:rsidRPr="00741375">
              <w:rPr>
                <w:rFonts w:ascii="Times New Roman" w:eastAsia="Times New Roman" w:hAnsi="Times New Roman" w:cs="Times New Roman"/>
                <w:sz w:val="20"/>
                <w:szCs w:val="20"/>
                <w:lang w:eastAsia="ru-RU"/>
              </w:rPr>
              <w:t>л.</w:t>
            </w:r>
            <w:proofErr w:type="gramStart"/>
            <w:r w:rsidRPr="00741375">
              <w:rPr>
                <w:rFonts w:ascii="Times New Roman" w:eastAsia="Times New Roman" w:hAnsi="Times New Roman" w:cs="Times New Roman"/>
                <w:sz w:val="20"/>
                <w:szCs w:val="20"/>
                <w:lang w:eastAsia="ru-RU"/>
              </w:rPr>
              <w:t>с</w:t>
            </w:r>
            <w:proofErr w:type="spellEnd"/>
            <w:proofErr w:type="gramEnd"/>
            <w:r w:rsidRPr="00741375">
              <w:rPr>
                <w:rFonts w:ascii="Times New Roman" w:eastAsia="Times New Roman" w:hAnsi="Times New Roman" w:cs="Times New Roman"/>
                <w:sz w:val="20"/>
                <w:szCs w:val="20"/>
                <w:lang w:eastAsia="ru-RU"/>
              </w:rPr>
              <w:t xml:space="preserve">.), </w:t>
            </w:r>
            <w:proofErr w:type="gramStart"/>
            <w:r w:rsidRPr="00741375">
              <w:rPr>
                <w:rFonts w:ascii="Times New Roman" w:eastAsia="Times New Roman" w:hAnsi="Times New Roman" w:cs="Times New Roman"/>
                <w:sz w:val="20"/>
                <w:szCs w:val="20"/>
                <w:lang w:eastAsia="ru-RU"/>
              </w:rPr>
              <w:t>группа</w:t>
            </w:r>
            <w:proofErr w:type="gramEnd"/>
            <w:r w:rsidRPr="00741375">
              <w:rPr>
                <w:rFonts w:ascii="Times New Roman" w:eastAsia="Times New Roman" w:hAnsi="Times New Roman" w:cs="Times New Roman"/>
                <w:sz w:val="20"/>
                <w:szCs w:val="20"/>
                <w:lang w:eastAsia="ru-RU"/>
              </w:rPr>
              <w:t xml:space="preserve">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5,623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грунта прицепными кулачковыми катками 8 т на первый проход по одному следу при толщине слоя 20 см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уплотненного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1,422</w:t>
            </w:r>
          </w:p>
        </w:tc>
      </w:tr>
      <w:tr w:rsidR="00741375" w:rsidRPr="00741375" w:rsidTr="00741375">
        <w:trPr>
          <w:trHeight w:val="102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Планировка площадей бульдозерами мощностью 59 кВт (80л.</w:t>
            </w:r>
            <w:proofErr w:type="gramStart"/>
            <w:r w:rsidRPr="00741375">
              <w:rPr>
                <w:rFonts w:ascii="Times New Roman" w:eastAsia="Times New Roman" w:hAnsi="Times New Roman" w:cs="Times New Roman"/>
                <w:sz w:val="20"/>
                <w:szCs w:val="20"/>
                <w:lang w:eastAsia="ru-RU"/>
              </w:rPr>
              <w:t>с</w:t>
            </w:r>
            <w:proofErr w:type="gramEnd"/>
            <w:r w:rsidRPr="00741375">
              <w:rPr>
                <w:rFonts w:ascii="Times New Roman" w:eastAsia="Times New Roman" w:hAnsi="Times New Roman" w:cs="Times New Roman"/>
                <w:sz w:val="20"/>
                <w:szCs w:val="20"/>
                <w:lang w:eastAsia="ru-RU"/>
              </w:rPr>
              <w:t>.)</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спланированной поверхности за 1 проход бульдозера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5,503</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с погрузкой на автомобили-самосвалы экскаваторами с ковшом вместимостью 0,4 (0,35-0,45) м3, группа грунтов 2</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2,779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Перевозка грузов автомобилями-самосвалами грузоподъемностью 10 т, работающих вне карьера, на расстояние: до 5 км I класс груза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груза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4863,25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Работа на отвале, группа грунтов 2-3</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2,779</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1. Проезды, тротуары, площадки, </w:t>
            </w:r>
            <w:proofErr w:type="spellStart"/>
            <w:r w:rsidRPr="00741375">
              <w:rPr>
                <w:rFonts w:ascii="Times New Roman" w:eastAsia="Times New Roman" w:hAnsi="Times New Roman" w:cs="Times New Roman"/>
                <w:b/>
                <w:bCs/>
                <w:sz w:val="20"/>
                <w:szCs w:val="20"/>
                <w:lang w:eastAsia="ru-RU"/>
              </w:rPr>
              <w:t>отмостка</w:t>
            </w:r>
            <w:proofErr w:type="spellEnd"/>
            <w:r w:rsidRPr="00741375">
              <w:rPr>
                <w:rFonts w:ascii="Times New Roman" w:eastAsia="Times New Roman" w:hAnsi="Times New Roman" w:cs="Times New Roman"/>
                <w:b/>
                <w:bCs/>
                <w:sz w:val="20"/>
                <w:szCs w:val="20"/>
                <w:lang w:eastAsia="ru-RU"/>
              </w:rPr>
              <w:t xml:space="preserve"> (РД шифр 20.12-10-1-ПЗУ, листы 5, 7)</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1. Тротуары и площадки</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бортовых камней бетонных при цементобетонных покрытиях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бортового камня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3,41</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и выравнивающих слоев оснований из песка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материала основания (в плотном теле)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7,5392</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и выравнивающих слоев оснований из песчано-гравийной смеси, дресвы</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материала основания (в плотном теле)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0,9424</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бетонных плитных тротуаров с заполнением швов песком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тротуара</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9,424</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2. Проезды и площадки</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бортовых камней бетонных при других видах покрытий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бортового камня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9,5</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12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и выравнивающих слоев оснований из песка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материала основания (в плотном теле)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26,048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gramStart"/>
            <w:r w:rsidRPr="00741375">
              <w:rPr>
                <w:rFonts w:ascii="Times New Roman" w:eastAsia="Times New Roman" w:hAnsi="Times New Roman" w:cs="Times New Roman"/>
                <w:sz w:val="20"/>
                <w:szCs w:val="20"/>
                <w:lang w:eastAsia="ru-RU"/>
              </w:rPr>
              <w:t xml:space="preserve">Устройство оснований и покрытий из песчано-гравийных или щебеночно-песчаных смесей непрерывной </w:t>
            </w:r>
            <w:proofErr w:type="spellStart"/>
            <w:r w:rsidRPr="00741375">
              <w:rPr>
                <w:rFonts w:ascii="Times New Roman" w:eastAsia="Times New Roman" w:hAnsi="Times New Roman" w:cs="Times New Roman"/>
                <w:sz w:val="20"/>
                <w:szCs w:val="20"/>
                <w:lang w:eastAsia="ru-RU"/>
              </w:rPr>
              <w:t>гранулометрии</w:t>
            </w:r>
            <w:proofErr w:type="spellEnd"/>
            <w:r w:rsidRPr="00741375">
              <w:rPr>
                <w:rFonts w:ascii="Times New Roman" w:eastAsia="Times New Roman" w:hAnsi="Times New Roman" w:cs="Times New Roman"/>
                <w:sz w:val="20"/>
                <w:szCs w:val="20"/>
                <w:lang w:eastAsia="ru-RU"/>
              </w:rPr>
              <w:t xml:space="preserve"> С-4 и С-6, двухслойных нижний слой толщиной 15 см</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основания или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3,256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proofErr w:type="gramStart"/>
            <w:r w:rsidRPr="00741375">
              <w:rPr>
                <w:rFonts w:ascii="Times New Roman" w:eastAsia="Times New Roman" w:hAnsi="Times New Roman" w:cs="Times New Roman"/>
                <w:sz w:val="20"/>
                <w:szCs w:val="20"/>
                <w:lang w:eastAsia="ru-RU"/>
              </w:rPr>
              <w:t xml:space="preserve">Устройство оснований и покрытий из песчано-гравийных или щебеночно-песчаных смесей непрерывной </w:t>
            </w:r>
            <w:proofErr w:type="spellStart"/>
            <w:r w:rsidRPr="00741375">
              <w:rPr>
                <w:rFonts w:ascii="Times New Roman" w:eastAsia="Times New Roman" w:hAnsi="Times New Roman" w:cs="Times New Roman"/>
                <w:sz w:val="20"/>
                <w:szCs w:val="20"/>
                <w:lang w:eastAsia="ru-RU"/>
              </w:rPr>
              <w:t>гранулометрии</w:t>
            </w:r>
            <w:proofErr w:type="spellEnd"/>
            <w:r w:rsidRPr="00741375">
              <w:rPr>
                <w:rFonts w:ascii="Times New Roman" w:eastAsia="Times New Roman" w:hAnsi="Times New Roman" w:cs="Times New Roman"/>
                <w:sz w:val="20"/>
                <w:szCs w:val="20"/>
                <w:lang w:eastAsia="ru-RU"/>
              </w:rPr>
              <w:t xml:space="preserve"> С-4 и С-6, двухслойных верхний слой толщиной 15 см</w:t>
            </w:r>
            <w:proofErr w:type="gramEnd"/>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основания или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3,256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Распределение порошкообразных добавок автогрейдерами</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т сухих добавок</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0,179</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покрытия толщиной 6 см из горячих асфальтобетонных смесей пористых крупнозернистых, плотность каменных материалов 3 т/м3 и более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3,256</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покрытия толщиной 4 см из горячих асфальтобетонных смесей плотных мелкозернистых типа АБВ, плотность каменных материалов 3 т/м3 и более</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3,256</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Тип 3. </w:t>
            </w:r>
            <w:proofErr w:type="spellStart"/>
            <w:r w:rsidRPr="00741375">
              <w:rPr>
                <w:rFonts w:ascii="Times New Roman" w:eastAsia="Times New Roman" w:hAnsi="Times New Roman" w:cs="Times New Roman"/>
                <w:sz w:val="20"/>
                <w:szCs w:val="20"/>
                <w:lang w:eastAsia="ru-RU"/>
              </w:rPr>
              <w:t>Отмостка</w:t>
            </w:r>
            <w:proofErr w:type="spellEnd"/>
            <w:r w:rsidRPr="00741375">
              <w:rPr>
                <w:rFonts w:ascii="Times New Roman" w:eastAsia="Times New Roman" w:hAnsi="Times New Roman" w:cs="Times New Roman"/>
                <w:sz w:val="20"/>
                <w:szCs w:val="20"/>
                <w:lang w:eastAsia="ru-RU"/>
              </w:rPr>
              <w:t xml:space="preserve"> из асфальтобетона</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бортовых камней бетонных при других видах покрытий</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бортового камня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Уплотнение грунта щебнем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площади уплотнения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2,73</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слоев щебеночных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подстилающего слоя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34,125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асфальтобетонных жестких толщиной 40 мм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2,73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Площадка для мусорных контейнеров</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Разработка грунта вручную в траншеях глубиной до 2 м без креплений с откосами, группа грунтов 1</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грунта</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гравийного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0,9</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Кладка стен кирпичных наружных простых при высоте этажа до 4 м</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кладки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0,008</w:t>
            </w:r>
          </w:p>
        </w:tc>
      </w:tr>
      <w:tr w:rsidR="00741375" w:rsidRPr="00741375" w:rsidTr="00741375">
        <w:trPr>
          <w:trHeight w:val="8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стен подвалов и подпорных стен 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0,005</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35</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стальных конструкций, остающихся в теле бетона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0,0524</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бортовых камней бетонных при цементобетонных покрытиях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 бортового камня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38</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и выравнивающих слоев оснований из песка</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материала основания (в плотном теле)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0,0085</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40</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основания из </w:t>
            </w:r>
            <w:proofErr w:type="spellStart"/>
            <w:r w:rsidRPr="00741375">
              <w:rPr>
                <w:rFonts w:ascii="Times New Roman" w:eastAsia="Times New Roman" w:hAnsi="Times New Roman" w:cs="Times New Roman"/>
                <w:sz w:val="20"/>
                <w:szCs w:val="20"/>
                <w:lang w:eastAsia="ru-RU"/>
              </w:rPr>
              <w:t>пескоцементной</w:t>
            </w:r>
            <w:proofErr w:type="spellEnd"/>
            <w:r w:rsidRPr="00741375">
              <w:rPr>
                <w:rFonts w:ascii="Times New Roman" w:eastAsia="Times New Roman" w:hAnsi="Times New Roman" w:cs="Times New Roman"/>
                <w:sz w:val="20"/>
                <w:szCs w:val="20"/>
                <w:lang w:eastAsia="ru-RU"/>
              </w:rPr>
              <w:t xml:space="preserve"> смеси толщиной 0,1 м на крутых склонах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0,078</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подстилающих и выравнивающих слоев оснований из щебня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материала основания (в плотном теле)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Устройство основания из </w:t>
            </w:r>
            <w:proofErr w:type="spellStart"/>
            <w:r w:rsidRPr="00741375">
              <w:rPr>
                <w:rFonts w:ascii="Times New Roman" w:eastAsia="Times New Roman" w:hAnsi="Times New Roman" w:cs="Times New Roman"/>
                <w:sz w:val="20"/>
                <w:szCs w:val="20"/>
                <w:lang w:eastAsia="ru-RU"/>
              </w:rPr>
              <w:t>пескоцементной</w:t>
            </w:r>
            <w:proofErr w:type="spellEnd"/>
            <w:r w:rsidRPr="00741375">
              <w:rPr>
                <w:rFonts w:ascii="Times New Roman" w:eastAsia="Times New Roman" w:hAnsi="Times New Roman" w:cs="Times New Roman"/>
                <w:sz w:val="20"/>
                <w:szCs w:val="20"/>
                <w:lang w:eastAsia="ru-RU"/>
              </w:rPr>
              <w:t xml:space="preserve"> смеси толщиной 0,03 м на крутых склонах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основания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0,078</w:t>
            </w:r>
          </w:p>
        </w:tc>
      </w:tr>
      <w:tr w:rsidR="00741375" w:rsidRPr="00741375" w:rsidTr="00741375">
        <w:trPr>
          <w:trHeight w:val="79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фундаментных плит бетонных плоских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0,012</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49</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Монтаж защитных ограждений оборудования</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т конструкций</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0,039714</w:t>
            </w:r>
          </w:p>
        </w:tc>
      </w:tr>
      <w:tr w:rsidR="00741375" w:rsidRPr="00741375" w:rsidTr="00741375">
        <w:trPr>
          <w:trHeight w:val="76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51</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Окраска металлических </w:t>
            </w:r>
            <w:proofErr w:type="spellStart"/>
            <w:r w:rsidRPr="00741375">
              <w:rPr>
                <w:rFonts w:ascii="Times New Roman" w:eastAsia="Times New Roman" w:hAnsi="Times New Roman" w:cs="Times New Roman"/>
                <w:sz w:val="20"/>
                <w:szCs w:val="20"/>
                <w:lang w:eastAsia="ru-RU"/>
              </w:rPr>
              <w:t>огрунтованных</w:t>
            </w:r>
            <w:proofErr w:type="spellEnd"/>
            <w:r w:rsidRPr="00741375">
              <w:rPr>
                <w:rFonts w:ascii="Times New Roman" w:eastAsia="Times New Roman" w:hAnsi="Times New Roman" w:cs="Times New Roman"/>
                <w:sz w:val="20"/>
                <w:szCs w:val="20"/>
                <w:lang w:eastAsia="ru-RU"/>
              </w:rPr>
              <w:t xml:space="preserve"> поверхностей эмалью ПФ-115</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окрашиваемой поверхности</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0,05</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 xml:space="preserve">                           Ступени по грунту</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52</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основания под фундаменты песчаного</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 м3 основания</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2,5</w:t>
            </w:r>
          </w:p>
        </w:tc>
      </w:tr>
      <w:tr w:rsidR="00741375" w:rsidRPr="00741375" w:rsidTr="00741375">
        <w:trPr>
          <w:trHeight w:val="82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lastRenderedPageBreak/>
              <w:t>53</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фундаментных плит железобетонных с ребрами вверх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м3 бетона, бутобетона и железобетона в деле</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0,027</w:t>
            </w:r>
          </w:p>
        </w:tc>
      </w:tr>
      <w:tr w:rsidR="00741375" w:rsidRPr="00741375" w:rsidTr="00741375">
        <w:trPr>
          <w:trHeight w:val="510"/>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54</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Установка мелких конструкций (подоконников, сливов, парапетов и др.) массой до 0,5 т</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шт. сборных конструкций</w:t>
            </w:r>
          </w:p>
        </w:tc>
        <w:tc>
          <w:tcPr>
            <w:tcW w:w="866" w:type="dxa"/>
            <w:tcBorders>
              <w:top w:val="nil"/>
              <w:left w:val="nil"/>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56</w:t>
            </w:r>
          </w:p>
        </w:tc>
        <w:tc>
          <w:tcPr>
            <w:tcW w:w="7061"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Устройство покрытий на битумной мастике из плиток асфальтобетонных</w:t>
            </w: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r w:rsidRPr="00741375">
              <w:rPr>
                <w:rFonts w:ascii="Times New Roman" w:eastAsia="Times New Roman" w:hAnsi="Times New Roman" w:cs="Times New Roman"/>
                <w:sz w:val="20"/>
                <w:szCs w:val="20"/>
                <w:lang w:eastAsia="ru-RU"/>
              </w:rPr>
              <w:t xml:space="preserve"> покрытия</w:t>
            </w:r>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0,03</w:t>
            </w:r>
          </w:p>
        </w:tc>
      </w:tr>
      <w:tr w:rsidR="00741375" w:rsidRPr="00741375" w:rsidTr="00741375">
        <w:trPr>
          <w:trHeight w:val="255"/>
        </w:trPr>
        <w:tc>
          <w:tcPr>
            <w:tcW w:w="10673" w:type="dxa"/>
            <w:gridSpan w:val="4"/>
            <w:tcBorders>
              <w:top w:val="single" w:sz="4" w:space="0" w:color="auto"/>
              <w:left w:val="single" w:sz="4" w:space="0" w:color="auto"/>
              <w:bottom w:val="single" w:sz="4" w:space="0" w:color="auto"/>
              <w:right w:val="single" w:sz="4" w:space="0" w:color="auto"/>
            </w:tcBorders>
            <w:shd w:val="clear" w:color="auto" w:fill="auto"/>
            <w:hideMark/>
          </w:tcPr>
          <w:p w:rsidR="00741375" w:rsidRPr="00741375" w:rsidRDefault="00741375" w:rsidP="00741375">
            <w:pPr>
              <w:spacing w:after="0" w:line="240" w:lineRule="auto"/>
              <w:rPr>
                <w:rFonts w:ascii="Times New Roman" w:eastAsia="Times New Roman" w:hAnsi="Times New Roman" w:cs="Times New Roman"/>
                <w:b/>
                <w:bCs/>
                <w:sz w:val="20"/>
                <w:szCs w:val="20"/>
                <w:lang w:eastAsia="ru-RU"/>
              </w:rPr>
            </w:pPr>
            <w:r w:rsidRPr="00741375">
              <w:rPr>
                <w:rFonts w:ascii="Times New Roman" w:eastAsia="Times New Roman" w:hAnsi="Times New Roman" w:cs="Times New Roman"/>
                <w:b/>
                <w:bCs/>
                <w:sz w:val="20"/>
                <w:szCs w:val="20"/>
                <w:lang w:eastAsia="ru-RU"/>
              </w:rPr>
              <w:t xml:space="preserve">                           Раздел 2. Озеленение (РД шифр 20.12-10-1-ПЗУ, лист 6)</w:t>
            </w:r>
          </w:p>
        </w:tc>
      </w:tr>
      <w:tr w:rsidR="00741375" w:rsidRPr="00741375" w:rsidTr="00741375">
        <w:trPr>
          <w:trHeight w:val="255"/>
        </w:trPr>
        <w:tc>
          <w:tcPr>
            <w:tcW w:w="516" w:type="dxa"/>
            <w:tcBorders>
              <w:top w:val="nil"/>
              <w:left w:val="single" w:sz="4" w:space="0" w:color="auto"/>
              <w:bottom w:val="single" w:sz="4" w:space="0" w:color="auto"/>
              <w:right w:val="single" w:sz="4" w:space="0" w:color="auto"/>
            </w:tcBorders>
            <w:shd w:val="clear" w:color="auto" w:fill="auto"/>
            <w:noWrap/>
            <w:hideMark/>
          </w:tcPr>
          <w:p w:rsidR="00741375" w:rsidRPr="00741375" w:rsidRDefault="00741375" w:rsidP="00134077">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59</w:t>
            </w:r>
          </w:p>
        </w:tc>
        <w:tc>
          <w:tcPr>
            <w:tcW w:w="7061" w:type="dxa"/>
            <w:tcBorders>
              <w:top w:val="nil"/>
              <w:left w:val="nil"/>
              <w:bottom w:val="single" w:sz="4" w:space="0" w:color="auto"/>
              <w:right w:val="single" w:sz="4" w:space="0" w:color="auto"/>
            </w:tcBorders>
            <w:shd w:val="clear" w:color="auto" w:fill="auto"/>
            <w:hideMark/>
          </w:tcPr>
          <w:p w:rsidR="00741375" w:rsidRDefault="00741375" w:rsidP="00741375">
            <w:pPr>
              <w:spacing w:after="0" w:line="240" w:lineRule="auto"/>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Разбивка участка</w:t>
            </w:r>
          </w:p>
          <w:p w:rsidR="00134077" w:rsidRPr="00741375" w:rsidRDefault="00134077" w:rsidP="00741375">
            <w:pPr>
              <w:spacing w:after="0" w:line="240" w:lineRule="auto"/>
              <w:rPr>
                <w:rFonts w:ascii="Times New Roman" w:eastAsia="Times New Roman" w:hAnsi="Times New Roman" w:cs="Times New Roman"/>
                <w:sz w:val="20"/>
                <w:szCs w:val="20"/>
                <w:lang w:eastAsia="ru-RU"/>
              </w:rPr>
            </w:pPr>
          </w:p>
        </w:tc>
        <w:tc>
          <w:tcPr>
            <w:tcW w:w="2230"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center"/>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100 м</w:t>
            </w:r>
            <w:proofErr w:type="gramStart"/>
            <w:r w:rsidRPr="00741375">
              <w:rPr>
                <w:rFonts w:ascii="Times New Roman" w:eastAsia="Times New Roman" w:hAnsi="Times New Roman" w:cs="Times New Roman"/>
                <w:sz w:val="20"/>
                <w:szCs w:val="20"/>
                <w:lang w:eastAsia="ru-RU"/>
              </w:rPr>
              <w:t>2</w:t>
            </w:r>
            <w:proofErr w:type="gramEnd"/>
          </w:p>
        </w:tc>
        <w:tc>
          <w:tcPr>
            <w:tcW w:w="866" w:type="dxa"/>
            <w:tcBorders>
              <w:top w:val="nil"/>
              <w:left w:val="nil"/>
              <w:bottom w:val="single" w:sz="4" w:space="0" w:color="auto"/>
              <w:right w:val="single" w:sz="4" w:space="0" w:color="auto"/>
            </w:tcBorders>
            <w:shd w:val="clear" w:color="auto" w:fill="auto"/>
            <w:hideMark/>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r w:rsidRPr="00741375">
              <w:rPr>
                <w:rFonts w:ascii="Times New Roman" w:eastAsia="Times New Roman" w:hAnsi="Times New Roman" w:cs="Times New Roman"/>
                <w:sz w:val="20"/>
                <w:szCs w:val="20"/>
                <w:lang w:eastAsia="ru-RU"/>
              </w:rPr>
              <w:t>12,41</w:t>
            </w:r>
          </w:p>
        </w:tc>
      </w:tr>
      <w:tr w:rsidR="00741375" w:rsidRPr="00741375" w:rsidTr="00134077">
        <w:trPr>
          <w:trHeight w:val="255"/>
        </w:trPr>
        <w:tc>
          <w:tcPr>
            <w:tcW w:w="516" w:type="dxa"/>
            <w:tcBorders>
              <w:top w:val="nil"/>
              <w:left w:val="nil"/>
              <w:bottom w:val="nil"/>
              <w:right w:val="nil"/>
            </w:tcBorders>
            <w:shd w:val="clear" w:color="auto" w:fill="auto"/>
            <w:noWrap/>
          </w:tcPr>
          <w:p w:rsidR="00741375" w:rsidRPr="00741375" w:rsidRDefault="00741375" w:rsidP="00741375">
            <w:pPr>
              <w:spacing w:after="0" w:line="240" w:lineRule="auto"/>
              <w:jc w:val="center"/>
              <w:rPr>
                <w:rFonts w:ascii="Arial" w:eastAsia="Times New Roman" w:hAnsi="Arial" w:cs="Arial"/>
                <w:sz w:val="20"/>
                <w:szCs w:val="20"/>
                <w:lang w:eastAsia="ru-RU"/>
              </w:rPr>
            </w:pPr>
          </w:p>
        </w:tc>
        <w:tc>
          <w:tcPr>
            <w:tcW w:w="7061" w:type="dxa"/>
            <w:tcBorders>
              <w:top w:val="nil"/>
              <w:left w:val="nil"/>
              <w:bottom w:val="nil"/>
              <w:right w:val="nil"/>
            </w:tcBorders>
            <w:shd w:val="clear" w:color="auto" w:fill="auto"/>
          </w:tcPr>
          <w:p w:rsidR="00741375" w:rsidRPr="00741375" w:rsidRDefault="00741375" w:rsidP="00741375">
            <w:pPr>
              <w:spacing w:after="0" w:line="240" w:lineRule="auto"/>
              <w:rPr>
                <w:rFonts w:ascii="Arial" w:eastAsia="Times New Roman" w:hAnsi="Arial" w:cs="Arial"/>
                <w:sz w:val="20"/>
                <w:szCs w:val="20"/>
                <w:lang w:eastAsia="ru-RU"/>
              </w:rPr>
            </w:pPr>
          </w:p>
        </w:tc>
        <w:tc>
          <w:tcPr>
            <w:tcW w:w="2230" w:type="dxa"/>
            <w:tcBorders>
              <w:top w:val="nil"/>
              <w:left w:val="nil"/>
              <w:bottom w:val="nil"/>
              <w:right w:val="nil"/>
            </w:tcBorders>
            <w:shd w:val="clear" w:color="auto" w:fill="auto"/>
            <w:noWrap/>
          </w:tcPr>
          <w:p w:rsidR="00741375" w:rsidRPr="00741375" w:rsidRDefault="00741375" w:rsidP="00741375">
            <w:pPr>
              <w:spacing w:after="0" w:line="240" w:lineRule="auto"/>
              <w:jc w:val="center"/>
              <w:rPr>
                <w:rFonts w:ascii="Arial" w:eastAsia="Times New Roman" w:hAnsi="Arial" w:cs="Arial"/>
                <w:sz w:val="20"/>
                <w:szCs w:val="20"/>
                <w:lang w:eastAsia="ru-RU"/>
              </w:rPr>
            </w:pPr>
          </w:p>
        </w:tc>
        <w:tc>
          <w:tcPr>
            <w:tcW w:w="866" w:type="dxa"/>
            <w:tcBorders>
              <w:top w:val="nil"/>
              <w:left w:val="nil"/>
              <w:bottom w:val="nil"/>
              <w:right w:val="nil"/>
            </w:tcBorders>
            <w:shd w:val="clear" w:color="auto" w:fill="auto"/>
            <w:noWrap/>
          </w:tcPr>
          <w:p w:rsidR="00741375" w:rsidRPr="00741375" w:rsidRDefault="00741375" w:rsidP="00741375">
            <w:pPr>
              <w:spacing w:after="0" w:line="240" w:lineRule="auto"/>
              <w:jc w:val="right"/>
              <w:rPr>
                <w:rFonts w:ascii="Arial" w:eastAsia="Times New Roman" w:hAnsi="Arial" w:cs="Arial"/>
                <w:sz w:val="20"/>
                <w:szCs w:val="20"/>
                <w:lang w:eastAsia="ru-RU"/>
              </w:rPr>
            </w:pPr>
          </w:p>
        </w:tc>
      </w:tr>
      <w:tr w:rsidR="00741375" w:rsidRPr="00741375" w:rsidTr="00134077">
        <w:trPr>
          <w:trHeight w:val="765"/>
        </w:trPr>
        <w:tc>
          <w:tcPr>
            <w:tcW w:w="10673" w:type="dxa"/>
            <w:gridSpan w:val="4"/>
            <w:tcBorders>
              <w:top w:val="nil"/>
              <w:left w:val="nil"/>
              <w:bottom w:val="nil"/>
              <w:right w:val="nil"/>
            </w:tcBorders>
            <w:shd w:val="clear" w:color="auto" w:fill="auto"/>
            <w:noWrap/>
            <w:vAlign w:val="bottom"/>
          </w:tcPr>
          <w:p w:rsidR="00741375" w:rsidRPr="00741375" w:rsidRDefault="001036FD" w:rsidP="00741375">
            <w:pPr>
              <w:spacing w:after="0" w:line="240" w:lineRule="auto"/>
              <w:jc w:val="right"/>
              <w:rPr>
                <w:rFonts w:ascii="Times New Roman" w:eastAsia="Times New Roman" w:hAnsi="Times New Roman" w:cs="Times New Roman"/>
                <w:sz w:val="20"/>
                <w:szCs w:val="20"/>
                <w:lang w:eastAsia="ru-RU"/>
              </w:rPr>
            </w:pPr>
            <w:r>
              <w:rPr>
                <w:rFonts w:ascii="Times New Roman" w:eastAsia="Times New Roman" w:hAnsi="Times New Roman" w:cs="Times New Roman"/>
                <w:noProof/>
                <w:sz w:val="20"/>
                <w:szCs w:val="20"/>
                <w:lang w:eastAsia="ru-RU"/>
              </w:rPr>
              <w:lastRenderedPageBreak/>
              <w:drawing>
                <wp:inline distT="0" distB="0" distL="0" distR="0" wp14:anchorId="2B4434A2" wp14:editId="72A3F3E7">
                  <wp:extent cx="6536055" cy="9247505"/>
                  <wp:effectExtent l="0" t="0" r="0" b="0"/>
                  <wp:docPr id="13" name="Рисунок 13" descr="C:\Users\belonogova.UKS-NSO\Desktop\Новая папка\Scan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belonogova.UKS-NSO\Desktop\Новая папка\Scan1000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36055" cy="9247505"/>
                          </a:xfrm>
                          <a:prstGeom prst="rect">
                            <a:avLst/>
                          </a:prstGeom>
                          <a:noFill/>
                          <a:ln>
                            <a:noFill/>
                          </a:ln>
                        </pic:spPr>
                      </pic:pic>
                    </a:graphicData>
                  </a:graphic>
                </wp:inline>
              </w:drawing>
            </w:r>
          </w:p>
        </w:tc>
      </w:tr>
      <w:tr w:rsidR="00741375" w:rsidRPr="00741375" w:rsidTr="00134077">
        <w:trPr>
          <w:trHeight w:val="705"/>
        </w:trPr>
        <w:tc>
          <w:tcPr>
            <w:tcW w:w="10673" w:type="dxa"/>
            <w:gridSpan w:val="4"/>
            <w:tcBorders>
              <w:top w:val="nil"/>
              <w:left w:val="nil"/>
              <w:bottom w:val="nil"/>
              <w:right w:val="nil"/>
            </w:tcBorders>
            <w:shd w:val="clear" w:color="auto" w:fill="auto"/>
            <w:noWrap/>
            <w:vAlign w:val="bottom"/>
          </w:tcPr>
          <w:p w:rsidR="00741375" w:rsidRPr="00741375" w:rsidRDefault="00741375" w:rsidP="00741375">
            <w:pPr>
              <w:spacing w:after="0" w:line="240" w:lineRule="auto"/>
              <w:jc w:val="right"/>
              <w:rPr>
                <w:rFonts w:ascii="Times New Roman" w:eastAsia="Times New Roman" w:hAnsi="Times New Roman" w:cs="Times New Roman"/>
                <w:sz w:val="20"/>
                <w:szCs w:val="20"/>
                <w:lang w:eastAsia="ru-RU"/>
              </w:rPr>
            </w:pPr>
          </w:p>
        </w:tc>
      </w:tr>
    </w:tbl>
    <w:p w:rsidR="0015049B" w:rsidRPr="0015049B" w:rsidRDefault="0015049B" w:rsidP="0015049B">
      <w:pPr>
        <w:pStyle w:val="1"/>
        <w:spacing w:before="0" w:after="0"/>
        <w:jc w:val="right"/>
        <w:rPr>
          <w:b w:val="0"/>
          <w:color w:val="000000"/>
          <w:sz w:val="24"/>
          <w:szCs w:val="24"/>
        </w:rPr>
      </w:pPr>
      <w:r w:rsidRPr="0015049B">
        <w:rPr>
          <w:b w:val="0"/>
          <w:color w:val="000000"/>
          <w:sz w:val="24"/>
          <w:szCs w:val="24"/>
        </w:rPr>
        <w:t xml:space="preserve">Приложение </w:t>
      </w:r>
      <w:bookmarkEnd w:id="5"/>
      <w:r w:rsidRPr="0015049B">
        <w:rPr>
          <w:b w:val="0"/>
          <w:color w:val="000000"/>
          <w:sz w:val="24"/>
          <w:szCs w:val="24"/>
        </w:rPr>
        <w:t>2</w:t>
      </w:r>
    </w:p>
    <w:p w:rsidR="0015049B" w:rsidRPr="0015049B" w:rsidRDefault="0015049B" w:rsidP="0015049B">
      <w:pPr>
        <w:jc w:val="right"/>
        <w:rPr>
          <w:rFonts w:ascii="Times New Roman" w:hAnsi="Times New Roman" w:cs="Times New Roman"/>
          <w:sz w:val="24"/>
          <w:szCs w:val="24"/>
        </w:rPr>
      </w:pPr>
      <w:r w:rsidRPr="0015049B">
        <w:rPr>
          <w:rFonts w:ascii="Times New Roman" w:hAnsi="Times New Roman" w:cs="Times New Roman"/>
          <w:sz w:val="24"/>
          <w:szCs w:val="24"/>
        </w:rPr>
        <w:t>к Описанию объекта закупки</w:t>
      </w:r>
    </w:p>
    <w:p w:rsidR="0015049B" w:rsidRPr="0015049B" w:rsidRDefault="0015049B" w:rsidP="0015049B">
      <w:pPr>
        <w:jc w:val="right"/>
        <w:rPr>
          <w:rFonts w:ascii="Times New Roman" w:hAnsi="Times New Roman" w:cs="Times New Roman"/>
          <w:sz w:val="24"/>
          <w:szCs w:val="24"/>
        </w:rPr>
      </w:pPr>
    </w:p>
    <w:p w:rsidR="0015049B" w:rsidRPr="0015049B" w:rsidRDefault="0015049B" w:rsidP="0015049B">
      <w:pPr>
        <w:pStyle w:val="1"/>
        <w:jc w:val="center"/>
        <w:rPr>
          <w:color w:val="000000"/>
          <w:sz w:val="24"/>
          <w:szCs w:val="24"/>
        </w:rPr>
      </w:pPr>
      <w:bookmarkStart w:id="6" w:name="i133156"/>
      <w:r w:rsidRPr="0015049B">
        <w:rPr>
          <w:color w:val="000000"/>
          <w:sz w:val="24"/>
          <w:szCs w:val="24"/>
        </w:rPr>
        <w:t>Состав и содержание проекта производства работ</w:t>
      </w:r>
      <w:bookmarkEnd w:id="6"/>
    </w:p>
    <w:p w:rsidR="0015049B" w:rsidRPr="0015049B" w:rsidRDefault="0015049B" w:rsidP="0015049B">
      <w:pPr>
        <w:ind w:firstLine="284"/>
        <w:jc w:val="both"/>
        <w:rPr>
          <w:rFonts w:ascii="Times New Roman" w:hAnsi="Times New Roman" w:cs="Times New Roman"/>
          <w:color w:val="000000"/>
          <w:sz w:val="24"/>
          <w:szCs w:val="24"/>
        </w:rPr>
      </w:pPr>
      <w:bookmarkStart w:id="7" w:name="i141384"/>
      <w:r w:rsidRPr="0015049B">
        <w:rPr>
          <w:rFonts w:ascii="Times New Roman" w:hAnsi="Times New Roman" w:cs="Times New Roman"/>
          <w:color w:val="000000"/>
          <w:sz w:val="24"/>
          <w:szCs w:val="24"/>
        </w:rPr>
        <w:t>1</w:t>
      </w:r>
      <w:bookmarkEnd w:id="7"/>
      <w:r w:rsidRPr="0015049B">
        <w:rPr>
          <w:rFonts w:ascii="Times New Roman" w:hAnsi="Times New Roman" w:cs="Times New Roman"/>
          <w:color w:val="000000"/>
          <w:sz w:val="24"/>
          <w:szCs w:val="24"/>
        </w:rPr>
        <w:t>. Проект производства работ на строительство объекта должен содержать:</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календарный план производства работ по объекту или комплексный сетевой график, в которых устанавливаются последовательность и сроки выполнения работ с максимально возможным их совмещением;</w:t>
      </w:r>
    </w:p>
    <w:p w:rsidR="0015049B" w:rsidRPr="0015049B" w:rsidRDefault="0015049B" w:rsidP="0015049B">
      <w:pPr>
        <w:ind w:firstLine="284"/>
        <w:jc w:val="both"/>
        <w:rPr>
          <w:rFonts w:ascii="Times New Roman" w:hAnsi="Times New Roman" w:cs="Times New Roman"/>
          <w:color w:val="000000"/>
          <w:sz w:val="24"/>
          <w:szCs w:val="24"/>
        </w:rPr>
      </w:pPr>
      <w:proofErr w:type="gramStart"/>
      <w:r w:rsidRPr="0015049B">
        <w:rPr>
          <w:rFonts w:ascii="Times New Roman" w:hAnsi="Times New Roman" w:cs="Times New Roman"/>
          <w:color w:val="000000"/>
          <w:sz w:val="24"/>
          <w:szCs w:val="24"/>
        </w:rPr>
        <w:t>- строительный генеральный план с указанием: границ строительной площадки и видов ее ограждений, действующих и временных подземных, наземных и воздушных сетей и коммуникаций, постоянных и временных дорог, схем движения средств транспорта и механизмов на стройплощадке и прилегающей территории, мест установки строительных и грузоподъемных машин, путей их перемещения и зон действия, размещения постоянных, строящихся и временных зданий и сооружений, мест расположения знаков</w:t>
      </w:r>
      <w:proofErr w:type="gramEnd"/>
      <w:r w:rsidRPr="0015049B">
        <w:rPr>
          <w:rFonts w:ascii="Times New Roman" w:hAnsi="Times New Roman" w:cs="Times New Roman"/>
          <w:color w:val="000000"/>
          <w:sz w:val="24"/>
          <w:szCs w:val="24"/>
        </w:rPr>
        <w:t xml:space="preserve"> геодезической разбивочной основы, опасных зон, путей и средств </w:t>
      </w:r>
      <w:proofErr w:type="gramStart"/>
      <w:r w:rsidRPr="0015049B">
        <w:rPr>
          <w:rFonts w:ascii="Times New Roman" w:hAnsi="Times New Roman" w:cs="Times New Roman"/>
          <w:color w:val="000000"/>
          <w:sz w:val="24"/>
          <w:szCs w:val="24"/>
        </w:rPr>
        <w:t>подъема</w:t>
      </w:r>
      <w:proofErr w:type="gramEnd"/>
      <w:r w:rsidRPr="0015049B">
        <w:rPr>
          <w:rFonts w:ascii="Times New Roman" w:hAnsi="Times New Roman" w:cs="Times New Roman"/>
          <w:color w:val="000000"/>
          <w:sz w:val="24"/>
          <w:szCs w:val="24"/>
        </w:rPr>
        <w:t xml:space="preserve"> работающих на рабочие ярусы (этажи), а также проходов в здания и сооружения, размещения источников и средств энергообеспечения и освещения строительной площадки, расположения заземляющих контуров, мест расположения устройств для удаления строительного мусора, площадок и помещений складирования материалов и конструкций, площадок укрупнительной сборки конструкций, расположения помещений для санитарно-бытового обслуживания строителей, питьевых установок и мест отдыха, а также зон выполнения работ повышенной опасности. На </w:t>
      </w:r>
      <w:proofErr w:type="spellStart"/>
      <w:r w:rsidRPr="0015049B">
        <w:rPr>
          <w:rFonts w:ascii="Times New Roman" w:hAnsi="Times New Roman" w:cs="Times New Roman"/>
          <w:color w:val="000000"/>
          <w:sz w:val="24"/>
          <w:szCs w:val="24"/>
        </w:rPr>
        <w:t>просадочных</w:t>
      </w:r>
      <w:proofErr w:type="spellEnd"/>
      <w:r w:rsidRPr="0015049B">
        <w:rPr>
          <w:rFonts w:ascii="Times New Roman" w:hAnsi="Times New Roman" w:cs="Times New Roman"/>
          <w:color w:val="000000"/>
          <w:sz w:val="24"/>
          <w:szCs w:val="24"/>
        </w:rPr>
        <w:t xml:space="preserve"> грунтах водоразборные пункты, временные сооружения и механизированные установки с применением мокрых процессов должны размещаться на строительной площадке с низовой по рельефу местности стороны от зданий и сооружений, а площадки вокруг них должны быть спланированы с организованным быстрым отводом воды;</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графики поступления на объе</w:t>
      </w:r>
      <w:proofErr w:type="gramStart"/>
      <w:r w:rsidRPr="0015049B">
        <w:rPr>
          <w:rFonts w:ascii="Times New Roman" w:hAnsi="Times New Roman" w:cs="Times New Roman"/>
          <w:color w:val="000000"/>
          <w:sz w:val="24"/>
          <w:szCs w:val="24"/>
        </w:rPr>
        <w:t>кт стр</w:t>
      </w:r>
      <w:proofErr w:type="gramEnd"/>
      <w:r w:rsidRPr="0015049B">
        <w:rPr>
          <w:rFonts w:ascii="Times New Roman" w:hAnsi="Times New Roman" w:cs="Times New Roman"/>
          <w:color w:val="000000"/>
          <w:sz w:val="24"/>
          <w:szCs w:val="24"/>
        </w:rPr>
        <w:t>оительных конструкций, изделий, материалов и оборудования с данными о поступлении этих ресурсов по каждой подрядной бригаде и с приложением комплектовочных ведомостей;</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графики движения рабочих кадров по объекту и основных строительных машин по объекту; графики движения основных строительных машин следует разрабатывать с учетом своевременного выполнения каждой бригадой поручаемого ей комплекса работ;</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технологические карты (схемы) с использованием соответствующей типовой документации на выполнение отдельных видов работ с включением схем операционного контроля качества, описанием методов производства работ, указанием трудозатрат и потребности в материалах, машинах, оснастке, приспособлениях и средствах защиты работающих;</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lastRenderedPageBreak/>
        <w:t>- решения по производству геодезических работ, включающие схемы размещения знаков для выполнения </w:t>
      </w:r>
      <w:r w:rsidRPr="0015049B">
        <w:rPr>
          <w:rStyle w:val="apple-converted-space"/>
          <w:rFonts w:ascii="Times New Roman" w:hAnsi="Times New Roman" w:cs="Times New Roman"/>
          <w:color w:val="000000"/>
          <w:sz w:val="24"/>
          <w:szCs w:val="24"/>
        </w:rPr>
        <w:t> </w:t>
      </w:r>
      <w:r w:rsidRPr="0015049B">
        <w:rPr>
          <w:rFonts w:ascii="Times New Roman" w:hAnsi="Times New Roman" w:cs="Times New Roman"/>
          <w:color w:val="000000"/>
          <w:sz w:val="24"/>
          <w:szCs w:val="24"/>
        </w:rPr>
        <w:t>геодезических построений </w:t>
      </w:r>
      <w:r w:rsidRPr="0015049B">
        <w:rPr>
          <w:rStyle w:val="apple-converted-space"/>
          <w:rFonts w:ascii="Times New Roman" w:hAnsi="Times New Roman" w:cs="Times New Roman"/>
          <w:color w:val="000000"/>
          <w:sz w:val="24"/>
          <w:szCs w:val="24"/>
        </w:rPr>
        <w:t> </w:t>
      </w:r>
      <w:r w:rsidRPr="0015049B">
        <w:rPr>
          <w:rFonts w:ascii="Times New Roman" w:hAnsi="Times New Roman" w:cs="Times New Roman"/>
          <w:color w:val="000000"/>
          <w:sz w:val="24"/>
          <w:szCs w:val="24"/>
        </w:rPr>
        <w:t>и измерений, а также указания о необходимой точности и технических средствах геодезического контроля выполнения строительно-монтажных работ;</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решения по технике безопасности;</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мероприятия по выполнению в случае необходимости работ вахтовым методом, включающие графики работы, режимы труда и отдыха и составы технологических комплектов оснащения бригад;</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решения по прокладке временных сетей водо-, тепло- и энергоснабжения и освещения (в том числе аварийного) строительной площадки и рабочих мест с разработкой при необходимости рабочих чертежей подводки сетей от источников питания;</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xml:space="preserve">- перечни технологического инвентаря и монтажной оснастки, а также схемы </w:t>
      </w:r>
      <w:proofErr w:type="spellStart"/>
      <w:r w:rsidRPr="0015049B">
        <w:rPr>
          <w:rFonts w:ascii="Times New Roman" w:hAnsi="Times New Roman" w:cs="Times New Roman"/>
          <w:color w:val="000000"/>
          <w:sz w:val="24"/>
          <w:szCs w:val="24"/>
        </w:rPr>
        <w:t>строповки</w:t>
      </w:r>
      <w:proofErr w:type="spellEnd"/>
      <w:r w:rsidRPr="0015049B">
        <w:rPr>
          <w:rFonts w:ascii="Times New Roman" w:hAnsi="Times New Roman" w:cs="Times New Roman"/>
          <w:color w:val="000000"/>
          <w:sz w:val="24"/>
          <w:szCs w:val="24"/>
        </w:rPr>
        <w:t xml:space="preserve"> грузов;</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пояснительная записка, содержащая:</w:t>
      </w:r>
    </w:p>
    <w:p w:rsidR="0015049B" w:rsidRPr="0015049B" w:rsidRDefault="0015049B" w:rsidP="0015049B">
      <w:pPr>
        <w:pStyle w:val="a9"/>
        <w:numPr>
          <w:ilvl w:val="0"/>
          <w:numId w:val="1"/>
        </w:numPr>
        <w:spacing w:line="276" w:lineRule="auto"/>
        <w:jc w:val="both"/>
        <w:rPr>
          <w:color w:val="000000"/>
          <w:sz w:val="24"/>
          <w:szCs w:val="24"/>
        </w:rPr>
      </w:pPr>
      <w:r w:rsidRPr="0015049B">
        <w:rPr>
          <w:color w:val="000000"/>
          <w:sz w:val="24"/>
          <w:szCs w:val="24"/>
        </w:rPr>
        <w:t>обоснование решений по производству работ, в том числе выполняемых в зимнее время;</w:t>
      </w:r>
    </w:p>
    <w:p w:rsidR="0015049B" w:rsidRPr="0015049B" w:rsidRDefault="0015049B" w:rsidP="0015049B">
      <w:pPr>
        <w:pStyle w:val="a9"/>
        <w:numPr>
          <w:ilvl w:val="0"/>
          <w:numId w:val="1"/>
        </w:numPr>
        <w:spacing w:line="276" w:lineRule="auto"/>
        <w:jc w:val="both"/>
        <w:rPr>
          <w:color w:val="000000"/>
          <w:sz w:val="24"/>
          <w:szCs w:val="24"/>
        </w:rPr>
      </w:pPr>
      <w:r w:rsidRPr="0015049B">
        <w:rPr>
          <w:color w:val="000000"/>
          <w:sz w:val="24"/>
          <w:szCs w:val="24"/>
        </w:rPr>
        <w:t>потребность в энергетических ресурсах и решения по ее покрытию;</w:t>
      </w:r>
    </w:p>
    <w:p w:rsidR="0015049B" w:rsidRPr="0015049B" w:rsidRDefault="0015049B" w:rsidP="0015049B">
      <w:pPr>
        <w:pStyle w:val="a9"/>
        <w:numPr>
          <w:ilvl w:val="0"/>
          <w:numId w:val="1"/>
        </w:numPr>
        <w:spacing w:line="276" w:lineRule="auto"/>
        <w:jc w:val="both"/>
        <w:rPr>
          <w:color w:val="000000"/>
          <w:sz w:val="24"/>
          <w:szCs w:val="24"/>
        </w:rPr>
      </w:pPr>
      <w:r w:rsidRPr="0015049B">
        <w:rPr>
          <w:color w:val="000000"/>
          <w:sz w:val="24"/>
          <w:szCs w:val="24"/>
        </w:rPr>
        <w:t xml:space="preserve">перечень мобильных (инвентарных) зданий и сооружений и устройств с расчетом </w:t>
      </w:r>
      <w:r w:rsidRPr="0015049B">
        <w:rPr>
          <w:color w:val="000000"/>
          <w:sz w:val="24"/>
          <w:szCs w:val="24"/>
        </w:rPr>
        <w:tab/>
        <w:t>потребности и обоснованием условий привязки их к участкам строительной площадки;</w:t>
      </w:r>
    </w:p>
    <w:p w:rsidR="0015049B" w:rsidRPr="0015049B" w:rsidRDefault="0015049B" w:rsidP="0015049B">
      <w:pPr>
        <w:pStyle w:val="a9"/>
        <w:numPr>
          <w:ilvl w:val="0"/>
          <w:numId w:val="1"/>
        </w:numPr>
        <w:spacing w:line="276" w:lineRule="auto"/>
        <w:jc w:val="both"/>
        <w:rPr>
          <w:color w:val="000000"/>
          <w:sz w:val="24"/>
          <w:szCs w:val="24"/>
        </w:rPr>
      </w:pPr>
      <w:r w:rsidRPr="0015049B">
        <w:rPr>
          <w:color w:val="000000"/>
          <w:sz w:val="24"/>
          <w:szCs w:val="24"/>
        </w:rPr>
        <w:t xml:space="preserve">мероприятия, направленные на обеспечение сохранности и исключение хищения </w:t>
      </w:r>
      <w:r w:rsidRPr="0015049B">
        <w:rPr>
          <w:color w:val="000000"/>
          <w:sz w:val="24"/>
          <w:szCs w:val="24"/>
        </w:rPr>
        <w:tab/>
        <w:t xml:space="preserve">материалов, изделий, конструкций и оборудования на строительной площадке, в зданиях </w:t>
      </w:r>
      <w:r w:rsidRPr="0015049B">
        <w:rPr>
          <w:color w:val="000000"/>
          <w:sz w:val="24"/>
          <w:szCs w:val="24"/>
        </w:rPr>
        <w:tab/>
        <w:t>и сооружениях;</w:t>
      </w:r>
    </w:p>
    <w:p w:rsidR="0015049B" w:rsidRPr="0015049B" w:rsidRDefault="0015049B" w:rsidP="0015049B">
      <w:pPr>
        <w:pStyle w:val="a9"/>
        <w:numPr>
          <w:ilvl w:val="0"/>
          <w:numId w:val="1"/>
        </w:numPr>
        <w:spacing w:line="276" w:lineRule="auto"/>
        <w:jc w:val="both"/>
        <w:rPr>
          <w:color w:val="000000"/>
          <w:sz w:val="24"/>
          <w:szCs w:val="24"/>
        </w:rPr>
      </w:pPr>
      <w:r w:rsidRPr="0015049B">
        <w:rPr>
          <w:color w:val="000000"/>
          <w:sz w:val="24"/>
          <w:szCs w:val="24"/>
        </w:rPr>
        <w:t xml:space="preserve">мероприятия по защите действующих зданий и сооружений от повреждений, а также </w:t>
      </w:r>
      <w:r w:rsidRPr="0015049B">
        <w:rPr>
          <w:color w:val="000000"/>
          <w:sz w:val="24"/>
          <w:szCs w:val="24"/>
        </w:rPr>
        <w:tab/>
        <w:t>природоохранные мероприятия;</w:t>
      </w:r>
    </w:p>
    <w:p w:rsidR="0015049B" w:rsidRPr="0015049B" w:rsidRDefault="0015049B" w:rsidP="0015049B">
      <w:pPr>
        <w:pStyle w:val="a9"/>
        <w:numPr>
          <w:ilvl w:val="0"/>
          <w:numId w:val="1"/>
        </w:numPr>
        <w:spacing w:after="240" w:line="276" w:lineRule="auto"/>
        <w:jc w:val="both"/>
        <w:rPr>
          <w:color w:val="000000"/>
          <w:sz w:val="24"/>
          <w:szCs w:val="24"/>
        </w:rPr>
      </w:pPr>
      <w:r w:rsidRPr="0015049B">
        <w:rPr>
          <w:color w:val="000000"/>
          <w:sz w:val="24"/>
          <w:szCs w:val="24"/>
        </w:rPr>
        <w:t xml:space="preserve">технико-экономические показатели, включая объемы и продолжительность выполнения </w:t>
      </w:r>
      <w:r w:rsidRPr="0015049B">
        <w:rPr>
          <w:color w:val="000000"/>
          <w:sz w:val="24"/>
          <w:szCs w:val="24"/>
        </w:rPr>
        <w:tab/>
        <w:t>строительно-монтажных работ.</w:t>
      </w:r>
    </w:p>
    <w:p w:rsidR="0015049B" w:rsidRPr="0015049B" w:rsidRDefault="0015049B" w:rsidP="0015049B">
      <w:pPr>
        <w:spacing w:after="240"/>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xml:space="preserve">2. </w:t>
      </w:r>
      <w:proofErr w:type="gramStart"/>
      <w:r w:rsidRPr="0015049B">
        <w:rPr>
          <w:rFonts w:ascii="Times New Roman" w:hAnsi="Times New Roman" w:cs="Times New Roman"/>
          <w:color w:val="000000"/>
          <w:sz w:val="24"/>
          <w:szCs w:val="24"/>
        </w:rPr>
        <w:t>Проект производства работ на выполнение отдельных видов работ (монтажных, санитарно-технических, отделочных, геодезических и т.п.) должен состоять из календарного плана производства работ по виду работ, строительного генерального плана, разрабатываемого применительно к указаниям</w:t>
      </w:r>
      <w:r w:rsidRPr="0015049B">
        <w:rPr>
          <w:rStyle w:val="apple-converted-space"/>
          <w:rFonts w:ascii="Times New Roman" w:hAnsi="Times New Roman" w:cs="Times New Roman"/>
          <w:color w:val="000000"/>
          <w:sz w:val="24"/>
          <w:szCs w:val="24"/>
        </w:rPr>
        <w:t> </w:t>
      </w:r>
      <w:hyperlink r:id="rId17" w:anchor="i141384" w:tooltip="Пункт 1" w:history="1">
        <w:r w:rsidRPr="0015049B">
          <w:rPr>
            <w:rStyle w:val="a8"/>
            <w:rFonts w:ascii="Times New Roman" w:hAnsi="Times New Roman" w:cs="Times New Roman"/>
            <w:color w:val="auto"/>
            <w:sz w:val="24"/>
            <w:szCs w:val="24"/>
          </w:rPr>
          <w:t>п. 1</w:t>
        </w:r>
      </w:hyperlink>
      <w:r w:rsidRPr="0015049B">
        <w:rPr>
          <w:rStyle w:val="apple-converted-space"/>
          <w:rFonts w:ascii="Times New Roman" w:hAnsi="Times New Roman" w:cs="Times New Roman"/>
          <w:color w:val="000000"/>
          <w:sz w:val="24"/>
          <w:szCs w:val="24"/>
        </w:rPr>
        <w:t> </w:t>
      </w:r>
      <w:r w:rsidRPr="0015049B">
        <w:rPr>
          <w:rFonts w:ascii="Times New Roman" w:hAnsi="Times New Roman" w:cs="Times New Roman"/>
          <w:color w:val="000000"/>
          <w:sz w:val="24"/>
          <w:szCs w:val="24"/>
        </w:rPr>
        <w:t>настоящего приложения, технологической карты производства работ с приложением схемы операционного контроля качества, данных о потребности в основных материалах, конструкциях и изделиях, а также используемых машинах, приспособлениях</w:t>
      </w:r>
      <w:proofErr w:type="gramEnd"/>
      <w:r w:rsidRPr="0015049B">
        <w:rPr>
          <w:rFonts w:ascii="Times New Roman" w:hAnsi="Times New Roman" w:cs="Times New Roman"/>
          <w:color w:val="000000"/>
          <w:sz w:val="24"/>
          <w:szCs w:val="24"/>
        </w:rPr>
        <w:t xml:space="preserve"> и оснастке и краткой пояснительной записки с необходимыми обоснованиями и технико-экономическими показателями. Кроме того, в состав проекта производства геодезических работ следует дополнительно включать указания о точности и методах производства геодезических работ при создании разбивочной сети здания, сооружения и детальных разбивках, схемы расположения пунктов разбивочной сети, монтажных рисок, маяков и способы их закрепления, конструкции геодезических знаков, а также перечень исполнительной геодезической документации.</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lastRenderedPageBreak/>
        <w:t>3. Проект производства работ на подготовительный период строительства должен содержать:</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календарный план производства работ по объекту (виду работ);</w:t>
      </w:r>
    </w:p>
    <w:p w:rsidR="0015049B" w:rsidRPr="0015049B" w:rsidRDefault="0015049B" w:rsidP="0015049B">
      <w:pPr>
        <w:ind w:firstLine="284"/>
        <w:jc w:val="both"/>
        <w:rPr>
          <w:rFonts w:ascii="Times New Roman" w:hAnsi="Times New Roman" w:cs="Times New Roman"/>
          <w:color w:val="000000"/>
          <w:sz w:val="24"/>
          <w:szCs w:val="24"/>
        </w:rPr>
      </w:pPr>
      <w:proofErr w:type="gramStart"/>
      <w:r w:rsidRPr="0015049B">
        <w:rPr>
          <w:rFonts w:ascii="Times New Roman" w:hAnsi="Times New Roman" w:cs="Times New Roman"/>
          <w:color w:val="000000"/>
          <w:sz w:val="24"/>
          <w:szCs w:val="24"/>
        </w:rPr>
        <w:t>- строительный генеральный план с указанием на нем мест расположения временных, в том числе мобильных (инвентарных) зданий, сооружений и устройств, вне- и внутриплощадочных сетей с подводкой их к местам подключения и потребления, а также постоянных объектов, возводимых в подготовительный период для нужд строительства, с выделением работ, выполняемых по ним в подготовительный период;</w:t>
      </w:r>
      <w:proofErr w:type="gramEnd"/>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технологические карты;</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графики движения рабочих кадров и основных строительных машин;</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график поступления на строительство необходимых на этот период строительных конструкций, изделий, основных материалов и оборудования;</w:t>
      </w:r>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схемы размещения знаков для выполнения геодезических построений, измерений, а также указания о необходимой точности и технических средствах геодезического контроля;</w:t>
      </w:r>
    </w:p>
    <w:p w:rsidR="0015049B" w:rsidRPr="0015049B" w:rsidRDefault="0015049B" w:rsidP="0015049B">
      <w:pPr>
        <w:spacing w:after="240"/>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пояснительную записку в объеме, предусмотренном</w:t>
      </w:r>
      <w:r w:rsidRPr="0015049B">
        <w:rPr>
          <w:rStyle w:val="apple-converted-space"/>
          <w:rFonts w:ascii="Times New Roman" w:hAnsi="Times New Roman" w:cs="Times New Roman"/>
          <w:color w:val="000000"/>
          <w:sz w:val="24"/>
          <w:szCs w:val="24"/>
        </w:rPr>
        <w:t> </w:t>
      </w:r>
      <w:hyperlink r:id="rId18" w:anchor="i141384" w:tooltip="Пункт 1" w:history="1">
        <w:r w:rsidRPr="0015049B">
          <w:rPr>
            <w:rStyle w:val="a8"/>
            <w:rFonts w:ascii="Times New Roman" w:hAnsi="Times New Roman" w:cs="Times New Roman"/>
            <w:color w:val="auto"/>
            <w:sz w:val="24"/>
            <w:szCs w:val="24"/>
          </w:rPr>
          <w:t>п. 1</w:t>
        </w:r>
      </w:hyperlink>
      <w:r w:rsidRPr="0015049B">
        <w:rPr>
          <w:rStyle w:val="apple-converted-space"/>
          <w:rFonts w:ascii="Times New Roman" w:hAnsi="Times New Roman" w:cs="Times New Roman"/>
          <w:color w:val="000000"/>
          <w:sz w:val="24"/>
          <w:szCs w:val="24"/>
        </w:rPr>
        <w:t> </w:t>
      </w:r>
      <w:r w:rsidRPr="0015049B">
        <w:rPr>
          <w:rFonts w:ascii="Times New Roman" w:hAnsi="Times New Roman" w:cs="Times New Roman"/>
          <w:color w:val="000000"/>
          <w:sz w:val="24"/>
          <w:szCs w:val="24"/>
        </w:rPr>
        <w:t>настоящего приложения.</w:t>
      </w:r>
    </w:p>
    <w:p w:rsidR="0015049B" w:rsidRPr="0015049B" w:rsidRDefault="0015049B" w:rsidP="0015049B">
      <w:pPr>
        <w:spacing w:after="240"/>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4. Проект производства работ утверждается руководителем Подрядчика.</w:t>
      </w:r>
    </w:p>
    <w:p w:rsidR="0015049B" w:rsidRPr="0015049B" w:rsidRDefault="0015049B" w:rsidP="0015049B">
      <w:pPr>
        <w:spacing w:after="240"/>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xml:space="preserve">5. Проект производства работ должен иметь согласования с местными органами самоуправления, сетевыми организациями-владельцами инженерных сетей, владельцами земельных участков, ГИБДД и прочими органами и организациями, имеющими отношение к производству работ. </w:t>
      </w:r>
    </w:p>
    <w:p w:rsidR="0015049B" w:rsidRPr="0015049B" w:rsidRDefault="0015049B" w:rsidP="0015049B">
      <w:pPr>
        <w:spacing w:after="240"/>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 xml:space="preserve">6. </w:t>
      </w:r>
      <w:proofErr w:type="gramStart"/>
      <w:r w:rsidRPr="0015049B">
        <w:rPr>
          <w:rFonts w:ascii="Times New Roman" w:hAnsi="Times New Roman" w:cs="Times New Roman"/>
          <w:color w:val="000000"/>
          <w:sz w:val="24"/>
          <w:szCs w:val="24"/>
        </w:rPr>
        <w:t>Проект производства работ предоставляется Заказчику и может быть дополнен по его усмотрению в соответствии с принятыми проектными решениями, действующими стандартами, строительными нормами и правилами, нормативными актами и техническими регламентами.</w:t>
      </w:r>
      <w:proofErr w:type="gramEnd"/>
    </w:p>
    <w:p w:rsidR="0015049B" w:rsidRPr="0015049B" w:rsidRDefault="0015049B" w:rsidP="0015049B">
      <w:pPr>
        <w:ind w:firstLine="284"/>
        <w:jc w:val="both"/>
        <w:rPr>
          <w:rFonts w:ascii="Times New Roman" w:hAnsi="Times New Roman" w:cs="Times New Roman"/>
          <w:color w:val="000000"/>
          <w:sz w:val="24"/>
          <w:szCs w:val="24"/>
        </w:rPr>
      </w:pPr>
      <w:r w:rsidRPr="0015049B">
        <w:rPr>
          <w:rFonts w:ascii="Times New Roman" w:hAnsi="Times New Roman" w:cs="Times New Roman"/>
          <w:color w:val="000000"/>
          <w:sz w:val="24"/>
          <w:szCs w:val="24"/>
        </w:rPr>
        <w:t>7. Проект производства работ должен находиться на строительной площадке и предъявляться Заказчику по его требованию в рамках выполнения последним своих обязанностей по осуществлению строительного контроля.</w:t>
      </w:r>
    </w:p>
    <w:p w:rsidR="0015049B" w:rsidRPr="0015049B" w:rsidRDefault="0015049B" w:rsidP="0015049B">
      <w:pPr>
        <w:ind w:firstLine="284"/>
        <w:jc w:val="both"/>
        <w:rPr>
          <w:rFonts w:ascii="Times New Roman" w:hAnsi="Times New Roman" w:cs="Times New Roman"/>
          <w:color w:val="000000"/>
          <w:sz w:val="24"/>
          <w:szCs w:val="24"/>
        </w:rPr>
      </w:pPr>
    </w:p>
    <w:tbl>
      <w:tblPr>
        <w:tblW w:w="0" w:type="auto"/>
        <w:tblLayout w:type="fixed"/>
        <w:tblLook w:val="0000" w:firstRow="0" w:lastRow="0" w:firstColumn="0" w:lastColumn="0" w:noHBand="0" w:noVBand="0"/>
      </w:tblPr>
      <w:tblGrid>
        <w:gridCol w:w="4785"/>
        <w:gridCol w:w="4786"/>
      </w:tblGrid>
      <w:tr w:rsidR="0015049B" w:rsidRPr="0015049B" w:rsidTr="004B31B1">
        <w:tc>
          <w:tcPr>
            <w:tcW w:w="4785" w:type="dxa"/>
            <w:shd w:val="clear" w:color="auto" w:fill="auto"/>
          </w:tcPr>
          <w:p w:rsidR="0015049B" w:rsidRPr="0015049B" w:rsidRDefault="0015049B" w:rsidP="004B31B1">
            <w:pPr>
              <w:keepNext/>
              <w:keepLines/>
              <w:rPr>
                <w:rFonts w:ascii="Times New Roman" w:hAnsi="Times New Roman" w:cs="Times New Roman"/>
                <w:color w:val="000000"/>
                <w:sz w:val="24"/>
                <w:szCs w:val="24"/>
              </w:rPr>
            </w:pPr>
            <w:r w:rsidRPr="0015049B">
              <w:rPr>
                <w:rFonts w:ascii="Times New Roman" w:hAnsi="Times New Roman" w:cs="Times New Roman"/>
                <w:color w:val="000000"/>
                <w:sz w:val="24"/>
                <w:szCs w:val="24"/>
              </w:rPr>
              <w:t>Заказчик</w:t>
            </w:r>
          </w:p>
        </w:tc>
        <w:tc>
          <w:tcPr>
            <w:tcW w:w="4786" w:type="dxa"/>
            <w:shd w:val="clear" w:color="auto" w:fill="auto"/>
          </w:tcPr>
          <w:p w:rsidR="0015049B" w:rsidRPr="0015049B" w:rsidRDefault="0015049B" w:rsidP="004B31B1">
            <w:pPr>
              <w:keepNext/>
              <w:keepLines/>
              <w:jc w:val="center"/>
              <w:rPr>
                <w:rFonts w:ascii="Times New Roman" w:hAnsi="Times New Roman" w:cs="Times New Roman"/>
                <w:color w:val="000000"/>
                <w:sz w:val="24"/>
                <w:szCs w:val="24"/>
              </w:rPr>
            </w:pPr>
            <w:r w:rsidRPr="0015049B">
              <w:rPr>
                <w:rFonts w:ascii="Times New Roman" w:hAnsi="Times New Roman" w:cs="Times New Roman"/>
                <w:color w:val="000000"/>
                <w:sz w:val="24"/>
                <w:szCs w:val="24"/>
              </w:rPr>
              <w:t xml:space="preserve">                      Подрядчик </w:t>
            </w:r>
          </w:p>
        </w:tc>
      </w:tr>
      <w:tr w:rsidR="0015049B" w:rsidRPr="0015049B" w:rsidTr="004B31B1">
        <w:tc>
          <w:tcPr>
            <w:tcW w:w="4785" w:type="dxa"/>
            <w:shd w:val="clear" w:color="auto" w:fill="auto"/>
          </w:tcPr>
          <w:p w:rsidR="0015049B" w:rsidRPr="0015049B" w:rsidRDefault="0015049B" w:rsidP="004B31B1">
            <w:pPr>
              <w:keepNext/>
              <w:keepLines/>
              <w:snapToGrid w:val="0"/>
              <w:jc w:val="both"/>
              <w:rPr>
                <w:rFonts w:ascii="Times New Roman" w:hAnsi="Times New Roman" w:cs="Times New Roman"/>
                <w:color w:val="000000"/>
                <w:sz w:val="24"/>
                <w:szCs w:val="24"/>
              </w:rPr>
            </w:pPr>
          </w:p>
        </w:tc>
        <w:tc>
          <w:tcPr>
            <w:tcW w:w="4786" w:type="dxa"/>
            <w:shd w:val="clear" w:color="auto" w:fill="auto"/>
          </w:tcPr>
          <w:p w:rsidR="0015049B" w:rsidRPr="0015049B" w:rsidRDefault="0015049B" w:rsidP="004B31B1">
            <w:pPr>
              <w:keepNext/>
              <w:keepLines/>
              <w:snapToGrid w:val="0"/>
              <w:jc w:val="both"/>
              <w:rPr>
                <w:rFonts w:ascii="Times New Roman" w:hAnsi="Times New Roman" w:cs="Times New Roman"/>
                <w:color w:val="000000"/>
                <w:sz w:val="24"/>
                <w:szCs w:val="24"/>
              </w:rPr>
            </w:pPr>
          </w:p>
        </w:tc>
      </w:tr>
    </w:tbl>
    <w:p w:rsidR="0015049B" w:rsidRPr="0015049B" w:rsidRDefault="0015049B" w:rsidP="0015049B">
      <w:pPr>
        <w:pStyle w:val="ConsPlusNonformat"/>
        <w:rPr>
          <w:rFonts w:ascii="Times New Roman" w:hAnsi="Times New Roman" w:cs="Times New Roman"/>
          <w:color w:val="000000"/>
          <w:sz w:val="24"/>
          <w:szCs w:val="24"/>
        </w:rPr>
      </w:pPr>
      <w:r w:rsidRPr="0015049B">
        <w:rPr>
          <w:rFonts w:ascii="Times New Roman" w:hAnsi="Times New Roman" w:cs="Times New Roman"/>
          <w:color w:val="000000"/>
          <w:sz w:val="24"/>
          <w:szCs w:val="24"/>
        </w:rPr>
        <w:t>_______________/ ______________                                   _______________/ ______________</w:t>
      </w:r>
    </w:p>
    <w:p w:rsidR="0015049B" w:rsidRPr="0015049B" w:rsidRDefault="0015049B" w:rsidP="0015049B">
      <w:pPr>
        <w:pStyle w:val="ConsPlusNonformat"/>
        <w:rPr>
          <w:rFonts w:ascii="Times New Roman" w:hAnsi="Times New Roman" w:cs="Times New Roman"/>
          <w:color w:val="000000"/>
          <w:sz w:val="24"/>
          <w:szCs w:val="24"/>
        </w:rPr>
      </w:pPr>
    </w:p>
    <w:p w:rsidR="0015049B" w:rsidRPr="0015049B" w:rsidRDefault="0015049B" w:rsidP="0015049B">
      <w:pPr>
        <w:pStyle w:val="ConsPlusNonformat"/>
        <w:rPr>
          <w:rFonts w:ascii="Times New Roman" w:hAnsi="Times New Roman" w:cs="Times New Roman"/>
          <w:color w:val="000000"/>
          <w:sz w:val="24"/>
          <w:szCs w:val="24"/>
        </w:rPr>
      </w:pPr>
      <w:r w:rsidRPr="0015049B">
        <w:rPr>
          <w:rFonts w:ascii="Times New Roman" w:hAnsi="Times New Roman" w:cs="Times New Roman"/>
          <w:color w:val="000000"/>
          <w:sz w:val="24"/>
          <w:szCs w:val="24"/>
        </w:rPr>
        <w:t xml:space="preserve">«___» ____________ 20__ г.                                    </w:t>
      </w:r>
      <w:r w:rsidRPr="0015049B">
        <w:rPr>
          <w:rFonts w:ascii="Times New Roman" w:hAnsi="Times New Roman" w:cs="Times New Roman"/>
          <w:color w:val="000000"/>
          <w:sz w:val="24"/>
          <w:szCs w:val="24"/>
        </w:rPr>
        <w:tab/>
        <w:t xml:space="preserve"> «___» ___________ 20__ г.</w:t>
      </w:r>
    </w:p>
    <w:p w:rsidR="0015049B" w:rsidRPr="0015049B" w:rsidRDefault="0015049B" w:rsidP="0015049B">
      <w:pPr>
        <w:pStyle w:val="ConsPlusNonformat"/>
        <w:rPr>
          <w:rFonts w:ascii="Times New Roman" w:hAnsi="Times New Roman" w:cs="Times New Roman"/>
          <w:color w:val="000000"/>
          <w:sz w:val="24"/>
          <w:szCs w:val="24"/>
        </w:rPr>
      </w:pPr>
    </w:p>
    <w:p w:rsidR="0015049B" w:rsidRPr="0015049B" w:rsidRDefault="0015049B" w:rsidP="0015049B">
      <w:pPr>
        <w:pStyle w:val="ConsPlusNonformat"/>
        <w:rPr>
          <w:rFonts w:ascii="Times New Roman" w:hAnsi="Times New Roman" w:cs="Times New Roman"/>
          <w:color w:val="000000"/>
          <w:sz w:val="24"/>
          <w:szCs w:val="24"/>
        </w:rPr>
      </w:pPr>
      <w:r w:rsidRPr="0015049B">
        <w:rPr>
          <w:rFonts w:ascii="Times New Roman" w:hAnsi="Times New Roman" w:cs="Times New Roman"/>
          <w:color w:val="000000"/>
          <w:sz w:val="24"/>
          <w:szCs w:val="24"/>
        </w:rPr>
        <w:t xml:space="preserve">      М.П.                                                                                 М.П.</w:t>
      </w:r>
    </w:p>
    <w:tbl>
      <w:tblPr>
        <w:tblW w:w="10590" w:type="dxa"/>
        <w:tblInd w:w="-1036" w:type="dxa"/>
        <w:tblLook w:val="04A0" w:firstRow="1" w:lastRow="0" w:firstColumn="1" w:lastColumn="0" w:noHBand="0" w:noVBand="1"/>
      </w:tblPr>
      <w:tblGrid>
        <w:gridCol w:w="871"/>
        <w:gridCol w:w="8155"/>
        <w:gridCol w:w="1564"/>
      </w:tblGrid>
      <w:tr w:rsidR="00C31BB0" w:rsidRPr="00C31BB0" w:rsidTr="00C31BB0">
        <w:trPr>
          <w:trHeight w:val="510"/>
        </w:trPr>
        <w:tc>
          <w:tcPr>
            <w:tcW w:w="871" w:type="dxa"/>
            <w:tcBorders>
              <w:top w:val="nil"/>
              <w:left w:val="nil"/>
              <w:bottom w:val="nil"/>
              <w:right w:val="nil"/>
            </w:tcBorders>
            <w:shd w:val="clear" w:color="auto" w:fill="auto"/>
            <w:noWrap/>
            <w:hideMark/>
          </w:tcPr>
          <w:p w:rsidR="00C31BB0" w:rsidRPr="00C31BB0" w:rsidRDefault="00C31BB0" w:rsidP="00C31BB0">
            <w:pPr>
              <w:spacing w:after="0" w:line="240" w:lineRule="auto"/>
              <w:jc w:val="center"/>
              <w:rPr>
                <w:rFonts w:ascii="Arial" w:eastAsia="Times New Roman" w:hAnsi="Arial" w:cs="Arial"/>
                <w:sz w:val="20"/>
                <w:szCs w:val="20"/>
                <w:lang w:eastAsia="ru-RU"/>
              </w:rPr>
            </w:pPr>
          </w:p>
        </w:tc>
        <w:tc>
          <w:tcPr>
            <w:tcW w:w="9719" w:type="dxa"/>
            <w:gridSpan w:val="2"/>
            <w:tcBorders>
              <w:top w:val="nil"/>
              <w:left w:val="nil"/>
              <w:bottom w:val="nil"/>
              <w:right w:val="nil"/>
            </w:tcBorders>
            <w:shd w:val="clear" w:color="auto" w:fill="auto"/>
            <w:hideMark/>
          </w:tcPr>
          <w:p w:rsidR="00C31BB0" w:rsidRPr="00C31BB0" w:rsidRDefault="00C31BB0" w:rsidP="00C31BB0">
            <w:pPr>
              <w:spacing w:after="0" w:line="240" w:lineRule="auto"/>
              <w:jc w:val="right"/>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Приложение № 3 </w:t>
            </w:r>
            <w:r w:rsidRPr="00C31BB0">
              <w:rPr>
                <w:rFonts w:ascii="Times New Roman" w:eastAsia="Times New Roman" w:hAnsi="Times New Roman" w:cs="Times New Roman"/>
                <w:sz w:val="20"/>
                <w:szCs w:val="20"/>
                <w:lang w:eastAsia="ru-RU"/>
              </w:rPr>
              <w:br/>
              <w:t xml:space="preserve">к Описанию объекта закупки </w:t>
            </w:r>
          </w:p>
        </w:tc>
      </w:tr>
      <w:tr w:rsidR="00C31BB0" w:rsidRPr="00C31BB0" w:rsidTr="00C31BB0">
        <w:trPr>
          <w:trHeight w:val="780"/>
        </w:trPr>
        <w:tc>
          <w:tcPr>
            <w:tcW w:w="10590" w:type="dxa"/>
            <w:gridSpan w:val="3"/>
            <w:tcBorders>
              <w:top w:val="nil"/>
              <w:left w:val="nil"/>
              <w:bottom w:val="single" w:sz="4" w:space="0" w:color="auto"/>
              <w:right w:val="nil"/>
            </w:tcBorders>
            <w:shd w:val="clear" w:color="auto" w:fill="auto"/>
            <w:vAlign w:val="center"/>
            <w:hideMark/>
          </w:tcPr>
          <w:p w:rsidR="00C31BB0" w:rsidRPr="00C31BB0" w:rsidRDefault="00C31BB0" w:rsidP="00C31BB0">
            <w:pPr>
              <w:spacing w:after="0" w:line="240" w:lineRule="auto"/>
              <w:jc w:val="center"/>
              <w:rPr>
                <w:rFonts w:ascii="Times New Roman" w:eastAsia="Times New Roman" w:hAnsi="Times New Roman" w:cs="Times New Roman"/>
                <w:b/>
                <w:bCs/>
                <w:sz w:val="20"/>
                <w:szCs w:val="20"/>
                <w:lang w:eastAsia="ru-RU"/>
              </w:rPr>
            </w:pPr>
            <w:r w:rsidRPr="00C31BB0">
              <w:rPr>
                <w:rFonts w:ascii="Times New Roman" w:eastAsia="Times New Roman" w:hAnsi="Times New Roman" w:cs="Times New Roman"/>
                <w:b/>
                <w:bCs/>
                <w:sz w:val="20"/>
                <w:szCs w:val="20"/>
                <w:lang w:eastAsia="ru-RU"/>
              </w:rPr>
              <w:t xml:space="preserve">ПЕРЕЧЕНЬ № 1 </w:t>
            </w:r>
            <w:r w:rsidRPr="00C31BB0">
              <w:rPr>
                <w:rFonts w:ascii="Times New Roman" w:eastAsia="Times New Roman" w:hAnsi="Times New Roman" w:cs="Times New Roman"/>
                <w:b/>
                <w:bCs/>
                <w:sz w:val="20"/>
                <w:szCs w:val="20"/>
                <w:lang w:eastAsia="ru-RU"/>
              </w:rPr>
              <w:br/>
              <w:t>ОСНОВНЫХ МАТЕРИАЛОВ И ОБОРУДОВАНИЯ</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w:t>
            </w:r>
            <w:proofErr w:type="spellStart"/>
            <w:r w:rsidRPr="00C31BB0">
              <w:rPr>
                <w:rFonts w:ascii="Times New Roman" w:eastAsia="Times New Roman" w:hAnsi="Times New Roman" w:cs="Times New Roman"/>
                <w:sz w:val="20"/>
                <w:szCs w:val="20"/>
                <w:lang w:eastAsia="ru-RU"/>
              </w:rPr>
              <w:t>пп</w:t>
            </w:r>
            <w:proofErr w:type="spellEnd"/>
          </w:p>
        </w:tc>
        <w:tc>
          <w:tcPr>
            <w:tcW w:w="8155" w:type="dxa"/>
            <w:tcBorders>
              <w:top w:val="nil"/>
              <w:left w:val="nil"/>
              <w:bottom w:val="single" w:sz="4" w:space="0" w:color="auto"/>
              <w:right w:val="single" w:sz="4" w:space="0" w:color="auto"/>
            </w:tcBorders>
            <w:shd w:val="clear" w:color="auto" w:fill="auto"/>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Наименование ресурса</w:t>
            </w:r>
          </w:p>
        </w:tc>
        <w:tc>
          <w:tcPr>
            <w:tcW w:w="1564" w:type="dxa"/>
            <w:tcBorders>
              <w:top w:val="nil"/>
              <w:left w:val="nil"/>
              <w:bottom w:val="single" w:sz="4" w:space="0" w:color="auto"/>
              <w:right w:val="single" w:sz="4" w:space="0" w:color="auto"/>
            </w:tcBorders>
            <w:shd w:val="clear" w:color="auto" w:fill="auto"/>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ГОСТ</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w:t>
            </w:r>
          </w:p>
        </w:tc>
        <w:tc>
          <w:tcPr>
            <w:tcW w:w="8155" w:type="dxa"/>
            <w:tcBorders>
              <w:top w:val="nil"/>
              <w:left w:val="nil"/>
              <w:bottom w:val="nil"/>
              <w:right w:val="single" w:sz="4" w:space="0" w:color="auto"/>
            </w:tcBorders>
            <w:shd w:val="clear" w:color="auto" w:fill="auto"/>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w:t>
            </w:r>
          </w:p>
        </w:tc>
        <w:tc>
          <w:tcPr>
            <w:tcW w:w="1564" w:type="dxa"/>
            <w:tcBorders>
              <w:top w:val="nil"/>
              <w:left w:val="nil"/>
              <w:bottom w:val="nil"/>
              <w:right w:val="single" w:sz="4" w:space="0" w:color="auto"/>
            </w:tcBorders>
            <w:shd w:val="clear" w:color="auto" w:fill="auto"/>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w:t>
            </w:r>
          </w:p>
        </w:tc>
        <w:tc>
          <w:tcPr>
            <w:tcW w:w="8155" w:type="dxa"/>
            <w:tcBorders>
              <w:top w:val="single" w:sz="4" w:space="0" w:color="auto"/>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Агрегаты воздушно-отопительные</w:t>
            </w:r>
          </w:p>
        </w:tc>
        <w:tc>
          <w:tcPr>
            <w:tcW w:w="1564" w:type="dxa"/>
            <w:tcBorders>
              <w:top w:val="single" w:sz="4" w:space="0" w:color="auto"/>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Адсорбционный осушитель с гигростатом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spellStart"/>
            <w:r w:rsidRPr="00C31BB0">
              <w:rPr>
                <w:rFonts w:ascii="Times New Roman" w:eastAsia="Times New Roman" w:hAnsi="Times New Roman" w:cs="Times New Roman"/>
                <w:sz w:val="20"/>
                <w:szCs w:val="20"/>
                <w:lang w:eastAsia="ru-RU"/>
              </w:rPr>
              <w:t>Аквапанель</w:t>
            </w:r>
            <w:proofErr w:type="spellEnd"/>
            <w:r w:rsidRPr="00C31BB0">
              <w:rPr>
                <w:rFonts w:ascii="Times New Roman" w:eastAsia="Times New Roman" w:hAnsi="Times New Roman" w:cs="Times New Roman"/>
                <w:sz w:val="20"/>
                <w:szCs w:val="20"/>
                <w:lang w:eastAsia="ru-RU"/>
              </w:rPr>
              <w:t xml:space="preserve">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Антенна (1-5 канал)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Антенна (6-12 канал)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Антенна ДМВ-диапазон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Балки железобетонные фундаментные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Батарея аккумуляторная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Бетон тяжелый</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26633-2012</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Битумы нефтяные дорожные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11955-82</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Битумы нефтяные строительные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6617-76</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Блок аварийного питания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Блок питания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Блок управления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Блоки бетонные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13579-78</w:t>
            </w:r>
          </w:p>
        </w:tc>
      </w:tr>
      <w:tr w:rsidR="00C31BB0" w:rsidRPr="00C31BB0" w:rsidTr="00C31BB0">
        <w:trPr>
          <w:trHeight w:val="76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Блоки дверные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31173-2003</w:t>
            </w:r>
            <w:r w:rsidRPr="00C31BB0">
              <w:rPr>
                <w:rFonts w:ascii="Times New Roman" w:eastAsia="Times New Roman" w:hAnsi="Times New Roman" w:cs="Times New Roman"/>
                <w:sz w:val="20"/>
                <w:szCs w:val="20"/>
                <w:lang w:eastAsia="ru-RU"/>
              </w:rPr>
              <w:br/>
              <w:t>30970-2002</w:t>
            </w:r>
            <w:r w:rsidRPr="00C31BB0">
              <w:rPr>
                <w:rFonts w:ascii="Times New Roman" w:eastAsia="Times New Roman" w:hAnsi="Times New Roman" w:cs="Times New Roman"/>
                <w:sz w:val="20"/>
                <w:szCs w:val="20"/>
                <w:lang w:eastAsia="ru-RU"/>
              </w:rPr>
              <w:br/>
              <w:t>6629-88</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Бобышка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Болты анкерные</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24379.1-2012</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Болты с гайками и шайбами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52643-2006</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Вводно-распределительное устройство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proofErr w:type="gramStart"/>
            <w:r w:rsidRPr="00C31BB0">
              <w:rPr>
                <w:rFonts w:ascii="Times New Roman" w:eastAsia="Times New Roman" w:hAnsi="Times New Roman" w:cs="Times New Roman"/>
                <w:sz w:val="20"/>
                <w:szCs w:val="20"/>
                <w:lang w:eastAsia="ru-RU"/>
              </w:rPr>
              <w:t>Р</w:t>
            </w:r>
            <w:proofErr w:type="gramEnd"/>
            <w:r w:rsidRPr="00C31BB0">
              <w:rPr>
                <w:rFonts w:ascii="Times New Roman" w:eastAsia="Times New Roman" w:hAnsi="Times New Roman" w:cs="Times New Roman"/>
                <w:sz w:val="20"/>
                <w:szCs w:val="20"/>
                <w:lang w:eastAsia="ru-RU"/>
              </w:rPr>
              <w:t xml:space="preserve"> 51732-2001</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Вентили пожарные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proofErr w:type="gramStart"/>
            <w:r w:rsidRPr="00C31BB0">
              <w:rPr>
                <w:rFonts w:ascii="Times New Roman" w:eastAsia="Times New Roman" w:hAnsi="Times New Roman" w:cs="Times New Roman"/>
                <w:sz w:val="20"/>
                <w:szCs w:val="20"/>
                <w:lang w:eastAsia="ru-RU"/>
              </w:rPr>
              <w:t>Р</w:t>
            </w:r>
            <w:proofErr w:type="gramEnd"/>
            <w:r w:rsidRPr="00C31BB0">
              <w:rPr>
                <w:rFonts w:ascii="Times New Roman" w:eastAsia="Times New Roman" w:hAnsi="Times New Roman" w:cs="Times New Roman"/>
                <w:sz w:val="20"/>
                <w:szCs w:val="20"/>
                <w:lang w:eastAsia="ru-RU"/>
              </w:rPr>
              <w:t xml:space="preserve"> 53278-2009</w:t>
            </w:r>
          </w:p>
        </w:tc>
      </w:tr>
      <w:tr w:rsidR="00C31BB0" w:rsidRPr="00C31BB0" w:rsidTr="00C31BB0">
        <w:trPr>
          <w:trHeight w:val="270"/>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Вентиляторы крышные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24814-81</w:t>
            </w:r>
          </w:p>
        </w:tc>
      </w:tr>
      <w:tr w:rsidR="00C31BB0" w:rsidRPr="00C31BB0" w:rsidTr="00C31BB0">
        <w:trPr>
          <w:trHeight w:val="510"/>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Вентиляторы радиальные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101616-90</w:t>
            </w:r>
            <w:r w:rsidRPr="00C31BB0">
              <w:rPr>
                <w:rFonts w:ascii="Times New Roman" w:eastAsia="Times New Roman" w:hAnsi="Times New Roman" w:cs="Times New Roman"/>
                <w:sz w:val="20"/>
                <w:szCs w:val="20"/>
                <w:lang w:eastAsia="ru-RU"/>
              </w:rPr>
              <w:br/>
              <w:t>5976-90</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Винты самонарезающие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10621-80</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Витражи из алюминиевых сплавов с </w:t>
            </w:r>
            <w:proofErr w:type="spellStart"/>
            <w:r w:rsidRPr="00C31BB0">
              <w:rPr>
                <w:rFonts w:ascii="Times New Roman" w:eastAsia="Times New Roman" w:hAnsi="Times New Roman" w:cs="Times New Roman"/>
                <w:sz w:val="20"/>
                <w:szCs w:val="20"/>
                <w:lang w:eastAsia="ru-RU"/>
              </w:rPr>
              <w:t>нащельниками</w:t>
            </w:r>
            <w:proofErr w:type="spellEnd"/>
            <w:r w:rsidRPr="00C31BB0">
              <w:rPr>
                <w:rFonts w:ascii="Times New Roman" w:eastAsia="Times New Roman" w:hAnsi="Times New Roman" w:cs="Times New Roman"/>
                <w:sz w:val="20"/>
                <w:szCs w:val="20"/>
                <w:lang w:eastAsia="ru-RU"/>
              </w:rPr>
              <w:t xml:space="preserve"> и сливами</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Водный раствор этиленгликоля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19710-83</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Водомеры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Воздуховоды из оцинкованной стали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proofErr w:type="gramStart"/>
            <w:r w:rsidRPr="00C31BB0">
              <w:rPr>
                <w:rFonts w:ascii="Times New Roman" w:eastAsia="Times New Roman" w:hAnsi="Times New Roman" w:cs="Times New Roman"/>
                <w:sz w:val="20"/>
                <w:szCs w:val="20"/>
                <w:lang w:eastAsia="ru-RU"/>
              </w:rPr>
              <w:t>Р</w:t>
            </w:r>
            <w:proofErr w:type="gramEnd"/>
            <w:r w:rsidRPr="00C31BB0">
              <w:rPr>
                <w:rFonts w:ascii="Times New Roman" w:eastAsia="Times New Roman" w:hAnsi="Times New Roman" w:cs="Times New Roman"/>
                <w:sz w:val="20"/>
                <w:szCs w:val="20"/>
                <w:lang w:eastAsia="ru-RU"/>
              </w:rPr>
              <w:t xml:space="preserve"> 53299-2009</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Воздухонагреватели</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27330-97</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Воздушно-тепловая завеса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Ворота противопожарные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proofErr w:type="gramStart"/>
            <w:r w:rsidRPr="00C31BB0">
              <w:rPr>
                <w:rFonts w:ascii="Times New Roman" w:eastAsia="Times New Roman" w:hAnsi="Times New Roman" w:cs="Times New Roman"/>
                <w:sz w:val="20"/>
                <w:szCs w:val="20"/>
                <w:lang w:eastAsia="ru-RU"/>
              </w:rPr>
              <w:t>Р</w:t>
            </w:r>
            <w:proofErr w:type="gramEnd"/>
            <w:r w:rsidRPr="00C31BB0">
              <w:rPr>
                <w:rFonts w:ascii="Times New Roman" w:eastAsia="Times New Roman" w:hAnsi="Times New Roman" w:cs="Times New Roman"/>
                <w:sz w:val="20"/>
                <w:szCs w:val="20"/>
                <w:lang w:eastAsia="ru-RU"/>
              </w:rPr>
              <w:t xml:space="preserve"> 53303-2009</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Вставки виброизолирующие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Втулки изолирующие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Выключатели автоматические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proofErr w:type="gramStart"/>
            <w:r w:rsidRPr="00C31BB0">
              <w:rPr>
                <w:rFonts w:ascii="Times New Roman" w:eastAsia="Times New Roman" w:hAnsi="Times New Roman" w:cs="Times New Roman"/>
                <w:sz w:val="20"/>
                <w:szCs w:val="20"/>
                <w:lang w:eastAsia="ru-RU"/>
              </w:rPr>
              <w:t>Р</w:t>
            </w:r>
            <w:proofErr w:type="gramEnd"/>
            <w:r w:rsidRPr="00C31BB0">
              <w:rPr>
                <w:rFonts w:ascii="Times New Roman" w:eastAsia="Times New Roman" w:hAnsi="Times New Roman" w:cs="Times New Roman"/>
                <w:sz w:val="20"/>
                <w:szCs w:val="20"/>
                <w:lang w:eastAsia="ru-RU"/>
              </w:rPr>
              <w:t xml:space="preserve"> 50345-2010</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Гвозди строительные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4028-63</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Гильза для датчика температуры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28537-90</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Гильза защитная, L=100мм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Гильза защитная, L=80мм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510"/>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Гильзы соединительные</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23469.2-79</w:t>
            </w:r>
            <w:r w:rsidRPr="00C31BB0">
              <w:rPr>
                <w:rFonts w:ascii="Times New Roman" w:eastAsia="Times New Roman" w:hAnsi="Times New Roman" w:cs="Times New Roman"/>
                <w:sz w:val="20"/>
                <w:szCs w:val="20"/>
                <w:lang w:eastAsia="ru-RU"/>
              </w:rPr>
              <w:br/>
              <w:t>23469.3-79</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Горячекатаная арматурная сталь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5781-82</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Гравий для строительных работ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8267-93</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Гравий керамзитовый</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300"/>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Громкоговоритель настенный</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Громкоговоритель рупорный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lastRenderedPageBreak/>
              <w:t>46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Грязевики из стальных электросварных и </w:t>
            </w:r>
            <w:proofErr w:type="spellStart"/>
            <w:r w:rsidRPr="00C31BB0">
              <w:rPr>
                <w:rFonts w:ascii="Times New Roman" w:eastAsia="Times New Roman" w:hAnsi="Times New Roman" w:cs="Times New Roman"/>
                <w:sz w:val="20"/>
                <w:szCs w:val="20"/>
                <w:lang w:eastAsia="ru-RU"/>
              </w:rPr>
              <w:t>водогазопроводных</w:t>
            </w:r>
            <w:proofErr w:type="spellEnd"/>
            <w:r w:rsidRPr="00C31BB0">
              <w:rPr>
                <w:rFonts w:ascii="Times New Roman" w:eastAsia="Times New Roman" w:hAnsi="Times New Roman" w:cs="Times New Roman"/>
                <w:sz w:val="20"/>
                <w:szCs w:val="20"/>
                <w:lang w:eastAsia="ru-RU"/>
              </w:rPr>
              <w:t xml:space="preserve"> труб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510"/>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Датчики перепада давления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22520-85</w:t>
            </w:r>
            <w:r w:rsidRPr="00C31BB0">
              <w:rPr>
                <w:rFonts w:ascii="Times New Roman" w:eastAsia="Times New Roman" w:hAnsi="Times New Roman" w:cs="Times New Roman"/>
                <w:sz w:val="20"/>
                <w:szCs w:val="20"/>
                <w:lang w:eastAsia="ru-RU"/>
              </w:rPr>
              <w:br/>
              <w:t>22521-85</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Датчик температуры</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6651-2009</w:t>
            </w:r>
          </w:p>
        </w:tc>
      </w:tr>
      <w:tr w:rsidR="00C31BB0" w:rsidRPr="00C31BB0" w:rsidTr="00C31BB0">
        <w:trPr>
          <w:trHeight w:val="510"/>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Двери противопожарные </w:t>
            </w:r>
            <w:proofErr w:type="gramStart"/>
            <w:r w:rsidRPr="00C31BB0">
              <w:rPr>
                <w:rFonts w:ascii="Times New Roman" w:eastAsia="Times New Roman" w:hAnsi="Times New Roman" w:cs="Times New Roman"/>
                <w:sz w:val="20"/>
                <w:szCs w:val="20"/>
                <w:lang w:eastAsia="ru-RU"/>
              </w:rPr>
              <w:t>металлическая</w:t>
            </w:r>
            <w:proofErr w:type="gramEnd"/>
            <w:r w:rsidRPr="00C31BB0">
              <w:rPr>
                <w:rFonts w:ascii="Times New Roman" w:eastAsia="Times New Roman" w:hAnsi="Times New Roman" w:cs="Times New Roman"/>
                <w:sz w:val="20"/>
                <w:szCs w:val="20"/>
                <w:lang w:eastAsia="ru-RU"/>
              </w:rPr>
              <w:t xml:space="preserve">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53303-2009</w:t>
            </w:r>
            <w:r w:rsidRPr="00C31BB0">
              <w:rPr>
                <w:rFonts w:ascii="Times New Roman" w:eastAsia="Times New Roman" w:hAnsi="Times New Roman" w:cs="Times New Roman"/>
                <w:sz w:val="20"/>
                <w:szCs w:val="20"/>
                <w:lang w:eastAsia="ru-RU"/>
              </w:rPr>
              <w:br/>
              <w:t>53307-2009</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Двери </w:t>
            </w:r>
            <w:proofErr w:type="spellStart"/>
            <w:r w:rsidRPr="00C31BB0">
              <w:rPr>
                <w:rFonts w:ascii="Times New Roman" w:eastAsia="Times New Roman" w:hAnsi="Times New Roman" w:cs="Times New Roman"/>
                <w:sz w:val="20"/>
                <w:szCs w:val="20"/>
                <w:lang w:eastAsia="ru-RU"/>
              </w:rPr>
              <w:t>деревяные</w:t>
            </w:r>
            <w:proofErr w:type="spellEnd"/>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475-78</w:t>
            </w:r>
          </w:p>
        </w:tc>
      </w:tr>
      <w:tr w:rsidR="00C31BB0" w:rsidRPr="00C31BB0" w:rsidTr="00C31BB0">
        <w:trPr>
          <w:trHeight w:val="76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Детали закладные и </w:t>
            </w:r>
            <w:proofErr w:type="gramStart"/>
            <w:r w:rsidRPr="00C31BB0">
              <w:rPr>
                <w:rFonts w:ascii="Times New Roman" w:eastAsia="Times New Roman" w:hAnsi="Times New Roman" w:cs="Times New Roman"/>
                <w:sz w:val="20"/>
                <w:szCs w:val="20"/>
                <w:lang w:eastAsia="ru-RU"/>
              </w:rPr>
              <w:t>накладные</w:t>
            </w:r>
            <w:proofErr w:type="gramEnd"/>
            <w:r w:rsidRPr="00C31BB0">
              <w:rPr>
                <w:rFonts w:ascii="Times New Roman" w:eastAsia="Times New Roman" w:hAnsi="Times New Roman" w:cs="Times New Roman"/>
                <w:sz w:val="20"/>
                <w:szCs w:val="20"/>
                <w:lang w:eastAsia="ru-RU"/>
              </w:rPr>
              <w:t xml:space="preserve"> изготовленные с применением сварки, гнутья, сверления (пробивки) отверстий (при наличии одной из этих операций или всего перечня в любых сочетаниях) поставляемые отдельно</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10922-2012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Диффузор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Доски подоконные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8242-88</w:t>
            </w:r>
          </w:p>
        </w:tc>
      </w:tr>
      <w:tr w:rsidR="00C31BB0" w:rsidRPr="00C31BB0" w:rsidTr="00C31BB0">
        <w:trPr>
          <w:trHeight w:val="510"/>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Задвижки клиновые с выдвижным шпинделем фланцевые для воды и пара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9698-96</w:t>
            </w:r>
            <w:r w:rsidRPr="00C31BB0">
              <w:rPr>
                <w:rFonts w:ascii="Times New Roman" w:eastAsia="Times New Roman" w:hAnsi="Times New Roman" w:cs="Times New Roman"/>
                <w:sz w:val="20"/>
                <w:szCs w:val="20"/>
                <w:lang w:eastAsia="ru-RU"/>
              </w:rPr>
              <w:br/>
              <w:t>3706-93</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spellStart"/>
            <w:r w:rsidRPr="00C31BB0">
              <w:rPr>
                <w:rFonts w:ascii="Times New Roman" w:eastAsia="Times New Roman" w:hAnsi="Times New Roman" w:cs="Times New Roman"/>
                <w:sz w:val="20"/>
                <w:szCs w:val="20"/>
                <w:lang w:eastAsia="ru-RU"/>
              </w:rPr>
              <w:t>Закрыватель</w:t>
            </w:r>
            <w:proofErr w:type="spellEnd"/>
            <w:r w:rsidRPr="00C31BB0">
              <w:rPr>
                <w:rFonts w:ascii="Times New Roman" w:eastAsia="Times New Roman" w:hAnsi="Times New Roman" w:cs="Times New Roman"/>
                <w:sz w:val="20"/>
                <w:szCs w:val="20"/>
                <w:lang w:eastAsia="ru-RU"/>
              </w:rPr>
              <w:t xml:space="preserve"> дверной гидравлический рычажный</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Замки накладные с засовом и защелкой</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gramStart"/>
            <w:r w:rsidRPr="00C31BB0">
              <w:rPr>
                <w:rFonts w:ascii="Times New Roman" w:eastAsia="Times New Roman" w:hAnsi="Times New Roman" w:cs="Times New Roman"/>
                <w:sz w:val="20"/>
                <w:szCs w:val="20"/>
                <w:lang w:eastAsia="ru-RU"/>
              </w:rPr>
              <w:t>Заслонки</w:t>
            </w:r>
            <w:proofErr w:type="gramEnd"/>
            <w:r w:rsidRPr="00C31BB0">
              <w:rPr>
                <w:rFonts w:ascii="Times New Roman" w:eastAsia="Times New Roman" w:hAnsi="Times New Roman" w:cs="Times New Roman"/>
                <w:sz w:val="20"/>
                <w:szCs w:val="20"/>
                <w:lang w:eastAsia="ru-RU"/>
              </w:rPr>
              <w:t xml:space="preserve"> унифицированные или клапаны</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Затвор дисковый поворотный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spellStart"/>
            <w:r w:rsidRPr="00C31BB0">
              <w:rPr>
                <w:rFonts w:ascii="Times New Roman" w:eastAsia="Times New Roman" w:hAnsi="Times New Roman" w:cs="Times New Roman"/>
                <w:sz w:val="20"/>
                <w:szCs w:val="20"/>
                <w:lang w:eastAsia="ru-RU"/>
              </w:rPr>
              <w:t>Извещатель</w:t>
            </w:r>
            <w:proofErr w:type="spellEnd"/>
            <w:r w:rsidRPr="00C31BB0">
              <w:rPr>
                <w:rFonts w:ascii="Times New Roman" w:eastAsia="Times New Roman" w:hAnsi="Times New Roman" w:cs="Times New Roman"/>
                <w:sz w:val="20"/>
                <w:szCs w:val="20"/>
                <w:lang w:eastAsia="ru-RU"/>
              </w:rPr>
              <w:t xml:space="preserve"> охранный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spellStart"/>
            <w:r w:rsidRPr="00C31BB0">
              <w:rPr>
                <w:rFonts w:ascii="Times New Roman" w:eastAsia="Times New Roman" w:hAnsi="Times New Roman" w:cs="Times New Roman"/>
                <w:sz w:val="20"/>
                <w:szCs w:val="20"/>
                <w:lang w:eastAsia="ru-RU"/>
              </w:rPr>
              <w:t>Извещатель</w:t>
            </w:r>
            <w:proofErr w:type="spellEnd"/>
            <w:r w:rsidRPr="00C31BB0">
              <w:rPr>
                <w:rFonts w:ascii="Times New Roman" w:eastAsia="Times New Roman" w:hAnsi="Times New Roman" w:cs="Times New Roman"/>
                <w:sz w:val="20"/>
                <w:szCs w:val="20"/>
                <w:lang w:eastAsia="ru-RU"/>
              </w:rPr>
              <w:t xml:space="preserve"> пожарный дымовой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spellStart"/>
            <w:r w:rsidRPr="00C31BB0">
              <w:rPr>
                <w:rFonts w:ascii="Times New Roman" w:eastAsia="Times New Roman" w:hAnsi="Times New Roman" w:cs="Times New Roman"/>
                <w:sz w:val="20"/>
                <w:szCs w:val="20"/>
                <w:lang w:eastAsia="ru-RU"/>
              </w:rPr>
              <w:t>Извещатель</w:t>
            </w:r>
            <w:proofErr w:type="spellEnd"/>
            <w:r w:rsidRPr="00C31BB0">
              <w:rPr>
                <w:rFonts w:ascii="Times New Roman" w:eastAsia="Times New Roman" w:hAnsi="Times New Roman" w:cs="Times New Roman"/>
                <w:sz w:val="20"/>
                <w:szCs w:val="20"/>
                <w:lang w:eastAsia="ru-RU"/>
              </w:rPr>
              <w:t xml:space="preserve"> пожарный ручной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 информационный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1508-78, 26411-85</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 контрольный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1508-78, 26411-85</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 микрофонный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1508-78, 26411-85</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 монтажный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10348-80</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 радиочастотный </w:t>
            </w:r>
            <w:proofErr w:type="spellStart"/>
            <w:r w:rsidRPr="00C31BB0">
              <w:rPr>
                <w:rFonts w:ascii="Times New Roman" w:eastAsia="Times New Roman" w:hAnsi="Times New Roman" w:cs="Times New Roman"/>
                <w:sz w:val="20"/>
                <w:szCs w:val="20"/>
                <w:lang w:eastAsia="ru-RU"/>
              </w:rPr>
              <w:t>коаксильный</w:t>
            </w:r>
            <w:proofErr w:type="spellEnd"/>
            <w:r w:rsidRPr="00C31BB0">
              <w:rPr>
                <w:rFonts w:ascii="Times New Roman" w:eastAsia="Times New Roman" w:hAnsi="Times New Roman" w:cs="Times New Roman"/>
                <w:sz w:val="20"/>
                <w:szCs w:val="20"/>
                <w:lang w:eastAsia="ru-RU"/>
              </w:rPr>
              <w:t xml:space="preserve">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11326.0-78</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 связи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31995-2012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 сигнализации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31995-2012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 силовой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18410-73</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 телефонный </w:t>
            </w:r>
            <w:proofErr w:type="spellStart"/>
            <w:r w:rsidRPr="00C31BB0">
              <w:rPr>
                <w:rFonts w:ascii="Times New Roman" w:eastAsia="Times New Roman" w:hAnsi="Times New Roman" w:cs="Times New Roman"/>
                <w:sz w:val="20"/>
                <w:szCs w:val="20"/>
                <w:lang w:eastAsia="ru-RU"/>
              </w:rPr>
              <w:t>пожаробезопасный</w:t>
            </w:r>
            <w:proofErr w:type="spellEnd"/>
            <w:r w:rsidRPr="00C31BB0">
              <w:rPr>
                <w:rFonts w:ascii="Times New Roman" w:eastAsia="Times New Roman" w:hAnsi="Times New Roman" w:cs="Times New Roman"/>
                <w:sz w:val="20"/>
                <w:szCs w:val="20"/>
                <w:lang w:eastAsia="ru-RU"/>
              </w:rPr>
              <w:t xml:space="preserve">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Кабель-канал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Камни бортовые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6665-91</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Кирпич керамический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530-2012</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Клапаны обратные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27477-87</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Клапан противопожарный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53301-2009</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Клапан регулирующий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12893-2005</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Кольца для колодцев сборные железобетонные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8020-90</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Компенсаторы П-образные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Комплект термометров платиновых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Конвекторы отопительные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Кондуктор инвентарный металлический</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Консоли для кабельных колодцев и шахт связи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Контакторы электромагнитные переменного тока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300"/>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Контроллер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Коробка </w:t>
            </w:r>
            <w:proofErr w:type="spellStart"/>
            <w:r w:rsidRPr="00C31BB0">
              <w:rPr>
                <w:rFonts w:ascii="Times New Roman" w:eastAsia="Times New Roman" w:hAnsi="Times New Roman" w:cs="Times New Roman"/>
                <w:sz w:val="20"/>
                <w:szCs w:val="20"/>
                <w:lang w:eastAsia="ru-RU"/>
              </w:rPr>
              <w:t>ответвительная</w:t>
            </w:r>
            <w:proofErr w:type="spellEnd"/>
            <w:r w:rsidRPr="00C31BB0">
              <w:rPr>
                <w:rFonts w:ascii="Times New Roman" w:eastAsia="Times New Roman" w:hAnsi="Times New Roman" w:cs="Times New Roman"/>
                <w:sz w:val="20"/>
                <w:szCs w:val="20"/>
                <w:lang w:eastAsia="ru-RU"/>
              </w:rPr>
              <w:t xml:space="preserve">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31195.2.5-2012</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Коробка распределительная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31195.2.5-2012</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Коробка соединительная металлическая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31195.2.5-2012</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Коробка универсальная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31195.2.5-2012</w:t>
            </w:r>
          </w:p>
        </w:tc>
      </w:tr>
      <w:tr w:rsidR="00C31BB0" w:rsidRPr="00C31BB0" w:rsidTr="00C31BB0">
        <w:trPr>
          <w:trHeight w:val="510"/>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Кран шаровой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21345-2005</w:t>
            </w:r>
            <w:r w:rsidRPr="00C31BB0">
              <w:rPr>
                <w:rFonts w:ascii="Times New Roman" w:eastAsia="Times New Roman" w:hAnsi="Times New Roman" w:cs="Times New Roman"/>
                <w:sz w:val="20"/>
                <w:szCs w:val="20"/>
                <w:lang w:eastAsia="ru-RU"/>
              </w:rPr>
              <w:br/>
              <w:t>2843-89</w:t>
            </w:r>
          </w:p>
        </w:tc>
      </w:tr>
      <w:tr w:rsidR="00C31BB0" w:rsidRPr="00C31BB0" w:rsidTr="00C31BB0">
        <w:trPr>
          <w:trHeight w:val="510"/>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Краны для спуска воздуха латунные</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21345-2005</w:t>
            </w:r>
            <w:r w:rsidRPr="00C31BB0">
              <w:rPr>
                <w:rFonts w:ascii="Times New Roman" w:eastAsia="Times New Roman" w:hAnsi="Times New Roman" w:cs="Times New Roman"/>
                <w:sz w:val="20"/>
                <w:szCs w:val="20"/>
                <w:lang w:eastAsia="ru-RU"/>
              </w:rPr>
              <w:br/>
              <w:t>2843-89</w:t>
            </w:r>
          </w:p>
        </w:tc>
      </w:tr>
      <w:tr w:rsidR="00C31BB0" w:rsidRPr="00C31BB0" w:rsidTr="00C31BB0">
        <w:trPr>
          <w:trHeight w:val="510"/>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lastRenderedPageBreak/>
              <w:t>91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Краны трехходовые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21345-2005</w:t>
            </w:r>
            <w:r w:rsidRPr="00C31BB0">
              <w:rPr>
                <w:rFonts w:ascii="Times New Roman" w:eastAsia="Times New Roman" w:hAnsi="Times New Roman" w:cs="Times New Roman"/>
                <w:sz w:val="20"/>
                <w:szCs w:val="20"/>
                <w:lang w:eastAsia="ru-RU"/>
              </w:rPr>
              <w:br/>
              <w:t>2843-89</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Лампы газоразрядные высокого давления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Лампы люминесцентные дуговые ртутные высокого давления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Лампы люминесцентные ртутные низкого давления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Лампы накаливания электрические осветительные общего назначения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Линолеум поливинилхлоридный на теплоизолирующей подоснове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8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Лист стальной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19903-74</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Листы алюминиевые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21631-76</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Листы ГВЛ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Листы </w:t>
            </w:r>
            <w:proofErr w:type="spellStart"/>
            <w:r w:rsidRPr="00C31BB0">
              <w:rPr>
                <w:rFonts w:ascii="Times New Roman" w:eastAsia="Times New Roman" w:hAnsi="Times New Roman" w:cs="Times New Roman"/>
                <w:sz w:val="20"/>
                <w:szCs w:val="20"/>
                <w:lang w:eastAsia="ru-RU"/>
              </w:rPr>
              <w:t>гипсоволокнистые</w:t>
            </w:r>
            <w:proofErr w:type="spellEnd"/>
            <w:r w:rsidRPr="00C31BB0">
              <w:rPr>
                <w:rFonts w:ascii="Times New Roman" w:eastAsia="Times New Roman" w:hAnsi="Times New Roman" w:cs="Times New Roman"/>
                <w:sz w:val="20"/>
                <w:szCs w:val="20"/>
                <w:lang w:eastAsia="ru-RU"/>
              </w:rPr>
              <w:t xml:space="preserve"> влагостойкие ГВЛВ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Листы гипсокартонные ГКЛ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Лотки каналов железобетонные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13015-2012</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Лоток кабельный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Люки чугунные </w:t>
            </w:r>
            <w:proofErr w:type="gramStart"/>
            <w:r w:rsidRPr="00C31BB0">
              <w:rPr>
                <w:rFonts w:ascii="Times New Roman" w:eastAsia="Times New Roman" w:hAnsi="Times New Roman" w:cs="Times New Roman"/>
                <w:sz w:val="20"/>
                <w:szCs w:val="20"/>
                <w:lang w:eastAsia="ru-RU"/>
              </w:rPr>
              <w:t>легкий</w:t>
            </w:r>
            <w:proofErr w:type="gramEnd"/>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3634-99</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Люки чугунные с решеткой для </w:t>
            </w:r>
            <w:proofErr w:type="spellStart"/>
            <w:r w:rsidRPr="00C31BB0">
              <w:rPr>
                <w:rFonts w:ascii="Times New Roman" w:eastAsia="Times New Roman" w:hAnsi="Times New Roman" w:cs="Times New Roman"/>
                <w:sz w:val="20"/>
                <w:szCs w:val="20"/>
                <w:lang w:eastAsia="ru-RU"/>
              </w:rPr>
              <w:t>дождеприемного</w:t>
            </w:r>
            <w:proofErr w:type="spellEnd"/>
            <w:r w:rsidRPr="00C31BB0">
              <w:rPr>
                <w:rFonts w:ascii="Times New Roman" w:eastAsia="Times New Roman" w:hAnsi="Times New Roman" w:cs="Times New Roman"/>
                <w:sz w:val="20"/>
                <w:szCs w:val="20"/>
                <w:lang w:eastAsia="ru-RU"/>
              </w:rPr>
              <w:t xml:space="preserve"> колодца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3634-99</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Люки чугунные </w:t>
            </w:r>
            <w:proofErr w:type="gramStart"/>
            <w:r w:rsidRPr="00C31BB0">
              <w:rPr>
                <w:rFonts w:ascii="Times New Roman" w:eastAsia="Times New Roman" w:hAnsi="Times New Roman" w:cs="Times New Roman"/>
                <w:sz w:val="20"/>
                <w:szCs w:val="20"/>
                <w:lang w:eastAsia="ru-RU"/>
              </w:rPr>
              <w:t>тяжелый</w:t>
            </w:r>
            <w:proofErr w:type="gramEnd"/>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3634-89</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Манжеты стальные для стыка асбестоцементных труб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Манометры общего назначения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2405-88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Мастика битумная кровельная горячая</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2889-80</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Мастика  антикоррозийная</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30693-2000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Материал огнезащитный </w:t>
            </w:r>
            <w:proofErr w:type="spellStart"/>
            <w:r w:rsidRPr="00C31BB0">
              <w:rPr>
                <w:rFonts w:ascii="Times New Roman" w:eastAsia="Times New Roman" w:hAnsi="Times New Roman" w:cs="Times New Roman"/>
                <w:sz w:val="20"/>
                <w:szCs w:val="20"/>
                <w:lang w:eastAsia="ru-RU"/>
              </w:rPr>
              <w:t>терморасширяющийся</w:t>
            </w:r>
            <w:proofErr w:type="spellEnd"/>
            <w:r w:rsidRPr="00C31BB0">
              <w:rPr>
                <w:rFonts w:ascii="Times New Roman" w:eastAsia="Times New Roman" w:hAnsi="Times New Roman" w:cs="Times New Roman"/>
                <w:sz w:val="20"/>
                <w:szCs w:val="20"/>
                <w:lang w:eastAsia="ru-RU"/>
              </w:rPr>
              <w:t xml:space="preserve">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Материалы гидроизоляционные рулонные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30547-97</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Материалы рулонные кровельные для верхнего слоя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30547-97</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Материалы теплоизоляционные из минеральных волокон</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21880-2011</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gramStart"/>
            <w:r w:rsidRPr="00C31BB0">
              <w:rPr>
                <w:rFonts w:ascii="Times New Roman" w:eastAsia="Times New Roman" w:hAnsi="Times New Roman" w:cs="Times New Roman"/>
                <w:sz w:val="20"/>
                <w:szCs w:val="20"/>
                <w:lang w:eastAsia="ru-RU"/>
              </w:rPr>
              <w:t xml:space="preserve">Маты без связующего прошивные из супертонкого стекловолокна </w:t>
            </w:r>
            <w:proofErr w:type="gramEnd"/>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10499-95</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Маты строительные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21880-2011</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Маты теплоизоляционные из стекловолокна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10499-95</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Мачта телескопическая</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119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Микрофон настольный</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Модем GSM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Муфта термоусаживаемая концевая внутренней установки для кабеля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13781.0–86</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Муфты полиэтиленовые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18599-2001</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Наконечники кабельные для электротехнических установок</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9581-80</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Накопительный пульт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Наличники из древесины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Насосы центробежные с электродвигателем</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22247-96</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Насосы циркуляционные для отопления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Независимый </w:t>
            </w:r>
            <w:proofErr w:type="spellStart"/>
            <w:r w:rsidRPr="00C31BB0">
              <w:rPr>
                <w:rFonts w:ascii="Times New Roman" w:eastAsia="Times New Roman" w:hAnsi="Times New Roman" w:cs="Times New Roman"/>
                <w:sz w:val="20"/>
                <w:szCs w:val="20"/>
                <w:lang w:eastAsia="ru-RU"/>
              </w:rPr>
              <w:t>расцепитель</w:t>
            </w:r>
            <w:proofErr w:type="spellEnd"/>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129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Нетканый </w:t>
            </w:r>
            <w:proofErr w:type="spellStart"/>
            <w:r w:rsidRPr="00C31BB0">
              <w:rPr>
                <w:rFonts w:ascii="Times New Roman" w:eastAsia="Times New Roman" w:hAnsi="Times New Roman" w:cs="Times New Roman"/>
                <w:sz w:val="20"/>
                <w:szCs w:val="20"/>
                <w:lang w:eastAsia="ru-RU"/>
              </w:rPr>
              <w:t>геотекстиль</w:t>
            </w:r>
            <w:proofErr w:type="spellEnd"/>
            <w:r w:rsidRPr="00C31BB0">
              <w:rPr>
                <w:rFonts w:ascii="Times New Roman" w:eastAsia="Times New Roman" w:hAnsi="Times New Roman" w:cs="Times New Roman"/>
                <w:sz w:val="20"/>
                <w:szCs w:val="20"/>
                <w:lang w:eastAsia="ru-RU"/>
              </w:rPr>
              <w:t xml:space="preserve">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Обои высококачественные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Огнетушитель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Ограждение кровельное с полимерным покрытием</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Ограждение лестниц хромированное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Ограждение стационарное хромированное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Окно противопожарное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Опора наружного освещения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Отводы из стали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17375-2001</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Отопительно-вентиляционный агрегат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139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Панели потолочные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140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Переключатели клавишные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141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Перемычки железобетонные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948-84</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142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Переходы концентрические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17375-2001</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143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Песок для строительных работ</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8736-93 </w:t>
            </w:r>
          </w:p>
        </w:tc>
      </w:tr>
      <w:tr w:rsidR="00C31BB0" w:rsidRPr="00C31BB0" w:rsidTr="00C31BB0">
        <w:trPr>
          <w:trHeight w:val="270"/>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lastRenderedPageBreak/>
              <w:t>144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Писсуары полуфарфоровые и фарфоровые настенные с </w:t>
            </w:r>
            <w:proofErr w:type="spellStart"/>
            <w:r w:rsidRPr="00C31BB0">
              <w:rPr>
                <w:rFonts w:ascii="Times New Roman" w:eastAsia="Times New Roman" w:hAnsi="Times New Roman" w:cs="Times New Roman"/>
                <w:sz w:val="20"/>
                <w:szCs w:val="20"/>
                <w:lang w:eastAsia="ru-RU"/>
              </w:rPr>
              <w:t>писсуарным</w:t>
            </w:r>
            <w:proofErr w:type="spellEnd"/>
            <w:r w:rsidRPr="00C31BB0">
              <w:rPr>
                <w:rFonts w:ascii="Times New Roman" w:eastAsia="Times New Roman" w:hAnsi="Times New Roman" w:cs="Times New Roman"/>
                <w:sz w:val="20"/>
                <w:szCs w:val="20"/>
                <w:lang w:eastAsia="ru-RU"/>
              </w:rPr>
              <w:t xml:space="preserve"> краном без сифона</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145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Пленка поливинилхлоридная декоративно-отделочная самоклеющаяся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16272-79</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146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Плинтусы для полов из пластиката</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147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Плита перекрытия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8020-90</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149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Плитки керамические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Плиты бетонные и цементно-песчаные для тротуаров, полов и облицовки</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Плиты древесноволокнистые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Плиты древесностружечные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Плиты железобетонные многопустотные</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9561-91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Плиты железобетонные: покрытий, перекрытий и днищ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8020-90</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Плиты из минеральной ваты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9573-2012</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Плиты из пенопласта полистирольного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9573-2012</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Плиты цементно-стружечные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Поддоны душевые</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23695-94</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159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Покрытие каучуковое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Полочки туалетные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Портландцемент общестроительного назначения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10178-85</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Преобразователь расхода ПРЭМ с индикацией и блоком питания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Прибор приемно-контрольный охранно-пожарный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proofErr w:type="gramStart"/>
            <w:r w:rsidRPr="00C31BB0">
              <w:rPr>
                <w:rFonts w:ascii="Times New Roman" w:eastAsia="Times New Roman" w:hAnsi="Times New Roman" w:cs="Times New Roman"/>
                <w:sz w:val="20"/>
                <w:szCs w:val="20"/>
                <w:lang w:eastAsia="ru-RU"/>
              </w:rPr>
              <w:t>Р</w:t>
            </w:r>
            <w:proofErr w:type="gramEnd"/>
            <w:r w:rsidRPr="00C31BB0">
              <w:rPr>
                <w:rFonts w:ascii="Times New Roman" w:eastAsia="Times New Roman" w:hAnsi="Times New Roman" w:cs="Times New Roman"/>
                <w:sz w:val="20"/>
                <w:szCs w:val="20"/>
                <w:lang w:eastAsia="ru-RU"/>
              </w:rPr>
              <w:t xml:space="preserve"> 52436-2005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Прибор фрамужный</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Приборы дверные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Провода монтажные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6323-79, 2584-86</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Провода силовые для электрических установок </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6323-79, 2584-86</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Проволока стальная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3282-74</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169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Программируемый С</w:t>
            </w:r>
            <w:proofErr w:type="gramStart"/>
            <w:r w:rsidRPr="00C31BB0">
              <w:rPr>
                <w:rFonts w:ascii="Times New Roman" w:eastAsia="Times New Roman" w:hAnsi="Times New Roman" w:cs="Times New Roman"/>
                <w:sz w:val="20"/>
                <w:szCs w:val="20"/>
                <w:lang w:eastAsia="ru-RU"/>
              </w:rPr>
              <w:t>D</w:t>
            </w:r>
            <w:proofErr w:type="gramEnd"/>
            <w:r w:rsidRPr="00C31BB0">
              <w:rPr>
                <w:rFonts w:ascii="Times New Roman" w:eastAsia="Times New Roman" w:hAnsi="Times New Roman" w:cs="Times New Roman"/>
                <w:sz w:val="20"/>
                <w:szCs w:val="20"/>
                <w:lang w:eastAsia="ru-RU"/>
              </w:rPr>
              <w:t xml:space="preserve">-плеер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Программное обеспечение "Базовый комплект"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Программное обеспечение "Модуль СКУД"</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Программное обеспечение "Модуль учета присутствия"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Прокат стальной круглый горячекатаный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Прокладки </w:t>
            </w:r>
            <w:proofErr w:type="spellStart"/>
            <w:r w:rsidRPr="00C31BB0">
              <w:rPr>
                <w:rFonts w:ascii="Times New Roman" w:eastAsia="Times New Roman" w:hAnsi="Times New Roman" w:cs="Times New Roman"/>
                <w:sz w:val="20"/>
                <w:szCs w:val="20"/>
                <w:lang w:eastAsia="ru-RU"/>
              </w:rPr>
              <w:t>паронитовые</w:t>
            </w:r>
            <w:proofErr w:type="spellEnd"/>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7338-90</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Прокладки резиновые (пластина техническая прессованная)</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7338-90</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Прокладки уплотнительные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7338-90</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Пропан-бутан, смесь техническая</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Профилированный лист оцинкованный окрашенный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24045-2010</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179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Профилированный лист с полимерным покрытием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24045-2010</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Пункт распределительный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Пускатели электромагнитные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Пускатель магнитный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Пьедесталы для умывальников полуфарфоровые и фарфоровые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Радиоточка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Раковины стальные эмалированные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Регистры отопительные из стальных электросварных труб</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31311-2005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Редукторный электропривод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Решетки вентиляционные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189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Решетки вентиляционные наружные из оцинкованной стали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Розетка открытой проводки с заземлением</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Розетка потолочная</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Розетка скрытой проводки с заземлением</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Розетка телефонная</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Рубероид кровельный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10923-93</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Рукава металлические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Рукава пожарные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Рукава поливочные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70"/>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lastRenderedPageBreak/>
              <w:t>198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Светильник под ртутную лампу для наружного освещения консольный  с плоским стеклом</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54350-2011</w:t>
            </w:r>
          </w:p>
        </w:tc>
      </w:tr>
      <w:tr w:rsidR="00C31BB0" w:rsidRPr="00C31BB0" w:rsidTr="00C31BB0">
        <w:trPr>
          <w:trHeight w:val="240"/>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Светильник с лампой со стеклом и решеткой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54350-2011</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Светильник с люминесцентными лампами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54350-2011</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Светильники люминесцентные с зеркальной экранирующей решеткой встраиваемые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54350-2011</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Светильники потолочные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54350-2011</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Световой указатель выхода с люминесцентной лампой с надписью "Выход"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spellStart"/>
            <w:proofErr w:type="gramStart"/>
            <w:r w:rsidRPr="00C31BB0">
              <w:rPr>
                <w:rFonts w:ascii="Times New Roman" w:eastAsia="Times New Roman" w:hAnsi="Times New Roman" w:cs="Times New Roman"/>
                <w:sz w:val="20"/>
                <w:szCs w:val="20"/>
                <w:lang w:eastAsia="ru-RU"/>
              </w:rPr>
              <w:t>C</w:t>
            </w:r>
            <w:proofErr w:type="gramEnd"/>
            <w:r w:rsidRPr="00C31BB0">
              <w:rPr>
                <w:rFonts w:ascii="Times New Roman" w:eastAsia="Times New Roman" w:hAnsi="Times New Roman" w:cs="Times New Roman"/>
                <w:sz w:val="20"/>
                <w:szCs w:val="20"/>
                <w:lang w:eastAsia="ru-RU"/>
              </w:rPr>
              <w:t>етка</w:t>
            </w:r>
            <w:proofErr w:type="spellEnd"/>
            <w:r w:rsidRPr="00C31BB0">
              <w:rPr>
                <w:rFonts w:ascii="Times New Roman" w:eastAsia="Times New Roman" w:hAnsi="Times New Roman" w:cs="Times New Roman"/>
                <w:sz w:val="20"/>
                <w:szCs w:val="20"/>
                <w:lang w:eastAsia="ru-RU"/>
              </w:rPr>
              <w:t xml:space="preserve"> армирующая фасадная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Сетка тканая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3826-82</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Сетки металлические </w:t>
            </w:r>
          </w:p>
        </w:tc>
        <w:tc>
          <w:tcPr>
            <w:tcW w:w="1564" w:type="dxa"/>
            <w:tcBorders>
              <w:top w:val="nil"/>
              <w:left w:val="nil"/>
              <w:bottom w:val="nil"/>
              <w:right w:val="nil"/>
            </w:tcBorders>
            <w:shd w:val="clear" w:color="auto" w:fill="auto"/>
            <w:noWrap/>
            <w:vAlign w:val="bottom"/>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Сигнальная лампа желтая</w:t>
            </w:r>
          </w:p>
        </w:tc>
        <w:tc>
          <w:tcPr>
            <w:tcW w:w="1564" w:type="dxa"/>
            <w:tcBorders>
              <w:top w:val="single" w:sz="4" w:space="0" w:color="auto"/>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Сигнальная лампа красная</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209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Система обогрева грунта, со съемом тепла в комплекте с насосами и автоматикой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Системный блок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Смесители для душевых установок со стационарной душевой трубкой и сеткой</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25809-96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Смесители для душевых установок с душевой сеткой на гибком шланге</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25809-96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Смесители латунные с верхней камерой смешения</w:t>
            </w:r>
          </w:p>
        </w:tc>
        <w:tc>
          <w:tcPr>
            <w:tcW w:w="1564"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25809-96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Смесь песчано-гравийная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23735-79</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spellStart"/>
            <w:r w:rsidRPr="00C31BB0">
              <w:rPr>
                <w:rFonts w:ascii="Times New Roman" w:eastAsia="Times New Roman" w:hAnsi="Times New Roman" w:cs="Times New Roman"/>
                <w:sz w:val="20"/>
                <w:szCs w:val="20"/>
                <w:lang w:eastAsia="ru-RU"/>
              </w:rPr>
              <w:t>Снегозадержатель</w:t>
            </w:r>
            <w:proofErr w:type="spellEnd"/>
            <w:r w:rsidRPr="00C31BB0">
              <w:rPr>
                <w:rFonts w:ascii="Times New Roman" w:eastAsia="Times New Roman" w:hAnsi="Times New Roman" w:cs="Times New Roman"/>
                <w:sz w:val="20"/>
                <w:szCs w:val="20"/>
                <w:lang w:eastAsia="ru-RU"/>
              </w:rPr>
              <w:t xml:space="preserve"> трубчатый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Состав огнезащитный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Сталь круглая углеродистая обыкновенного качества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2590-2006</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Сталь листовая углеродистая обыкновенного качества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19903-90</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219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Сталь угловая равнополочная</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 8509-93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Стволы пожарные ручные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Стеклопластик рулонный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222</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Стойка кабельная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223</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Стойка потолочная подвеса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224</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Стойки для линий сети проводного вещания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225</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Ступени железобетонные</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226</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Счетчик электрической энергии электронный, трехфазный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227</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Считыватель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228</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Сэндвич-панель </w:t>
            </w:r>
            <w:proofErr w:type="gramStart"/>
            <w:r w:rsidRPr="00C31BB0">
              <w:rPr>
                <w:rFonts w:ascii="Times New Roman" w:eastAsia="Times New Roman" w:hAnsi="Times New Roman" w:cs="Times New Roman"/>
                <w:sz w:val="20"/>
                <w:szCs w:val="20"/>
                <w:lang w:eastAsia="ru-RU"/>
              </w:rPr>
              <w:t>трехслойная</w:t>
            </w:r>
            <w:proofErr w:type="gramEnd"/>
            <w:r w:rsidRPr="00C31BB0">
              <w:rPr>
                <w:rFonts w:ascii="Times New Roman" w:eastAsia="Times New Roman" w:hAnsi="Times New Roman" w:cs="Times New Roman"/>
                <w:sz w:val="20"/>
                <w:szCs w:val="20"/>
                <w:lang w:eastAsia="ru-RU"/>
              </w:rPr>
              <w:t xml:space="preserve"> стеновая  со скрытым креплением</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nil"/>
              <w:right w:val="single" w:sz="4" w:space="0" w:color="auto"/>
            </w:tcBorders>
            <w:shd w:val="clear" w:color="auto" w:fill="auto"/>
            <w:noWrap/>
            <w:vAlign w:val="center"/>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229</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Сэндвич-профиль начальный с полимерным покрытием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single" w:sz="4" w:space="0" w:color="auto"/>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230</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xml:space="preserve">Телефонный аппарат  </w:t>
            </w:r>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255"/>
        </w:trPr>
        <w:tc>
          <w:tcPr>
            <w:tcW w:w="871" w:type="dxa"/>
            <w:tcBorders>
              <w:top w:val="nil"/>
              <w:left w:val="single" w:sz="4" w:space="0" w:color="auto"/>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231</w:t>
            </w:r>
          </w:p>
        </w:tc>
        <w:tc>
          <w:tcPr>
            <w:tcW w:w="8155" w:type="dxa"/>
            <w:tcBorders>
              <w:top w:val="nil"/>
              <w:left w:val="nil"/>
              <w:bottom w:val="single" w:sz="4" w:space="0" w:color="auto"/>
              <w:right w:val="single" w:sz="4" w:space="0" w:color="auto"/>
            </w:tcBorders>
            <w:shd w:val="clear" w:color="auto" w:fill="auto"/>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roofErr w:type="spellStart"/>
            <w:r w:rsidRPr="00C31BB0">
              <w:rPr>
                <w:rFonts w:ascii="Times New Roman" w:eastAsia="Times New Roman" w:hAnsi="Times New Roman" w:cs="Times New Roman"/>
                <w:sz w:val="20"/>
                <w:szCs w:val="20"/>
                <w:lang w:eastAsia="ru-RU"/>
              </w:rPr>
              <w:t>Тепловычислители</w:t>
            </w:r>
            <w:proofErr w:type="spellEnd"/>
          </w:p>
        </w:tc>
        <w:tc>
          <w:tcPr>
            <w:tcW w:w="1564" w:type="dxa"/>
            <w:tcBorders>
              <w:top w:val="nil"/>
              <w:left w:val="nil"/>
              <w:bottom w:val="single" w:sz="4" w:space="0" w:color="auto"/>
              <w:right w:val="single" w:sz="4" w:space="0" w:color="auto"/>
            </w:tcBorders>
            <w:shd w:val="clear" w:color="auto" w:fill="auto"/>
            <w:noWrap/>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r w:rsidRPr="00C31BB0">
              <w:rPr>
                <w:rFonts w:ascii="Times New Roman" w:eastAsia="Times New Roman" w:hAnsi="Times New Roman" w:cs="Times New Roman"/>
                <w:sz w:val="20"/>
                <w:szCs w:val="20"/>
                <w:lang w:eastAsia="ru-RU"/>
              </w:rPr>
              <w:t> </w:t>
            </w:r>
          </w:p>
        </w:tc>
      </w:tr>
      <w:tr w:rsidR="00C31BB0" w:rsidRPr="00C31BB0" w:rsidTr="00C31BB0">
        <w:trPr>
          <w:trHeight w:val="315"/>
        </w:trPr>
        <w:tc>
          <w:tcPr>
            <w:tcW w:w="10590" w:type="dxa"/>
            <w:gridSpan w:val="3"/>
            <w:tcBorders>
              <w:top w:val="nil"/>
              <w:left w:val="nil"/>
              <w:bottom w:val="nil"/>
              <w:right w:val="nil"/>
            </w:tcBorders>
            <w:shd w:val="clear" w:color="auto" w:fill="auto"/>
            <w:noWrap/>
            <w:vAlign w:val="bottom"/>
            <w:hideMark/>
          </w:tcPr>
          <w:p w:rsidR="00C31BB0" w:rsidRPr="00C31BB0" w:rsidRDefault="00C31BB0" w:rsidP="00C31BB0">
            <w:pPr>
              <w:spacing w:after="0" w:line="240" w:lineRule="auto"/>
              <w:jc w:val="center"/>
              <w:rPr>
                <w:rFonts w:ascii="Times New Roman" w:eastAsia="Times New Roman" w:hAnsi="Times New Roman" w:cs="Times New Roman"/>
                <w:sz w:val="24"/>
                <w:szCs w:val="24"/>
                <w:lang w:eastAsia="ru-RU"/>
              </w:rPr>
            </w:pPr>
          </w:p>
        </w:tc>
      </w:tr>
      <w:tr w:rsidR="00C31BB0" w:rsidRPr="00C31BB0" w:rsidTr="00134077">
        <w:trPr>
          <w:trHeight w:val="255"/>
        </w:trPr>
        <w:tc>
          <w:tcPr>
            <w:tcW w:w="9026" w:type="dxa"/>
            <w:gridSpan w:val="2"/>
            <w:tcBorders>
              <w:top w:val="nil"/>
              <w:left w:val="nil"/>
              <w:bottom w:val="nil"/>
              <w:right w:val="nil"/>
            </w:tcBorders>
            <w:shd w:val="clear" w:color="auto" w:fill="auto"/>
            <w:noWrap/>
            <w:vAlign w:val="bottom"/>
          </w:tcPr>
          <w:p w:rsidR="00C31BB0" w:rsidRPr="00C31BB0" w:rsidRDefault="00C31BB0" w:rsidP="00A8479C">
            <w:pPr>
              <w:spacing w:after="0" w:line="240" w:lineRule="auto"/>
              <w:rPr>
                <w:rFonts w:ascii="Times New Roman" w:eastAsia="Times New Roman" w:hAnsi="Times New Roman" w:cs="Times New Roman"/>
                <w:sz w:val="20"/>
                <w:szCs w:val="20"/>
                <w:lang w:eastAsia="ru-RU"/>
              </w:rPr>
            </w:pPr>
          </w:p>
        </w:tc>
        <w:tc>
          <w:tcPr>
            <w:tcW w:w="1564" w:type="dxa"/>
            <w:tcBorders>
              <w:top w:val="nil"/>
              <w:left w:val="nil"/>
              <w:bottom w:val="nil"/>
              <w:right w:val="nil"/>
            </w:tcBorders>
            <w:shd w:val="clear" w:color="auto" w:fill="auto"/>
            <w:noWrap/>
            <w:vAlign w:val="bottom"/>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
        </w:tc>
      </w:tr>
      <w:tr w:rsidR="00C31BB0" w:rsidRPr="00C31BB0" w:rsidTr="00134077">
        <w:trPr>
          <w:trHeight w:val="930"/>
        </w:trPr>
        <w:tc>
          <w:tcPr>
            <w:tcW w:w="9026" w:type="dxa"/>
            <w:gridSpan w:val="2"/>
            <w:tcBorders>
              <w:top w:val="nil"/>
              <w:left w:val="nil"/>
              <w:bottom w:val="nil"/>
              <w:right w:val="nil"/>
            </w:tcBorders>
            <w:shd w:val="clear" w:color="auto" w:fill="auto"/>
            <w:noWrap/>
            <w:vAlign w:val="bottom"/>
          </w:tcPr>
          <w:p w:rsidR="00C31BB0" w:rsidRPr="00C31BB0" w:rsidRDefault="00C31BB0" w:rsidP="00A8479C">
            <w:pPr>
              <w:spacing w:after="0" w:line="240" w:lineRule="auto"/>
              <w:rPr>
                <w:rFonts w:ascii="Times New Roman" w:eastAsia="Times New Roman" w:hAnsi="Times New Roman" w:cs="Times New Roman"/>
                <w:sz w:val="20"/>
                <w:szCs w:val="20"/>
                <w:lang w:eastAsia="ru-RU"/>
              </w:rPr>
            </w:pPr>
          </w:p>
        </w:tc>
        <w:tc>
          <w:tcPr>
            <w:tcW w:w="1564" w:type="dxa"/>
            <w:tcBorders>
              <w:top w:val="nil"/>
              <w:left w:val="nil"/>
              <w:bottom w:val="nil"/>
              <w:right w:val="nil"/>
            </w:tcBorders>
            <w:shd w:val="clear" w:color="auto" w:fill="auto"/>
            <w:noWrap/>
            <w:vAlign w:val="bottom"/>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
        </w:tc>
      </w:tr>
      <w:tr w:rsidR="00C31BB0" w:rsidRPr="00C31BB0" w:rsidTr="00134077">
        <w:trPr>
          <w:trHeight w:val="855"/>
        </w:trPr>
        <w:tc>
          <w:tcPr>
            <w:tcW w:w="9026" w:type="dxa"/>
            <w:gridSpan w:val="2"/>
            <w:tcBorders>
              <w:top w:val="nil"/>
              <w:left w:val="nil"/>
              <w:bottom w:val="nil"/>
              <w:right w:val="nil"/>
            </w:tcBorders>
            <w:shd w:val="clear" w:color="auto" w:fill="auto"/>
            <w:noWrap/>
            <w:vAlign w:val="bottom"/>
          </w:tcPr>
          <w:p w:rsidR="00C31BB0" w:rsidRPr="00C31BB0" w:rsidRDefault="00C31BB0" w:rsidP="00A8479C">
            <w:pPr>
              <w:spacing w:after="0" w:line="240" w:lineRule="auto"/>
              <w:rPr>
                <w:rFonts w:ascii="Times New Roman" w:eastAsia="Times New Roman" w:hAnsi="Times New Roman" w:cs="Times New Roman"/>
                <w:sz w:val="20"/>
                <w:szCs w:val="20"/>
                <w:lang w:eastAsia="ru-RU"/>
              </w:rPr>
            </w:pPr>
          </w:p>
        </w:tc>
        <w:tc>
          <w:tcPr>
            <w:tcW w:w="1564" w:type="dxa"/>
            <w:tcBorders>
              <w:top w:val="nil"/>
              <w:left w:val="nil"/>
              <w:bottom w:val="nil"/>
              <w:right w:val="nil"/>
            </w:tcBorders>
            <w:shd w:val="clear" w:color="auto" w:fill="auto"/>
            <w:noWrap/>
            <w:vAlign w:val="bottom"/>
            <w:hideMark/>
          </w:tcPr>
          <w:p w:rsidR="00C31BB0" w:rsidRPr="00C31BB0" w:rsidRDefault="00C31BB0" w:rsidP="00C31BB0">
            <w:pPr>
              <w:spacing w:after="0" w:line="240" w:lineRule="auto"/>
              <w:rPr>
                <w:rFonts w:ascii="Times New Roman" w:eastAsia="Times New Roman" w:hAnsi="Times New Roman" w:cs="Times New Roman"/>
                <w:sz w:val="20"/>
                <w:szCs w:val="20"/>
                <w:lang w:eastAsia="ru-RU"/>
              </w:rPr>
            </w:pPr>
          </w:p>
        </w:tc>
      </w:tr>
      <w:tr w:rsidR="00C31BB0" w:rsidRPr="00C31BB0" w:rsidTr="00C31BB0">
        <w:trPr>
          <w:trHeight w:val="255"/>
        </w:trPr>
        <w:tc>
          <w:tcPr>
            <w:tcW w:w="871" w:type="dxa"/>
            <w:tcBorders>
              <w:top w:val="nil"/>
              <w:left w:val="nil"/>
              <w:bottom w:val="nil"/>
              <w:right w:val="nil"/>
            </w:tcBorders>
            <w:shd w:val="clear" w:color="auto" w:fill="auto"/>
            <w:noWrap/>
            <w:hideMark/>
          </w:tcPr>
          <w:p w:rsidR="00C31BB0" w:rsidRPr="00C31BB0" w:rsidRDefault="00C31BB0" w:rsidP="00C31BB0">
            <w:pPr>
              <w:spacing w:after="0" w:line="240" w:lineRule="auto"/>
              <w:jc w:val="center"/>
              <w:rPr>
                <w:rFonts w:ascii="Arial" w:eastAsia="Times New Roman" w:hAnsi="Arial" w:cs="Arial"/>
                <w:sz w:val="20"/>
                <w:szCs w:val="20"/>
                <w:lang w:eastAsia="ru-RU"/>
              </w:rPr>
            </w:pPr>
          </w:p>
        </w:tc>
        <w:tc>
          <w:tcPr>
            <w:tcW w:w="8155" w:type="dxa"/>
            <w:tcBorders>
              <w:top w:val="nil"/>
              <w:left w:val="nil"/>
              <w:bottom w:val="nil"/>
              <w:right w:val="nil"/>
            </w:tcBorders>
            <w:shd w:val="clear" w:color="auto" w:fill="auto"/>
            <w:hideMark/>
          </w:tcPr>
          <w:p w:rsidR="00C31BB0" w:rsidRPr="00C31BB0" w:rsidRDefault="00C31BB0" w:rsidP="00C31BB0">
            <w:pPr>
              <w:spacing w:after="0" w:line="240" w:lineRule="auto"/>
              <w:rPr>
                <w:rFonts w:ascii="Arial" w:eastAsia="Times New Roman" w:hAnsi="Arial" w:cs="Arial"/>
                <w:sz w:val="20"/>
                <w:szCs w:val="20"/>
                <w:lang w:eastAsia="ru-RU"/>
              </w:rPr>
            </w:pPr>
          </w:p>
        </w:tc>
        <w:tc>
          <w:tcPr>
            <w:tcW w:w="1564" w:type="dxa"/>
            <w:tcBorders>
              <w:top w:val="nil"/>
              <w:left w:val="nil"/>
              <w:bottom w:val="nil"/>
              <w:right w:val="nil"/>
            </w:tcBorders>
            <w:shd w:val="clear" w:color="auto" w:fill="auto"/>
            <w:hideMark/>
          </w:tcPr>
          <w:p w:rsidR="00C31BB0" w:rsidRPr="00C31BB0" w:rsidRDefault="00C31BB0" w:rsidP="00C31BB0">
            <w:pPr>
              <w:spacing w:after="0" w:line="240" w:lineRule="auto"/>
              <w:jc w:val="center"/>
              <w:rPr>
                <w:rFonts w:ascii="Times New Roman" w:eastAsia="Times New Roman" w:hAnsi="Times New Roman" w:cs="Times New Roman"/>
                <w:sz w:val="20"/>
                <w:szCs w:val="20"/>
                <w:lang w:eastAsia="ru-RU"/>
              </w:rPr>
            </w:pPr>
          </w:p>
        </w:tc>
      </w:tr>
    </w:tbl>
    <w:p w:rsidR="009C4056" w:rsidRDefault="009C4056" w:rsidP="003A61AB">
      <w:pPr>
        <w:tabs>
          <w:tab w:val="left" w:pos="6043"/>
        </w:tabs>
        <w:rPr>
          <w:rFonts w:ascii="Times New Roman" w:hAnsi="Times New Roman" w:cs="Times New Roman"/>
          <w:sz w:val="24"/>
          <w:szCs w:val="24"/>
        </w:rPr>
      </w:pPr>
    </w:p>
    <w:p w:rsidR="00740B6F" w:rsidRDefault="00740B6F" w:rsidP="003A61AB">
      <w:pPr>
        <w:tabs>
          <w:tab w:val="left" w:pos="6043"/>
        </w:tabs>
        <w:rPr>
          <w:rFonts w:ascii="Times New Roman" w:hAnsi="Times New Roman" w:cs="Times New Roman"/>
          <w:sz w:val="24"/>
          <w:szCs w:val="24"/>
        </w:rPr>
      </w:pPr>
    </w:p>
    <w:p w:rsidR="00740B6F" w:rsidRDefault="00740B6F" w:rsidP="003A61AB">
      <w:pPr>
        <w:tabs>
          <w:tab w:val="left" w:pos="6043"/>
        </w:tabs>
        <w:rPr>
          <w:rFonts w:ascii="Times New Roman" w:hAnsi="Times New Roman" w:cs="Times New Roman"/>
          <w:sz w:val="24"/>
          <w:szCs w:val="24"/>
        </w:rPr>
      </w:pPr>
    </w:p>
    <w:p w:rsidR="00740B6F" w:rsidRDefault="00740B6F" w:rsidP="003A61AB">
      <w:pPr>
        <w:tabs>
          <w:tab w:val="left" w:pos="6043"/>
        </w:tabs>
        <w:rPr>
          <w:rFonts w:ascii="Times New Roman" w:hAnsi="Times New Roman" w:cs="Times New Roman"/>
          <w:sz w:val="24"/>
          <w:szCs w:val="24"/>
        </w:rPr>
      </w:pPr>
    </w:p>
    <w:p w:rsidR="00740B6F" w:rsidRDefault="00740B6F" w:rsidP="003A61AB">
      <w:pPr>
        <w:tabs>
          <w:tab w:val="left" w:pos="6043"/>
        </w:tabs>
        <w:rPr>
          <w:rFonts w:ascii="Times New Roman" w:hAnsi="Times New Roman" w:cs="Times New Roman"/>
          <w:sz w:val="24"/>
          <w:szCs w:val="24"/>
        </w:rPr>
      </w:pPr>
    </w:p>
    <w:p w:rsidR="00740B6F" w:rsidRDefault="00740B6F" w:rsidP="003A61AB">
      <w:pPr>
        <w:tabs>
          <w:tab w:val="left" w:pos="6043"/>
        </w:tabs>
        <w:rPr>
          <w:rFonts w:ascii="Times New Roman" w:hAnsi="Times New Roman" w:cs="Times New Roman"/>
          <w:sz w:val="24"/>
          <w:szCs w:val="24"/>
        </w:rPr>
      </w:pPr>
    </w:p>
    <w:p w:rsidR="00740B6F" w:rsidRDefault="00740B6F" w:rsidP="003A61AB">
      <w:pPr>
        <w:tabs>
          <w:tab w:val="left" w:pos="6043"/>
        </w:tabs>
        <w:rPr>
          <w:rFonts w:ascii="Times New Roman" w:hAnsi="Times New Roman" w:cs="Times New Roman"/>
          <w:sz w:val="24"/>
          <w:szCs w:val="24"/>
        </w:rPr>
      </w:pPr>
    </w:p>
    <w:p w:rsidR="00740B6F" w:rsidRDefault="00740B6F" w:rsidP="003A61AB">
      <w:pPr>
        <w:tabs>
          <w:tab w:val="left" w:pos="6043"/>
        </w:tabs>
        <w:rPr>
          <w:rFonts w:ascii="Times New Roman" w:hAnsi="Times New Roman" w:cs="Times New Roman"/>
          <w:sz w:val="24"/>
          <w:szCs w:val="24"/>
        </w:rPr>
      </w:pPr>
    </w:p>
    <w:p w:rsidR="00740B6F" w:rsidRDefault="001036FD" w:rsidP="003A61AB">
      <w:pPr>
        <w:tabs>
          <w:tab w:val="left" w:pos="6043"/>
        </w:tabs>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31535" cy="8388350"/>
            <wp:effectExtent l="0" t="0" r="0" b="0"/>
            <wp:docPr id="15" name="Рисунок 15" descr="C:\Users\belonogova.UKS-NSO\Desktop\Новая папка\Scan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belonogova.UKS-NSO\Desktop\Новая папка\Scan1000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1535" cy="8388350"/>
                    </a:xfrm>
                    <a:prstGeom prst="rect">
                      <a:avLst/>
                    </a:prstGeom>
                    <a:noFill/>
                    <a:ln>
                      <a:noFill/>
                    </a:ln>
                  </pic:spPr>
                </pic:pic>
              </a:graphicData>
            </a:graphic>
          </wp:inline>
        </w:drawing>
      </w:r>
    </w:p>
    <w:p w:rsidR="00740B6F" w:rsidRPr="00490B11" w:rsidRDefault="00740B6F" w:rsidP="00740B6F">
      <w:pPr>
        <w:autoSpaceDE w:val="0"/>
        <w:autoSpaceDN w:val="0"/>
        <w:adjustRightInd w:val="0"/>
        <w:spacing w:after="0" w:line="240" w:lineRule="auto"/>
        <w:jc w:val="right"/>
        <w:rPr>
          <w:rFonts w:ascii="Times New Roman" w:hAnsi="Times New Roman" w:cs="Times New Roman"/>
          <w:sz w:val="20"/>
          <w:szCs w:val="20"/>
        </w:rPr>
      </w:pPr>
      <w:r w:rsidRPr="00490B11">
        <w:rPr>
          <w:rFonts w:ascii="Times New Roman" w:hAnsi="Times New Roman" w:cs="Times New Roman"/>
          <w:sz w:val="20"/>
          <w:szCs w:val="20"/>
        </w:rPr>
        <w:lastRenderedPageBreak/>
        <w:t xml:space="preserve">Приложение № 4 </w:t>
      </w:r>
    </w:p>
    <w:p w:rsidR="00740B6F" w:rsidRPr="00490B11" w:rsidRDefault="00740B6F" w:rsidP="00740B6F">
      <w:pPr>
        <w:autoSpaceDE w:val="0"/>
        <w:autoSpaceDN w:val="0"/>
        <w:adjustRightInd w:val="0"/>
        <w:spacing w:after="0" w:line="240" w:lineRule="auto"/>
        <w:jc w:val="right"/>
        <w:rPr>
          <w:rFonts w:ascii="Times New Roman" w:hAnsi="Times New Roman" w:cs="Times New Roman"/>
          <w:sz w:val="20"/>
          <w:szCs w:val="20"/>
        </w:rPr>
      </w:pPr>
      <w:r w:rsidRPr="00490B11">
        <w:rPr>
          <w:rFonts w:ascii="Times New Roman" w:hAnsi="Times New Roman" w:cs="Times New Roman"/>
          <w:sz w:val="20"/>
          <w:szCs w:val="20"/>
        </w:rPr>
        <w:t xml:space="preserve">к Описанию объекта закупки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p>
    <w:p w:rsidR="00740B6F" w:rsidRPr="004A6168" w:rsidRDefault="00740B6F" w:rsidP="00740B6F">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ПЕРЕЧЕНЬ № 2</w:t>
      </w:r>
      <w:r w:rsidRPr="004A6168">
        <w:rPr>
          <w:rFonts w:ascii="Times New Roman" w:hAnsi="Times New Roman" w:cs="Times New Roman"/>
          <w:b/>
          <w:sz w:val="24"/>
          <w:szCs w:val="24"/>
        </w:rPr>
        <w:t xml:space="preserve"> </w:t>
      </w:r>
    </w:p>
    <w:p w:rsidR="00740B6F" w:rsidRDefault="00740B6F" w:rsidP="00740B6F">
      <w:pPr>
        <w:autoSpaceDE w:val="0"/>
        <w:autoSpaceDN w:val="0"/>
        <w:adjustRightInd w:val="0"/>
        <w:spacing w:after="0" w:line="240" w:lineRule="auto"/>
        <w:jc w:val="center"/>
        <w:rPr>
          <w:rFonts w:ascii="Times New Roman" w:hAnsi="Times New Roman" w:cs="Times New Roman"/>
          <w:b/>
          <w:sz w:val="24"/>
          <w:szCs w:val="24"/>
        </w:rPr>
      </w:pPr>
      <w:r w:rsidRPr="004A6168">
        <w:rPr>
          <w:rFonts w:ascii="Times New Roman" w:hAnsi="Times New Roman" w:cs="Times New Roman"/>
          <w:b/>
          <w:sz w:val="24"/>
          <w:szCs w:val="24"/>
        </w:rPr>
        <w:t>ОСНОВНЫХ МАТЕРИАЛОВ И ОБОРУДОВАНИЯ</w:t>
      </w:r>
    </w:p>
    <w:p w:rsidR="00740B6F" w:rsidRDefault="00740B6F" w:rsidP="00740B6F">
      <w:pPr>
        <w:autoSpaceDE w:val="0"/>
        <w:autoSpaceDN w:val="0"/>
        <w:adjustRightInd w:val="0"/>
        <w:spacing w:after="0" w:line="240" w:lineRule="auto"/>
        <w:jc w:val="center"/>
        <w:rPr>
          <w:rFonts w:ascii="Times New Roman" w:hAnsi="Times New Roman" w:cs="Times New Roman"/>
          <w:b/>
          <w:sz w:val="24"/>
          <w:szCs w:val="24"/>
        </w:rPr>
      </w:pPr>
    </w:p>
    <w:p w:rsidR="00740B6F" w:rsidRDefault="00740B6F" w:rsidP="00740B6F">
      <w:pPr>
        <w:autoSpaceDE w:val="0"/>
        <w:autoSpaceDN w:val="0"/>
        <w:adjustRightInd w:val="0"/>
        <w:spacing w:after="0" w:line="240" w:lineRule="auto"/>
        <w:jc w:val="center"/>
        <w:rPr>
          <w:rFonts w:ascii="Times New Roman" w:hAnsi="Times New Roman" w:cs="Times New Roman"/>
          <w:b/>
          <w:sz w:val="24"/>
          <w:szCs w:val="24"/>
        </w:rPr>
      </w:pPr>
    </w:p>
    <w:p w:rsidR="00740B6F" w:rsidRPr="00162EE3" w:rsidRDefault="00740B6F" w:rsidP="00740B6F">
      <w:pPr>
        <w:autoSpaceDE w:val="0"/>
        <w:autoSpaceDN w:val="0"/>
        <w:adjustRightInd w:val="0"/>
        <w:spacing w:after="0" w:line="240" w:lineRule="auto"/>
        <w:jc w:val="center"/>
        <w:rPr>
          <w:rFonts w:ascii="Times New Roman" w:hAnsi="Times New Roman" w:cs="Times New Roman"/>
          <w:b/>
          <w:sz w:val="24"/>
          <w:szCs w:val="24"/>
        </w:rPr>
      </w:pPr>
      <w:r w:rsidRPr="00162EE3">
        <w:rPr>
          <w:rFonts w:ascii="Times New Roman" w:hAnsi="Times New Roman" w:cs="Times New Roman"/>
          <w:b/>
          <w:sz w:val="24"/>
          <w:szCs w:val="24"/>
        </w:rPr>
        <w:t>Требования к техническим (качественным) характеристикам товаров</w:t>
      </w:r>
    </w:p>
    <w:p w:rsidR="00740B6F" w:rsidRDefault="00740B6F" w:rsidP="00740B6F">
      <w:pPr>
        <w:autoSpaceDE w:val="0"/>
        <w:autoSpaceDN w:val="0"/>
        <w:adjustRightInd w:val="0"/>
        <w:spacing w:after="0" w:line="240" w:lineRule="auto"/>
        <w:jc w:val="center"/>
        <w:rPr>
          <w:rFonts w:ascii="Times New Roman" w:hAnsi="Times New Roman" w:cs="Times New Roman"/>
          <w:b/>
          <w:sz w:val="24"/>
          <w:szCs w:val="24"/>
        </w:rPr>
      </w:pPr>
      <w:r w:rsidRPr="00162EE3">
        <w:rPr>
          <w:rFonts w:ascii="Times New Roman" w:hAnsi="Times New Roman" w:cs="Times New Roman"/>
          <w:b/>
          <w:sz w:val="24"/>
          <w:szCs w:val="24"/>
        </w:rPr>
        <w:t>(пояснительная записка)</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2EE3">
        <w:rPr>
          <w:rFonts w:ascii="Times New Roman" w:hAnsi="Times New Roman" w:cs="Times New Roman"/>
          <w:sz w:val="24"/>
          <w:szCs w:val="24"/>
        </w:rPr>
        <w:t xml:space="preserve">Требования к техническим характеристикам товаров (материалам и конструкциям), которые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proofErr w:type="gramStart"/>
      <w:r w:rsidRPr="00162EE3">
        <w:rPr>
          <w:rFonts w:ascii="Times New Roman" w:hAnsi="Times New Roman" w:cs="Times New Roman"/>
          <w:sz w:val="24"/>
          <w:szCs w:val="24"/>
        </w:rPr>
        <w:t>должны применяться при производстве работ, а также максимальные и/или минимальные значения</w:t>
      </w:r>
      <w:r>
        <w:rPr>
          <w:rFonts w:ascii="Times New Roman" w:hAnsi="Times New Roman" w:cs="Times New Roman"/>
          <w:sz w:val="24"/>
          <w:szCs w:val="24"/>
        </w:rPr>
        <w:t xml:space="preserve"> </w:t>
      </w:r>
      <w:r w:rsidRPr="00162EE3">
        <w:rPr>
          <w:rFonts w:ascii="Times New Roman" w:hAnsi="Times New Roman" w:cs="Times New Roman"/>
          <w:sz w:val="24"/>
          <w:szCs w:val="24"/>
        </w:rPr>
        <w:t xml:space="preserve">показателей и показатели, значения которых не могут изменяться, определяющие качество товара, используемого при выполнении работ по предмету аукциона в электронной форме, его технические, функциональные и иные характеристики установлены настоящей пояснительной запиской, а также в части не противоречащей настоящей пояснительной записке: </w:t>
      </w:r>
      <w:proofErr w:type="gramEnd"/>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162EE3">
        <w:rPr>
          <w:rFonts w:ascii="Times New Roman" w:hAnsi="Times New Roman" w:cs="Times New Roman"/>
          <w:sz w:val="24"/>
          <w:szCs w:val="24"/>
        </w:rPr>
        <w:t xml:space="preserve">- нормативно-техническими документами в составе настоящей документации об аукционе в электронной форме, </w:t>
      </w:r>
      <w:proofErr w:type="gramStart"/>
      <w:r w:rsidRPr="00162EE3">
        <w:rPr>
          <w:rFonts w:ascii="Times New Roman" w:hAnsi="Times New Roman" w:cs="Times New Roman"/>
          <w:sz w:val="24"/>
          <w:szCs w:val="24"/>
        </w:rPr>
        <w:t>требования</w:t>
      </w:r>
      <w:proofErr w:type="gramEnd"/>
      <w:r w:rsidRPr="00162EE3">
        <w:rPr>
          <w:rFonts w:ascii="Times New Roman" w:hAnsi="Times New Roman" w:cs="Times New Roman"/>
          <w:sz w:val="24"/>
          <w:szCs w:val="24"/>
        </w:rPr>
        <w:t xml:space="preserve"> на соответствие товаров которой определены в настоящей пояснительной</w:t>
      </w:r>
      <w:r>
        <w:rPr>
          <w:rFonts w:ascii="Times New Roman" w:hAnsi="Times New Roman" w:cs="Times New Roman"/>
          <w:sz w:val="24"/>
          <w:szCs w:val="24"/>
        </w:rPr>
        <w:t xml:space="preserve"> </w:t>
      </w:r>
      <w:r w:rsidRPr="00162EE3">
        <w:rPr>
          <w:rFonts w:ascii="Times New Roman" w:hAnsi="Times New Roman" w:cs="Times New Roman"/>
          <w:sz w:val="24"/>
          <w:szCs w:val="24"/>
        </w:rPr>
        <w:t xml:space="preserve">записке;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162EE3">
        <w:rPr>
          <w:rFonts w:ascii="Times New Roman" w:hAnsi="Times New Roman" w:cs="Times New Roman"/>
          <w:sz w:val="24"/>
          <w:szCs w:val="24"/>
        </w:rPr>
        <w:t xml:space="preserve"> - документацией, в соответствии с которой производится выпуск товаров, в случае наличия ссылки на такую документацию в </w:t>
      </w:r>
      <w:r>
        <w:rPr>
          <w:rFonts w:ascii="Times New Roman" w:hAnsi="Times New Roman" w:cs="Times New Roman"/>
          <w:sz w:val="24"/>
          <w:szCs w:val="24"/>
        </w:rPr>
        <w:t>Описании объекта закупки</w:t>
      </w:r>
      <w:r w:rsidRPr="00162EE3">
        <w:rPr>
          <w:rFonts w:ascii="Times New Roman" w:hAnsi="Times New Roman" w:cs="Times New Roman"/>
          <w:sz w:val="24"/>
          <w:szCs w:val="24"/>
        </w:rPr>
        <w:t xml:space="preserve">.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sidRPr="00162EE3">
        <w:rPr>
          <w:rFonts w:ascii="Times New Roman" w:hAnsi="Times New Roman" w:cs="Times New Roman"/>
          <w:sz w:val="24"/>
          <w:szCs w:val="24"/>
        </w:rPr>
        <w:t xml:space="preserve">Техническая документация (технические условия, технические свидетельства, ГОСТ, СНиП, </w:t>
      </w:r>
      <w:proofErr w:type="gramEnd"/>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sidRPr="00162EE3">
        <w:rPr>
          <w:rFonts w:ascii="Times New Roman" w:hAnsi="Times New Roman" w:cs="Times New Roman"/>
          <w:sz w:val="24"/>
          <w:szCs w:val="24"/>
        </w:rPr>
        <w:t xml:space="preserve">стандарт организации и пр.) вне зависимости от наличия или отсутствия указаний на внесенные в нее изменения и дополнения должна приниматься к рассмотрению в действующей редакции (с внесенными корректировками, изменениями, дополнениями и др.).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2EE3">
        <w:rPr>
          <w:rFonts w:ascii="Times New Roman" w:hAnsi="Times New Roman" w:cs="Times New Roman"/>
          <w:sz w:val="24"/>
          <w:szCs w:val="24"/>
        </w:rPr>
        <w:t xml:space="preserve">Полный перечень работ с указанием их объемов определяется сметной документацией, при этом указания на отдельные виды товаров, содержащиеся в сметной документации, не являются и не могут рассматриваться как требования к товарам, предусмотренным к применению, а также не могут рассматриваться как ссылки на товарные знаки и производителей товаров.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2EE3">
        <w:rPr>
          <w:rFonts w:ascii="Times New Roman" w:hAnsi="Times New Roman" w:cs="Times New Roman"/>
          <w:sz w:val="24"/>
          <w:szCs w:val="24"/>
        </w:rPr>
        <w:t>Участник размещения заказа должен представить в своей заявке сведения на материалы, которые планируется использовать при производстве работ, техническое предложение с указанием товарного знака, марки, модели (при их наличии), конкретных характеристик, соответствующих параметрам</w:t>
      </w:r>
      <w:r>
        <w:rPr>
          <w:rFonts w:ascii="Times New Roman" w:hAnsi="Times New Roman" w:cs="Times New Roman"/>
          <w:sz w:val="24"/>
          <w:szCs w:val="24"/>
        </w:rPr>
        <w:t xml:space="preserve"> </w:t>
      </w:r>
      <w:r w:rsidRPr="00162EE3">
        <w:rPr>
          <w:rFonts w:ascii="Times New Roman" w:hAnsi="Times New Roman" w:cs="Times New Roman"/>
          <w:sz w:val="24"/>
          <w:szCs w:val="24"/>
        </w:rPr>
        <w:t xml:space="preserve">эквивалентности (или превосходящих их), установленным ниже.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2EE3">
        <w:rPr>
          <w:rFonts w:ascii="Times New Roman" w:hAnsi="Times New Roman" w:cs="Times New Roman"/>
          <w:sz w:val="24"/>
          <w:szCs w:val="24"/>
        </w:rPr>
        <w:t xml:space="preserve">При подаче заявки Участник вправе представить сведения о сертификации продукции. Графа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sidRPr="00162EE3">
        <w:rPr>
          <w:rFonts w:ascii="Times New Roman" w:hAnsi="Times New Roman" w:cs="Times New Roman"/>
          <w:sz w:val="24"/>
          <w:szCs w:val="24"/>
        </w:rPr>
        <w:t xml:space="preserve">"Сведения о сертификации" заполняется участником размещения заказа в случае наличия требований о сертификации продукции в документации об открытом аукционе в электронной форме (в соответствии с законодательством РФ).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2EE3">
        <w:rPr>
          <w:rFonts w:ascii="Times New Roman" w:hAnsi="Times New Roman" w:cs="Times New Roman"/>
          <w:sz w:val="24"/>
          <w:szCs w:val="24"/>
        </w:rPr>
        <w:t>В случае использования при выполнении работ эквивалента товара, указанного в документации, необходимо указать товарный знак предложенной продукции, однозначно определяющий товар, и значения по соответствующим показателям эквивалентности товара, которые будут использованы при выполнении работ. В случае не указания в документации товарного знака товара, необходимо указать товарный знак (при наличии), марку предложенной продукции, однозначно определяющий товар и значения по соответствующим показателям эквивалентности товара, который будет использован при выполнении работ. В случае использования при выполнении работ товара, указанного в документации, необходимо подтвердить это пу</w:t>
      </w:r>
      <w:r>
        <w:rPr>
          <w:rFonts w:ascii="Times New Roman" w:hAnsi="Times New Roman" w:cs="Times New Roman"/>
          <w:sz w:val="24"/>
          <w:szCs w:val="24"/>
        </w:rPr>
        <w:t>тем</w:t>
      </w:r>
      <w:r w:rsidRPr="00162EE3">
        <w:rPr>
          <w:rFonts w:ascii="Times New Roman" w:hAnsi="Times New Roman" w:cs="Times New Roman"/>
          <w:sz w:val="24"/>
          <w:szCs w:val="24"/>
        </w:rPr>
        <w:t xml:space="preserve"> указания соответствующего товарного знака продукции, однозначно определяющего товар с указанием марки, модели. Если </w:t>
      </w:r>
      <w:r w:rsidRPr="00162EE3">
        <w:rPr>
          <w:rFonts w:ascii="Times New Roman" w:hAnsi="Times New Roman" w:cs="Times New Roman"/>
          <w:sz w:val="24"/>
          <w:szCs w:val="24"/>
        </w:rPr>
        <w:lastRenderedPageBreak/>
        <w:t xml:space="preserve">требования, прописанные перечислением в Приложении </w:t>
      </w:r>
      <w:r>
        <w:rPr>
          <w:rFonts w:ascii="Times New Roman" w:hAnsi="Times New Roman" w:cs="Times New Roman"/>
          <w:sz w:val="24"/>
          <w:szCs w:val="24"/>
        </w:rPr>
        <w:t>4</w:t>
      </w:r>
      <w:r w:rsidRPr="00162EE3">
        <w:rPr>
          <w:rFonts w:ascii="Times New Roman" w:hAnsi="Times New Roman" w:cs="Times New Roman"/>
          <w:sz w:val="24"/>
          <w:szCs w:val="24"/>
        </w:rPr>
        <w:t xml:space="preserve"> к </w:t>
      </w:r>
      <w:r>
        <w:rPr>
          <w:rFonts w:ascii="Times New Roman" w:hAnsi="Times New Roman" w:cs="Times New Roman"/>
          <w:sz w:val="24"/>
          <w:szCs w:val="24"/>
        </w:rPr>
        <w:t>Описанию объекта закупки</w:t>
      </w:r>
      <w:r w:rsidRPr="00162EE3">
        <w:rPr>
          <w:rFonts w:ascii="Times New Roman" w:hAnsi="Times New Roman" w:cs="Times New Roman"/>
          <w:sz w:val="24"/>
          <w:szCs w:val="24"/>
        </w:rPr>
        <w:t xml:space="preserve"> (например – цвета красок или диаметр труб, арматуры), включают в себя перечень различных вариаций одного и того же показателя (характеристики), то участник должен представить в своей заявке полный перечень характеристик по данному показателю.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2EE3">
        <w:rPr>
          <w:rFonts w:ascii="Times New Roman" w:hAnsi="Times New Roman" w:cs="Times New Roman"/>
          <w:sz w:val="24"/>
          <w:szCs w:val="24"/>
        </w:rPr>
        <w:t xml:space="preserve">В случае отсутствия у предлагаемого материала товарного знака, участник размещения заказа должен в заявке однозначно отметить данный факт описанием предлагаемого материала согласно требованиям настоящей документации с добавлением формулировки «товарный знак отсутствует». </w:t>
      </w:r>
    </w:p>
    <w:p w:rsidR="00740B6F" w:rsidRPr="00162EE3"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2EE3">
        <w:rPr>
          <w:rFonts w:ascii="Times New Roman" w:hAnsi="Times New Roman" w:cs="Times New Roman"/>
          <w:sz w:val="24"/>
          <w:szCs w:val="24"/>
        </w:rPr>
        <w:t xml:space="preserve">Информация должна быть полной и исключать неоднозначное толкование о параметрах и </w:t>
      </w:r>
    </w:p>
    <w:p w:rsidR="00740B6F" w:rsidRDefault="00740B6F" w:rsidP="00740B6F">
      <w:pPr>
        <w:spacing w:line="240" w:lineRule="auto"/>
        <w:jc w:val="both"/>
        <w:rPr>
          <w:rFonts w:ascii="Times New Roman" w:hAnsi="Times New Roman" w:cs="Times New Roman"/>
          <w:sz w:val="24"/>
          <w:szCs w:val="24"/>
        </w:rPr>
      </w:pPr>
      <w:proofErr w:type="gramStart"/>
      <w:r w:rsidRPr="00162EE3">
        <w:rPr>
          <w:rFonts w:ascii="Times New Roman" w:hAnsi="Times New Roman" w:cs="Times New Roman"/>
          <w:sz w:val="24"/>
          <w:szCs w:val="24"/>
        </w:rPr>
        <w:t>характеристиках</w:t>
      </w:r>
      <w:proofErr w:type="gramEnd"/>
      <w:r w:rsidRPr="00162EE3">
        <w:rPr>
          <w:rFonts w:ascii="Times New Roman" w:hAnsi="Times New Roman" w:cs="Times New Roman"/>
          <w:sz w:val="24"/>
          <w:szCs w:val="24"/>
        </w:rPr>
        <w:t xml:space="preserve"> предлагаемого к использованию товара (материала).</w:t>
      </w:r>
    </w:p>
    <w:p w:rsidR="00740B6F" w:rsidRPr="0095523C" w:rsidRDefault="00740B6F" w:rsidP="00740B6F">
      <w:pPr>
        <w:autoSpaceDE w:val="0"/>
        <w:autoSpaceDN w:val="0"/>
        <w:adjustRightInd w:val="0"/>
        <w:spacing w:after="0" w:line="240" w:lineRule="auto"/>
        <w:jc w:val="center"/>
        <w:rPr>
          <w:rFonts w:ascii="Times New Roman" w:hAnsi="Times New Roman" w:cs="Times New Roman"/>
          <w:b/>
          <w:sz w:val="24"/>
          <w:szCs w:val="24"/>
        </w:rPr>
      </w:pPr>
      <w:r w:rsidRPr="0095523C">
        <w:rPr>
          <w:rFonts w:ascii="Times New Roman" w:hAnsi="Times New Roman" w:cs="Times New Roman"/>
          <w:b/>
          <w:sz w:val="24"/>
          <w:szCs w:val="24"/>
        </w:rPr>
        <w:t>Требования к качеству, техническим характеристикам, безопасности,</w:t>
      </w:r>
    </w:p>
    <w:p w:rsidR="00740B6F" w:rsidRDefault="00740B6F" w:rsidP="00740B6F">
      <w:pPr>
        <w:autoSpaceDE w:val="0"/>
        <w:autoSpaceDN w:val="0"/>
        <w:adjustRightInd w:val="0"/>
        <w:spacing w:after="0" w:line="240" w:lineRule="auto"/>
        <w:jc w:val="center"/>
        <w:rPr>
          <w:rFonts w:ascii="Times New Roman" w:hAnsi="Times New Roman" w:cs="Times New Roman"/>
          <w:b/>
          <w:sz w:val="24"/>
          <w:szCs w:val="24"/>
        </w:rPr>
      </w:pPr>
      <w:r w:rsidRPr="0095523C">
        <w:rPr>
          <w:rFonts w:ascii="Times New Roman" w:hAnsi="Times New Roman" w:cs="Times New Roman"/>
          <w:b/>
          <w:sz w:val="24"/>
          <w:szCs w:val="24"/>
        </w:rPr>
        <w:t>функциональным характеристикам товаров (оборудованию, материалам), используемым при выполнении работ.</w:t>
      </w:r>
    </w:p>
    <w:p w:rsidR="00740B6F" w:rsidRPr="0095523C" w:rsidRDefault="00740B6F" w:rsidP="00740B6F">
      <w:pPr>
        <w:autoSpaceDE w:val="0"/>
        <w:autoSpaceDN w:val="0"/>
        <w:adjustRightInd w:val="0"/>
        <w:spacing w:after="0" w:line="240" w:lineRule="auto"/>
        <w:jc w:val="center"/>
        <w:rPr>
          <w:rFonts w:ascii="Times New Roman" w:hAnsi="Times New Roman" w:cs="Times New Roman"/>
          <w:b/>
          <w:sz w:val="24"/>
          <w:szCs w:val="24"/>
        </w:rPr>
      </w:pPr>
    </w:p>
    <w:tbl>
      <w:tblPr>
        <w:tblStyle w:val="ab"/>
        <w:tblW w:w="10314" w:type="dxa"/>
        <w:tblInd w:w="-893" w:type="dxa"/>
        <w:tblLayout w:type="fixed"/>
        <w:tblLook w:val="04A0" w:firstRow="1" w:lastRow="0" w:firstColumn="1" w:lastColumn="0" w:noHBand="0" w:noVBand="1"/>
      </w:tblPr>
      <w:tblGrid>
        <w:gridCol w:w="534"/>
        <w:gridCol w:w="8505"/>
        <w:gridCol w:w="1275"/>
      </w:tblGrid>
      <w:tr w:rsidR="00740B6F" w:rsidTr="00E55D77">
        <w:trPr>
          <w:trHeight w:val="267"/>
        </w:trPr>
        <w:tc>
          <w:tcPr>
            <w:tcW w:w="534" w:type="dxa"/>
          </w:tcPr>
          <w:p w:rsidR="00740B6F" w:rsidRPr="009C5CB5" w:rsidRDefault="00740B6F" w:rsidP="004B31B1">
            <w:pPr>
              <w:jc w:val="center"/>
              <w:rPr>
                <w:rFonts w:ascii="Times New Roman" w:hAnsi="Times New Roman" w:cs="Times New Roman"/>
                <w:b/>
              </w:rPr>
            </w:pPr>
            <w:r w:rsidRPr="009C5CB5">
              <w:rPr>
                <w:rFonts w:ascii="Times New Roman" w:hAnsi="Times New Roman" w:cs="Times New Roman"/>
                <w:b/>
              </w:rPr>
              <w:t>№</w:t>
            </w:r>
          </w:p>
        </w:tc>
        <w:tc>
          <w:tcPr>
            <w:tcW w:w="8505" w:type="dxa"/>
          </w:tcPr>
          <w:p w:rsidR="00740B6F" w:rsidRPr="009C5CB5" w:rsidRDefault="00740B6F" w:rsidP="004B31B1">
            <w:pPr>
              <w:jc w:val="center"/>
              <w:rPr>
                <w:rFonts w:ascii="Times New Roman" w:hAnsi="Times New Roman" w:cs="Times New Roman"/>
                <w:b/>
              </w:rPr>
            </w:pPr>
            <w:r w:rsidRPr="009C5CB5">
              <w:rPr>
                <w:rFonts w:ascii="Times New Roman" w:hAnsi="Times New Roman" w:cs="Times New Roman"/>
                <w:b/>
              </w:rPr>
              <w:t>Наименование материала, оборудования, описание требований</w:t>
            </w:r>
          </w:p>
        </w:tc>
        <w:tc>
          <w:tcPr>
            <w:tcW w:w="1275" w:type="dxa"/>
          </w:tcPr>
          <w:p w:rsidR="00740B6F" w:rsidRPr="00432959" w:rsidRDefault="00740B6F" w:rsidP="004B31B1">
            <w:pPr>
              <w:jc w:val="center"/>
              <w:rPr>
                <w:rFonts w:ascii="Times New Roman" w:hAnsi="Times New Roman" w:cs="Times New Roman"/>
                <w:b/>
                <w:sz w:val="20"/>
                <w:szCs w:val="20"/>
              </w:rPr>
            </w:pPr>
            <w:r w:rsidRPr="009C5CB5">
              <w:rPr>
                <w:rFonts w:ascii="Times New Roman" w:hAnsi="Times New Roman" w:cs="Times New Roman"/>
                <w:b/>
                <w:sz w:val="20"/>
                <w:szCs w:val="20"/>
              </w:rPr>
              <w:t>ГОСТ</w:t>
            </w:r>
          </w:p>
        </w:tc>
      </w:tr>
      <w:tr w:rsidR="00740B6F" w:rsidTr="00E55D77">
        <w:tc>
          <w:tcPr>
            <w:tcW w:w="534" w:type="dxa"/>
          </w:tcPr>
          <w:p w:rsidR="00740B6F" w:rsidRPr="009C5CB5" w:rsidRDefault="00740B6F" w:rsidP="004B31B1">
            <w:pPr>
              <w:jc w:val="center"/>
              <w:rPr>
                <w:rFonts w:ascii="Times New Roman" w:hAnsi="Times New Roman" w:cs="Times New Roman"/>
              </w:rPr>
            </w:pPr>
            <w:r w:rsidRPr="009C5CB5">
              <w:rPr>
                <w:rFonts w:ascii="Times New Roman" w:hAnsi="Times New Roman" w:cs="Times New Roman"/>
              </w:rPr>
              <w:t>1</w:t>
            </w:r>
          </w:p>
        </w:tc>
        <w:tc>
          <w:tcPr>
            <w:tcW w:w="8505" w:type="dxa"/>
          </w:tcPr>
          <w:p w:rsidR="00740B6F" w:rsidRPr="009C5CB5" w:rsidRDefault="00740B6F" w:rsidP="004B31B1">
            <w:pPr>
              <w:jc w:val="center"/>
              <w:rPr>
                <w:rFonts w:ascii="Times New Roman" w:hAnsi="Times New Roman" w:cs="Times New Roman"/>
              </w:rPr>
            </w:pPr>
            <w:r w:rsidRPr="009C5CB5">
              <w:rPr>
                <w:rFonts w:ascii="Times New Roman" w:hAnsi="Times New Roman" w:cs="Times New Roman"/>
              </w:rPr>
              <w:t>2</w:t>
            </w:r>
          </w:p>
        </w:tc>
        <w:tc>
          <w:tcPr>
            <w:tcW w:w="1275" w:type="dxa"/>
          </w:tcPr>
          <w:p w:rsidR="00740B6F" w:rsidRPr="0098202D" w:rsidRDefault="00740B6F" w:rsidP="004B31B1">
            <w:pPr>
              <w:jc w:val="center"/>
              <w:rPr>
                <w:rFonts w:ascii="Times New Roman" w:hAnsi="Times New Roman" w:cs="Times New Roman"/>
                <w:sz w:val="20"/>
                <w:szCs w:val="20"/>
              </w:rPr>
            </w:pPr>
            <w:r>
              <w:rPr>
                <w:rFonts w:ascii="Times New Roman" w:hAnsi="Times New Roman" w:cs="Times New Roman"/>
                <w:sz w:val="20"/>
                <w:szCs w:val="20"/>
              </w:rPr>
              <w:t>3</w:t>
            </w:r>
          </w:p>
        </w:tc>
      </w:tr>
      <w:tr w:rsidR="00740B6F" w:rsidRPr="0098202D" w:rsidTr="00E55D77">
        <w:trPr>
          <w:trHeight w:val="510"/>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1</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Асфальтобетонные смеси дорожные, аэродромные и асфальтобетон (горячие и теплые для плотного асфальтобетона мелко и крупнозернистые, песчаные)</w:t>
            </w:r>
          </w:p>
          <w:p w:rsidR="00740B6F" w:rsidRPr="009C5CB5" w:rsidRDefault="00740B6F" w:rsidP="004B31B1">
            <w:pPr>
              <w:autoSpaceDE w:val="0"/>
              <w:autoSpaceDN w:val="0"/>
              <w:adjustRightInd w:val="0"/>
              <w:rPr>
                <w:rFonts w:ascii="Times New Roman" w:hAnsi="Times New Roman" w:cs="Times New Roman"/>
              </w:rPr>
            </w:pPr>
            <w:proofErr w:type="spellStart"/>
            <w:r w:rsidRPr="009C5CB5">
              <w:rPr>
                <w:rFonts w:ascii="Times New Roman" w:hAnsi="Times New Roman" w:cs="Times New Roman"/>
              </w:rPr>
              <w:t>Трещиностойкость</w:t>
            </w:r>
            <w:proofErr w:type="spellEnd"/>
            <w:r w:rsidRPr="009C5CB5">
              <w:rPr>
                <w:rFonts w:ascii="Times New Roman" w:hAnsi="Times New Roman" w:cs="Times New Roman"/>
              </w:rPr>
              <w:t xml:space="preserve"> по пределу прочности на растяжение при расколе при 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и скорости деформирования 50 мм/мин от 2,5 до 6,5 Мпа,  </w:t>
            </w:r>
          </w:p>
          <w:p w:rsidR="00740B6F" w:rsidRPr="009C5CB5" w:rsidRDefault="00740B6F" w:rsidP="004B31B1">
            <w:pPr>
              <w:autoSpaceDE w:val="0"/>
              <w:autoSpaceDN w:val="0"/>
              <w:adjustRightInd w:val="0"/>
              <w:rPr>
                <w:rFonts w:ascii="Times New Roman" w:hAnsi="Times New Roman" w:cs="Times New Roman"/>
              </w:rPr>
            </w:pPr>
            <w:proofErr w:type="spellStart"/>
            <w:r w:rsidRPr="009C5CB5">
              <w:rPr>
                <w:rFonts w:ascii="Times New Roman" w:hAnsi="Times New Roman" w:cs="Times New Roman"/>
              </w:rPr>
              <w:t>Сдвигоустойчивость</w:t>
            </w:r>
            <w:proofErr w:type="spellEnd"/>
            <w:r w:rsidRPr="009C5CB5">
              <w:rPr>
                <w:rFonts w:ascii="Times New Roman" w:hAnsi="Times New Roman" w:cs="Times New Roman"/>
              </w:rPr>
              <w:t xml:space="preserve"> по сцеплению при сдвиге, при температуре 50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не менее 0,18 МПа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Предел прочности при сжатии асфальтобетона при температуре 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не более 12 МПа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Предел прочности при сжатии асфальтобетона при температуре 20</w:t>
            </w:r>
            <w:proofErr w:type="gramStart"/>
            <w:r w:rsidRPr="009C5CB5">
              <w:rPr>
                <w:rFonts w:ascii="Times New Roman" w:hAnsi="Times New Roman" w:cs="Times New Roman"/>
              </w:rPr>
              <w:t>°С</w:t>
            </w:r>
            <w:proofErr w:type="gramEnd"/>
            <w:r w:rsidRPr="009C5CB5">
              <w:rPr>
                <w:rFonts w:ascii="Times New Roman" w:hAnsi="Times New Roman" w:cs="Times New Roman"/>
              </w:rPr>
              <w:t xml:space="preserve"> не менее 2,2 МПа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Предел прочности при сжатии асфальтобетона при температуре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50</w:t>
            </w:r>
            <w:proofErr w:type="gramStart"/>
            <w:r w:rsidRPr="009C5CB5">
              <w:rPr>
                <w:rFonts w:ascii="Times New Roman" w:hAnsi="Times New Roman" w:cs="Times New Roman"/>
              </w:rPr>
              <w:t>°С</w:t>
            </w:r>
            <w:proofErr w:type="gramEnd"/>
            <w:r w:rsidRPr="009C5CB5">
              <w:rPr>
                <w:rFonts w:ascii="Times New Roman" w:hAnsi="Times New Roman" w:cs="Times New Roman"/>
              </w:rPr>
              <w:t xml:space="preserve"> не менее 0,65 МПа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Остаточная пористость от 1,5 до 5 %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Наибольший диаметр зерен менее 40 мм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Содержание зерен мельче 15 мм от 55 до 100 %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Водонасыщение образцов асфальтобетона отформованных из смеси от 1 до 5 %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Водонасыщение вырубок и кернов асфальтобетона готового покрытия не более 5 %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Водостойкость асфальтобетона при длительном водонасыщении не менее 0,6 МПа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Содержание битума в асфальтобетонной смеси не менее 4,5 % по массе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Температура асфальтобетонной смеси при отгрузке от 145</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Содержание зерен мельче 5 мм, по массе от 20 до 100 %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Максимальное значение коэффициента вариации, при испытании смеси на соответствие показателя предел прочности при сжатии асфальтобетона при температуре 50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не более 0,18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Асфальтобетоны должны быть с содержанием щебня более 30 %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Пористость минеральной части менее 19 %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Марка по </w:t>
            </w:r>
            <w:proofErr w:type="spellStart"/>
            <w:r w:rsidRPr="009C5CB5">
              <w:rPr>
                <w:rFonts w:ascii="Times New Roman" w:hAnsi="Times New Roman" w:cs="Times New Roman"/>
              </w:rPr>
              <w:t>дробимости</w:t>
            </w:r>
            <w:proofErr w:type="spellEnd"/>
            <w:r w:rsidRPr="009C5CB5">
              <w:rPr>
                <w:rFonts w:ascii="Times New Roman" w:hAnsi="Times New Roman" w:cs="Times New Roman"/>
              </w:rPr>
              <w:t xml:space="preserve"> щебня применяемого при изготовлении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асфальтобетонной смеси не должна быть ниже 1000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Марка по морозостойкости щебня, применяемого при изготовлении </w:t>
            </w:r>
          </w:p>
          <w:p w:rsidR="00740B6F" w:rsidRPr="009C5CB5" w:rsidRDefault="00740B6F" w:rsidP="004B31B1">
            <w:pPr>
              <w:autoSpaceDE w:val="0"/>
              <w:autoSpaceDN w:val="0"/>
              <w:adjustRightInd w:val="0"/>
              <w:rPr>
                <w:rFonts w:ascii="Times New Roman" w:eastAsia="Times New Roman" w:hAnsi="Times New Roman" w:cs="Times New Roman"/>
                <w:lang w:eastAsia="ru-RU"/>
              </w:rPr>
            </w:pPr>
            <w:r w:rsidRPr="009C5CB5">
              <w:rPr>
                <w:rFonts w:ascii="Times New Roman" w:hAnsi="Times New Roman" w:cs="Times New Roman"/>
              </w:rPr>
              <w:t>асфальтобетонной смеси выше F15</w:t>
            </w:r>
          </w:p>
        </w:tc>
        <w:tc>
          <w:tcPr>
            <w:tcW w:w="1275" w:type="dxa"/>
            <w:noWrap/>
            <w:hideMark/>
          </w:tcPr>
          <w:p w:rsidR="00740B6F" w:rsidRPr="0095523C" w:rsidRDefault="00740B6F" w:rsidP="004B31B1">
            <w:pPr>
              <w:autoSpaceDE w:val="0"/>
              <w:autoSpaceDN w:val="0"/>
              <w:adjustRightInd w:val="0"/>
              <w:jc w:val="center"/>
              <w:rPr>
                <w:rFonts w:ascii="Times New Roman" w:hAnsi="Times New Roman" w:cs="Times New Roman"/>
                <w:sz w:val="20"/>
                <w:szCs w:val="20"/>
              </w:rPr>
            </w:pPr>
            <w:r w:rsidRPr="0095523C">
              <w:rPr>
                <w:rFonts w:ascii="Times New Roman" w:hAnsi="Times New Roman" w:cs="Times New Roman"/>
                <w:sz w:val="20"/>
                <w:szCs w:val="20"/>
              </w:rPr>
              <w:t>9128-2009</w:t>
            </w:r>
          </w:p>
        </w:tc>
      </w:tr>
      <w:tr w:rsidR="00740B6F" w:rsidRPr="0098202D" w:rsidTr="00E55D77">
        <w:trPr>
          <w:trHeight w:val="510"/>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Бруски и доски обрезные хвойных пород длиной не менее 4м и не более 6,5 м, шириной не менее 75мм и не более 150 мм, толщиной не менее 40 мм и не более 75 мм, толщиной 100</w:t>
            </w:r>
            <w:r>
              <w:rPr>
                <w:rFonts w:ascii="Times New Roman" w:eastAsia="Times New Roman" w:hAnsi="Times New Roman" w:cs="Times New Roman"/>
                <w:lang w:eastAsia="ru-RU"/>
              </w:rPr>
              <w:t xml:space="preserve"> </w:t>
            </w:r>
            <w:r w:rsidRPr="009C5CB5">
              <w:rPr>
                <w:rFonts w:ascii="Times New Roman" w:eastAsia="Times New Roman" w:hAnsi="Times New Roman" w:cs="Times New Roman"/>
                <w:lang w:eastAsia="ru-RU"/>
              </w:rPr>
              <w:t xml:space="preserve">мм и 125 мм и 150 мм, </w:t>
            </w:r>
            <w:r w:rsidRPr="009C5CB5">
              <w:rPr>
                <w:rFonts w:ascii="Times New Roman" w:eastAsia="Times New Roman" w:hAnsi="Times New Roman" w:cs="Times New Roman"/>
                <w:lang w:val="en-US" w:eastAsia="ru-RU"/>
              </w:rPr>
              <w:t>I</w:t>
            </w:r>
            <w:r w:rsidRPr="009C5CB5">
              <w:rPr>
                <w:rFonts w:ascii="Times New Roman" w:eastAsia="Times New Roman" w:hAnsi="Times New Roman" w:cs="Times New Roman"/>
                <w:lang w:eastAsia="ru-RU"/>
              </w:rPr>
              <w:t xml:space="preserve"> или  II сорта</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Влажность не должна быть более 24%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Пороки древесины должны быть: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w:t>
            </w:r>
            <w:r>
              <w:rPr>
                <w:rFonts w:ascii="Times New Roman" w:hAnsi="Times New Roman" w:cs="Times New Roman"/>
              </w:rPr>
              <w:t xml:space="preserve"> </w:t>
            </w:r>
            <w:r w:rsidRPr="009C5CB5">
              <w:rPr>
                <w:rFonts w:ascii="Times New Roman" w:hAnsi="Times New Roman" w:cs="Times New Roman"/>
              </w:rPr>
              <w:t>с</w:t>
            </w:r>
            <w:r>
              <w:rPr>
                <w:rFonts w:ascii="Times New Roman" w:hAnsi="Times New Roman" w:cs="Times New Roman"/>
              </w:rPr>
              <w:t>учки, сросшиеся здоровые</w:t>
            </w:r>
            <w:r w:rsidRPr="009C5CB5">
              <w:rPr>
                <w:rFonts w:ascii="Times New Roman" w:hAnsi="Times New Roman" w:cs="Times New Roman"/>
              </w:rPr>
              <w:t xml:space="preserve"> (</w:t>
            </w:r>
            <w:proofErr w:type="spellStart"/>
            <w:r w:rsidRPr="009C5CB5">
              <w:rPr>
                <w:rFonts w:ascii="Times New Roman" w:hAnsi="Times New Roman" w:cs="Times New Roman"/>
              </w:rPr>
              <w:t>пластевые</w:t>
            </w:r>
            <w:proofErr w:type="spellEnd"/>
            <w:r w:rsidRPr="009C5CB5">
              <w:rPr>
                <w:rFonts w:ascii="Times New Roman" w:hAnsi="Times New Roman" w:cs="Times New Roman"/>
              </w:rPr>
              <w:t xml:space="preserve"> и ребровые) не более 4 шт.;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сучки, сросшиеся здоровые, (кромочные) не более 3 шт.;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w:t>
            </w:r>
            <w:r>
              <w:rPr>
                <w:rFonts w:ascii="Times New Roman" w:hAnsi="Times New Roman" w:cs="Times New Roman"/>
              </w:rPr>
              <w:t xml:space="preserve"> </w:t>
            </w:r>
            <w:r w:rsidRPr="009C5CB5">
              <w:rPr>
                <w:rFonts w:ascii="Times New Roman" w:hAnsi="Times New Roman" w:cs="Times New Roman"/>
              </w:rPr>
              <w:t xml:space="preserve">сучки загнившие не более 2 шт.;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трещины </w:t>
            </w:r>
            <w:proofErr w:type="spellStart"/>
            <w:r w:rsidRPr="009C5CB5">
              <w:rPr>
                <w:rFonts w:ascii="Times New Roman" w:hAnsi="Times New Roman" w:cs="Times New Roman"/>
              </w:rPr>
              <w:t>пластевые</w:t>
            </w:r>
            <w:proofErr w:type="spellEnd"/>
            <w:r w:rsidRPr="009C5CB5">
              <w:rPr>
                <w:rFonts w:ascii="Times New Roman" w:hAnsi="Times New Roman" w:cs="Times New Roman"/>
              </w:rPr>
              <w:t xml:space="preserve"> сквозные допускаются длиной до 250 мм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-трещины торцевые не более 1/2 ширины.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lastRenderedPageBreak/>
              <w:t>-</w:t>
            </w:r>
            <w:proofErr w:type="spellStart"/>
            <w:r w:rsidRPr="009C5CB5">
              <w:rPr>
                <w:rFonts w:ascii="Times New Roman" w:hAnsi="Times New Roman" w:cs="Times New Roman"/>
              </w:rPr>
              <w:t>крень</w:t>
            </w:r>
            <w:proofErr w:type="spellEnd"/>
            <w:r w:rsidRPr="009C5CB5">
              <w:rPr>
                <w:rFonts w:ascii="Times New Roman" w:hAnsi="Times New Roman" w:cs="Times New Roman"/>
              </w:rPr>
              <w:t xml:space="preserve"> допускается не более 20 % площади </w:t>
            </w:r>
            <w:proofErr w:type="spellStart"/>
            <w:r w:rsidRPr="009C5CB5">
              <w:rPr>
                <w:rFonts w:ascii="Times New Roman" w:hAnsi="Times New Roman" w:cs="Times New Roman"/>
              </w:rPr>
              <w:t>пласти</w:t>
            </w:r>
            <w:proofErr w:type="spellEnd"/>
            <w:r w:rsidRPr="009C5CB5">
              <w:rPr>
                <w:rFonts w:ascii="Times New Roman" w:hAnsi="Times New Roman" w:cs="Times New Roman"/>
              </w:rPr>
              <w:t xml:space="preserve"> пиломатериала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-кармашки допускаются на любом </w:t>
            </w:r>
            <w:proofErr w:type="spellStart"/>
            <w:r w:rsidRPr="009C5CB5">
              <w:rPr>
                <w:rFonts w:ascii="Times New Roman" w:hAnsi="Times New Roman" w:cs="Times New Roman"/>
              </w:rPr>
              <w:t>однометровом</w:t>
            </w:r>
            <w:proofErr w:type="spellEnd"/>
            <w:r w:rsidRPr="009C5CB5">
              <w:rPr>
                <w:rFonts w:ascii="Times New Roman" w:hAnsi="Times New Roman" w:cs="Times New Roman"/>
              </w:rPr>
              <w:t xml:space="preserve"> участке длины пиломатериала не более 4 шт.;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прорость допускается односторонняя шириной в долях соответствующей стороны пиломатериала, не более 1/4.;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червоточина допускается на любом </w:t>
            </w:r>
            <w:proofErr w:type="spellStart"/>
            <w:r w:rsidRPr="009C5CB5">
              <w:rPr>
                <w:rFonts w:ascii="Times New Roman" w:hAnsi="Times New Roman" w:cs="Times New Roman"/>
              </w:rPr>
              <w:t>однометровом</w:t>
            </w:r>
            <w:proofErr w:type="spellEnd"/>
            <w:r w:rsidRPr="009C5CB5">
              <w:rPr>
                <w:rFonts w:ascii="Times New Roman" w:hAnsi="Times New Roman" w:cs="Times New Roman"/>
              </w:rPr>
              <w:t xml:space="preserve"> участке длины пиломатериала в количестве не более 3 шт.; </w:t>
            </w:r>
          </w:p>
          <w:p w:rsidR="00740B6F" w:rsidRPr="009C5CB5" w:rsidRDefault="00740B6F" w:rsidP="004B31B1">
            <w:pPr>
              <w:autoSpaceDE w:val="0"/>
              <w:autoSpaceDN w:val="0"/>
              <w:adjustRightInd w:val="0"/>
              <w:rPr>
                <w:rFonts w:ascii="Times New Roman" w:eastAsia="Times New Roman" w:hAnsi="Times New Roman" w:cs="Times New Roman"/>
                <w:lang w:eastAsia="ru-RU"/>
              </w:rPr>
            </w:pPr>
            <w:r w:rsidRPr="009C5CB5">
              <w:rPr>
                <w:rFonts w:ascii="Times New Roman" w:hAnsi="Times New Roman" w:cs="Times New Roman"/>
              </w:rPr>
              <w:t xml:space="preserve">- </w:t>
            </w:r>
            <w:proofErr w:type="spellStart"/>
            <w:r w:rsidRPr="009C5CB5">
              <w:rPr>
                <w:rFonts w:ascii="Times New Roman" w:hAnsi="Times New Roman" w:cs="Times New Roman"/>
              </w:rPr>
              <w:t>покоробленность</w:t>
            </w:r>
            <w:proofErr w:type="spellEnd"/>
            <w:r w:rsidRPr="009C5CB5">
              <w:rPr>
                <w:rFonts w:ascii="Times New Roman" w:hAnsi="Times New Roman" w:cs="Times New Roman"/>
              </w:rPr>
              <w:t xml:space="preserve"> продольная по </w:t>
            </w:r>
            <w:proofErr w:type="spellStart"/>
            <w:r w:rsidRPr="009C5CB5">
              <w:rPr>
                <w:rFonts w:ascii="Times New Roman" w:hAnsi="Times New Roman" w:cs="Times New Roman"/>
              </w:rPr>
              <w:t>пласти</w:t>
            </w:r>
            <w:proofErr w:type="spellEnd"/>
            <w:r w:rsidRPr="009C5CB5">
              <w:rPr>
                <w:rFonts w:ascii="Times New Roman" w:hAnsi="Times New Roman" w:cs="Times New Roman"/>
              </w:rPr>
              <w:t xml:space="preserve"> и кромке, </w:t>
            </w:r>
            <w:proofErr w:type="spellStart"/>
            <w:r w:rsidRPr="009C5CB5">
              <w:rPr>
                <w:rFonts w:ascii="Times New Roman" w:hAnsi="Times New Roman" w:cs="Times New Roman"/>
              </w:rPr>
              <w:t>крыловатость</w:t>
            </w:r>
            <w:proofErr w:type="spellEnd"/>
            <w:r w:rsidRPr="009C5CB5">
              <w:rPr>
                <w:rFonts w:ascii="Times New Roman" w:hAnsi="Times New Roman" w:cs="Times New Roman"/>
              </w:rPr>
              <w:t>: допускается стрела прогиба в долях длины пиломатериала не более 0,4 %</w:t>
            </w:r>
          </w:p>
        </w:tc>
        <w:tc>
          <w:tcPr>
            <w:tcW w:w="1275" w:type="dxa"/>
            <w:noWrap/>
            <w:hideMark/>
          </w:tcPr>
          <w:p w:rsidR="00740B6F" w:rsidRPr="0095523C" w:rsidRDefault="00740B6F" w:rsidP="004B31B1">
            <w:pPr>
              <w:jc w:val="center"/>
              <w:rPr>
                <w:rFonts w:ascii="Times New Roman" w:hAnsi="Times New Roman" w:cs="Times New Roman"/>
              </w:rPr>
            </w:pPr>
            <w:r w:rsidRPr="0095523C">
              <w:rPr>
                <w:rFonts w:ascii="Times New Roman" w:hAnsi="Times New Roman" w:cs="Times New Roman"/>
                <w:sz w:val="20"/>
                <w:szCs w:val="20"/>
              </w:rPr>
              <w:lastRenderedPageBreak/>
              <w:t>24454-80,  8486-86</w:t>
            </w:r>
          </w:p>
        </w:tc>
      </w:tr>
      <w:tr w:rsidR="00740B6F" w:rsidRPr="0098202D" w:rsidTr="00E55D77">
        <w:trPr>
          <w:trHeight w:val="255"/>
        </w:trPr>
        <w:tc>
          <w:tcPr>
            <w:tcW w:w="534" w:type="dxa"/>
            <w:noWrap/>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3</w:t>
            </w:r>
          </w:p>
        </w:tc>
        <w:tc>
          <w:tcPr>
            <w:tcW w:w="8505" w:type="dxa"/>
          </w:tcPr>
          <w:p w:rsidR="00740B6F" w:rsidRPr="009C5CB5" w:rsidRDefault="00740B6F" w:rsidP="004B31B1">
            <w:pPr>
              <w:rPr>
                <w:rFonts w:ascii="Times New Roman" w:eastAsia="Times New Roman" w:hAnsi="Times New Roman" w:cs="Times New Roman"/>
                <w:lang w:eastAsia="ru-RU"/>
              </w:rPr>
            </w:pPr>
            <w:r w:rsidRPr="00E366A3">
              <w:rPr>
                <w:rFonts w:ascii="Times New Roman" w:eastAsia="Times New Roman" w:hAnsi="Times New Roman" w:cs="Times New Roman"/>
                <w:lang w:eastAsia="ru-RU"/>
              </w:rPr>
              <w:t>Гидранты пожарные подземные давлением 1 МПа (10 кгс/см</w:t>
            </w:r>
            <w:proofErr w:type="gramStart"/>
            <w:r w:rsidRPr="00E366A3">
              <w:rPr>
                <w:rFonts w:ascii="Times New Roman" w:eastAsia="Times New Roman" w:hAnsi="Times New Roman" w:cs="Times New Roman"/>
                <w:lang w:eastAsia="ru-RU"/>
              </w:rPr>
              <w:t>2</w:t>
            </w:r>
            <w:proofErr w:type="gramEnd"/>
            <w:r w:rsidRPr="00E366A3">
              <w:rPr>
                <w:rFonts w:ascii="Times New Roman" w:eastAsia="Times New Roman" w:hAnsi="Times New Roman" w:cs="Times New Roman"/>
                <w:lang w:eastAsia="ru-RU"/>
              </w:rPr>
              <w:t xml:space="preserve">), диаметром 125 мм, высотой </w:t>
            </w:r>
            <w:r>
              <w:rPr>
                <w:rFonts w:ascii="Times New Roman" w:eastAsia="Times New Roman" w:hAnsi="Times New Roman" w:cs="Times New Roman"/>
                <w:lang w:eastAsia="ru-RU"/>
              </w:rPr>
              <w:t xml:space="preserve">не менее </w:t>
            </w:r>
            <w:r w:rsidRPr="00E366A3">
              <w:rPr>
                <w:rFonts w:ascii="Times New Roman" w:eastAsia="Times New Roman" w:hAnsi="Times New Roman" w:cs="Times New Roman"/>
                <w:lang w:eastAsia="ru-RU"/>
              </w:rPr>
              <w:t>500</w:t>
            </w:r>
            <w:r>
              <w:rPr>
                <w:rFonts w:ascii="Times New Roman" w:eastAsia="Times New Roman" w:hAnsi="Times New Roman" w:cs="Times New Roman"/>
                <w:lang w:eastAsia="ru-RU"/>
              </w:rPr>
              <w:t xml:space="preserve"> мм и не более </w:t>
            </w:r>
            <w:r w:rsidRPr="00E366A3">
              <w:rPr>
                <w:rFonts w:ascii="Times New Roman" w:eastAsia="Times New Roman" w:hAnsi="Times New Roman" w:cs="Times New Roman"/>
                <w:lang w:eastAsia="ru-RU"/>
              </w:rPr>
              <w:t>2500 мм</w:t>
            </w:r>
          </w:p>
        </w:tc>
        <w:tc>
          <w:tcPr>
            <w:tcW w:w="1275" w:type="dxa"/>
            <w:noWrap/>
          </w:tcPr>
          <w:p w:rsidR="00740B6F" w:rsidRPr="00432959" w:rsidRDefault="00740B6F" w:rsidP="004B31B1">
            <w:pPr>
              <w:autoSpaceDE w:val="0"/>
              <w:autoSpaceDN w:val="0"/>
              <w:adjustRightInd w:val="0"/>
              <w:jc w:val="center"/>
              <w:rPr>
                <w:rFonts w:ascii="Times New Roman" w:hAnsi="Times New Roman" w:cs="Times New Roman"/>
                <w:sz w:val="20"/>
                <w:szCs w:val="20"/>
              </w:rPr>
            </w:pPr>
            <w:proofErr w:type="gramStart"/>
            <w:r w:rsidRPr="00E366A3">
              <w:rPr>
                <w:rFonts w:ascii="Times New Roman" w:hAnsi="Times New Roman" w:cs="Times New Roman"/>
                <w:sz w:val="20"/>
                <w:szCs w:val="20"/>
              </w:rPr>
              <w:t>Р</w:t>
            </w:r>
            <w:proofErr w:type="gramEnd"/>
            <w:r w:rsidRPr="00E366A3">
              <w:rPr>
                <w:rFonts w:ascii="Times New Roman" w:hAnsi="Times New Roman" w:cs="Times New Roman"/>
                <w:sz w:val="20"/>
                <w:szCs w:val="20"/>
              </w:rPr>
              <w:t xml:space="preserve"> 53961-2010</w:t>
            </w:r>
          </w:p>
        </w:tc>
      </w:tr>
      <w:tr w:rsidR="00740B6F" w:rsidRPr="0098202D" w:rsidTr="00E55D77">
        <w:trPr>
          <w:trHeight w:val="255"/>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 xml:space="preserve">Грунтовка </w:t>
            </w:r>
            <w:r>
              <w:rPr>
                <w:rFonts w:ascii="Times New Roman" w:eastAsia="Times New Roman" w:hAnsi="Times New Roman" w:cs="Times New Roman"/>
                <w:lang w:eastAsia="ru-RU"/>
              </w:rPr>
              <w:t>ГФ-021</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Должна быть быстросохнущая.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Применение: должна быть предназначена для грунтования металлических, деревянных и других поверхностей под покрытия различными эмалями.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Массовая доля нелетучих веществ должна быть менее 60 %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Условная вязкость по вискозиметру ВЗ-246 с диаметром сопла 4 мм при температуре 20 </w:t>
            </w:r>
            <w:r w:rsidRPr="009C5CB5">
              <w:rPr>
                <w:rFonts w:ascii="Times New Roman" w:hAnsi="Times New Roman" w:cs="Times New Roman"/>
                <w:vertAlign w:val="superscript"/>
              </w:rPr>
              <w:t>0</w:t>
            </w:r>
            <w:r w:rsidRPr="009C5CB5">
              <w:rPr>
                <w:rFonts w:ascii="Times New Roman" w:hAnsi="Times New Roman" w:cs="Times New Roman"/>
              </w:rPr>
              <w:t xml:space="preserve">С не менее 45 сек.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Время высыхания до степени 3 при температуре 20 </w:t>
            </w:r>
            <w:r w:rsidRPr="009C5CB5">
              <w:rPr>
                <w:rFonts w:ascii="Times New Roman" w:hAnsi="Times New Roman" w:cs="Times New Roman"/>
                <w:vertAlign w:val="superscript"/>
              </w:rPr>
              <w:t>0</w:t>
            </w:r>
            <w:r w:rsidRPr="009C5CB5">
              <w:rPr>
                <w:rFonts w:ascii="Times New Roman" w:hAnsi="Times New Roman" w:cs="Times New Roman"/>
              </w:rPr>
              <w:t xml:space="preserve">С не более 12 часов.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Эластичность пленки при изгибе не должна быть: более 1 мм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Прочность пленки при ударе: не менее 50 см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Адгезия пленки должна быть: не менее 1 балла.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Стойкость пленки к статическому воздействию жидкостей при температуре 20 </w:t>
            </w:r>
            <w:r w:rsidRPr="009C5CB5">
              <w:rPr>
                <w:rFonts w:ascii="Times New Roman" w:hAnsi="Times New Roman" w:cs="Times New Roman"/>
                <w:vertAlign w:val="superscript"/>
              </w:rPr>
              <w:t>0</w:t>
            </w:r>
            <w:r w:rsidRPr="009C5CB5">
              <w:rPr>
                <w:rFonts w:ascii="Times New Roman" w:hAnsi="Times New Roman" w:cs="Times New Roman"/>
              </w:rPr>
              <w:t xml:space="preserve">С, не менее: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хлористого натрия – 24 часа, </w:t>
            </w:r>
          </w:p>
          <w:p w:rsidR="00740B6F" w:rsidRPr="009C5CB5" w:rsidRDefault="00740B6F" w:rsidP="004B31B1">
            <w:pPr>
              <w:rPr>
                <w:rFonts w:ascii="Times New Roman" w:eastAsia="Times New Roman" w:hAnsi="Times New Roman" w:cs="Times New Roman"/>
                <w:lang w:eastAsia="ru-RU"/>
              </w:rPr>
            </w:pPr>
            <w:r w:rsidRPr="009C5CB5">
              <w:rPr>
                <w:rFonts w:ascii="Times New Roman" w:hAnsi="Times New Roman" w:cs="Times New Roman"/>
              </w:rPr>
              <w:t>- минерального масла – 48 часов.</w:t>
            </w:r>
          </w:p>
        </w:tc>
        <w:tc>
          <w:tcPr>
            <w:tcW w:w="1275" w:type="dxa"/>
            <w:noWrap/>
            <w:hideMark/>
          </w:tcPr>
          <w:p w:rsidR="00740B6F" w:rsidRPr="00432959" w:rsidRDefault="00740B6F" w:rsidP="004B31B1">
            <w:pPr>
              <w:autoSpaceDE w:val="0"/>
              <w:autoSpaceDN w:val="0"/>
              <w:adjustRightInd w:val="0"/>
              <w:rPr>
                <w:rFonts w:ascii="Times New Roman" w:hAnsi="Times New Roman" w:cs="Times New Roman"/>
                <w:sz w:val="20"/>
                <w:szCs w:val="20"/>
              </w:rPr>
            </w:pPr>
            <w:r w:rsidRPr="00432959">
              <w:rPr>
                <w:rFonts w:ascii="Times New Roman" w:hAnsi="Times New Roman" w:cs="Times New Roman"/>
                <w:sz w:val="20"/>
                <w:szCs w:val="20"/>
              </w:rPr>
              <w:t xml:space="preserve">25129-82 </w:t>
            </w:r>
          </w:p>
          <w:p w:rsidR="00740B6F" w:rsidRDefault="00740B6F" w:rsidP="004B31B1">
            <w:pPr>
              <w:autoSpaceDE w:val="0"/>
              <w:autoSpaceDN w:val="0"/>
              <w:adjustRightInd w:val="0"/>
              <w:rPr>
                <w:rFonts w:ascii="Courier New CYR" w:hAnsi="Courier New CYR" w:cs="Courier New CYR"/>
              </w:rPr>
            </w:pPr>
          </w:p>
          <w:p w:rsidR="00740B6F" w:rsidRPr="0098202D" w:rsidRDefault="00740B6F" w:rsidP="004B31B1">
            <w:pPr>
              <w:jc w:val="center"/>
              <w:rPr>
                <w:rFonts w:ascii="Times New Roman" w:eastAsia="Times New Roman" w:hAnsi="Times New Roman" w:cs="Times New Roman"/>
                <w:sz w:val="20"/>
                <w:szCs w:val="20"/>
                <w:lang w:eastAsia="ru-RU"/>
              </w:rPr>
            </w:pPr>
          </w:p>
        </w:tc>
      </w:tr>
      <w:tr w:rsidR="00740B6F" w:rsidRPr="0098202D" w:rsidTr="00E55D77">
        <w:trPr>
          <w:trHeight w:val="255"/>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5</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Краски водно-дисперсионные</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рН краски не должно быть менее 7 </w:t>
            </w:r>
          </w:p>
          <w:p w:rsidR="00740B6F" w:rsidRPr="009C5CB5" w:rsidRDefault="00740B6F" w:rsidP="004B31B1">
            <w:pPr>
              <w:autoSpaceDE w:val="0"/>
              <w:autoSpaceDN w:val="0"/>
              <w:adjustRightInd w:val="0"/>
              <w:rPr>
                <w:rFonts w:ascii="Times New Roman" w:hAnsi="Times New Roman" w:cs="Times New Roman"/>
              </w:rPr>
            </w:pPr>
            <w:proofErr w:type="spellStart"/>
            <w:r w:rsidRPr="009C5CB5">
              <w:rPr>
                <w:rFonts w:ascii="Times New Roman" w:hAnsi="Times New Roman" w:cs="Times New Roman"/>
              </w:rPr>
              <w:t>Укрывистость</w:t>
            </w:r>
            <w:proofErr w:type="spellEnd"/>
            <w:r w:rsidRPr="009C5CB5">
              <w:rPr>
                <w:rFonts w:ascii="Times New Roman" w:hAnsi="Times New Roman" w:cs="Times New Roman"/>
              </w:rPr>
              <w:t xml:space="preserve"> высушенной пленки, г/м</w:t>
            </w:r>
            <w:proofErr w:type="gramStart"/>
            <w:r w:rsidRPr="009C5CB5">
              <w:rPr>
                <w:rFonts w:ascii="Times New Roman" w:hAnsi="Times New Roman" w:cs="Times New Roman"/>
              </w:rPr>
              <w:t>2</w:t>
            </w:r>
            <w:proofErr w:type="gramEnd"/>
            <w:r w:rsidRPr="009C5CB5">
              <w:rPr>
                <w:rFonts w:ascii="Times New Roman" w:hAnsi="Times New Roman" w:cs="Times New Roman"/>
              </w:rPr>
              <w:t xml:space="preserve"> должно быть менее 200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Стойкость пленки к статическому воздействию воды при температуре (20 ± 2)°С не менее 12 час.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Морозостойкость краски должна быть не менее 5 и не более 15 циклов</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Степень </w:t>
            </w:r>
            <w:proofErr w:type="spellStart"/>
            <w:r w:rsidRPr="009C5CB5">
              <w:rPr>
                <w:rFonts w:ascii="Times New Roman" w:hAnsi="Times New Roman" w:cs="Times New Roman"/>
              </w:rPr>
              <w:t>перетира</w:t>
            </w:r>
            <w:proofErr w:type="spellEnd"/>
            <w:r w:rsidRPr="009C5CB5">
              <w:rPr>
                <w:rFonts w:ascii="Times New Roman" w:hAnsi="Times New Roman" w:cs="Times New Roman"/>
              </w:rPr>
              <w:t xml:space="preserve"> не менее 70 мкм и не более 90 мкм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Время высыхания до степени 3 при температуре (20 ± 2) °С, менее 120 минут </w:t>
            </w:r>
          </w:p>
          <w:p w:rsidR="00740B6F" w:rsidRPr="009C5CB5" w:rsidRDefault="00740B6F" w:rsidP="004B31B1">
            <w:pPr>
              <w:autoSpaceDE w:val="0"/>
              <w:autoSpaceDN w:val="0"/>
              <w:adjustRightInd w:val="0"/>
              <w:rPr>
                <w:rFonts w:ascii="Courier New CYR" w:hAnsi="Courier New CYR" w:cs="Courier New CYR"/>
              </w:rPr>
            </w:pPr>
            <w:r w:rsidRPr="009C5CB5">
              <w:rPr>
                <w:rFonts w:ascii="Times New Roman" w:hAnsi="Times New Roman" w:cs="Times New Roman"/>
              </w:rPr>
              <w:t>Средний расход краски должен быть не менее 110 и не более 300 г/м</w:t>
            </w:r>
            <w:proofErr w:type="gramStart"/>
            <w:r w:rsidRPr="009C5CB5">
              <w:rPr>
                <w:rFonts w:ascii="Times New Roman" w:hAnsi="Times New Roman" w:cs="Times New Roman"/>
              </w:rPr>
              <w:t>2</w:t>
            </w:r>
            <w:proofErr w:type="gramEnd"/>
            <w:r w:rsidRPr="009C5CB5">
              <w:rPr>
                <w:rFonts w:ascii="Courier New CYR" w:hAnsi="Courier New CYR" w:cs="Courier New CYR"/>
              </w:rPr>
              <w:t xml:space="preserve"> </w:t>
            </w:r>
          </w:p>
        </w:tc>
        <w:tc>
          <w:tcPr>
            <w:tcW w:w="1275" w:type="dxa"/>
            <w:noWrap/>
            <w:hideMark/>
          </w:tcPr>
          <w:p w:rsidR="00740B6F" w:rsidRPr="00147EB1" w:rsidRDefault="00740B6F" w:rsidP="004B31B1">
            <w:pPr>
              <w:jc w:val="center"/>
              <w:rPr>
                <w:rFonts w:ascii="Times New Roman" w:eastAsia="Times New Roman" w:hAnsi="Times New Roman" w:cs="Times New Roman"/>
                <w:sz w:val="20"/>
                <w:szCs w:val="20"/>
                <w:lang w:eastAsia="ru-RU"/>
              </w:rPr>
            </w:pPr>
            <w:r w:rsidRPr="00147EB1">
              <w:rPr>
                <w:rFonts w:ascii="Times New Roman" w:hAnsi="Times New Roman" w:cs="Times New Roman"/>
                <w:sz w:val="20"/>
                <w:szCs w:val="20"/>
              </w:rPr>
              <w:t>28196-89</w:t>
            </w:r>
          </w:p>
        </w:tc>
      </w:tr>
      <w:tr w:rsidR="00740B6F" w:rsidRPr="0098202D" w:rsidTr="00E55D77">
        <w:trPr>
          <w:trHeight w:val="387"/>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 xml:space="preserve">Краски масляные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Массовая доля пленкообразующего вещества, не должна быть: менее 25%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Массовая доля летучего вещества, должна быть менее 15%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Степень </w:t>
            </w:r>
            <w:proofErr w:type="spellStart"/>
            <w:r w:rsidRPr="009C5CB5">
              <w:rPr>
                <w:rFonts w:ascii="Times New Roman" w:hAnsi="Times New Roman" w:cs="Times New Roman"/>
              </w:rPr>
              <w:t>перетира</w:t>
            </w:r>
            <w:proofErr w:type="spellEnd"/>
            <w:r w:rsidRPr="009C5CB5">
              <w:rPr>
                <w:rFonts w:ascii="Times New Roman" w:hAnsi="Times New Roman" w:cs="Times New Roman"/>
              </w:rPr>
              <w:t xml:space="preserve">, мкм, не более 90 </w:t>
            </w:r>
          </w:p>
          <w:p w:rsidR="00740B6F" w:rsidRPr="009C5CB5" w:rsidRDefault="00740B6F" w:rsidP="004B31B1">
            <w:pPr>
              <w:autoSpaceDE w:val="0"/>
              <w:autoSpaceDN w:val="0"/>
              <w:adjustRightInd w:val="0"/>
              <w:rPr>
                <w:rFonts w:ascii="Times New Roman" w:hAnsi="Times New Roman" w:cs="Times New Roman"/>
              </w:rPr>
            </w:pPr>
            <w:proofErr w:type="spellStart"/>
            <w:r w:rsidRPr="009C5CB5">
              <w:rPr>
                <w:rFonts w:ascii="Times New Roman" w:hAnsi="Times New Roman" w:cs="Times New Roman"/>
              </w:rPr>
              <w:t>Укрывистость</w:t>
            </w:r>
            <w:proofErr w:type="spellEnd"/>
            <w:r w:rsidRPr="009C5CB5">
              <w:rPr>
                <w:rFonts w:ascii="Times New Roman" w:hAnsi="Times New Roman" w:cs="Times New Roman"/>
              </w:rPr>
              <w:t xml:space="preserve"> невысушенной пленки краски, не должна быть: более 210 г/м</w:t>
            </w:r>
            <w:proofErr w:type="gramStart"/>
            <w:r w:rsidRPr="009C5CB5">
              <w:rPr>
                <w:rFonts w:ascii="Times New Roman" w:hAnsi="Times New Roman" w:cs="Times New Roman"/>
              </w:rPr>
              <w:t>2</w:t>
            </w:r>
            <w:proofErr w:type="gramEnd"/>
            <w:r w:rsidRPr="009C5CB5">
              <w:rPr>
                <w:rFonts w:ascii="Times New Roman" w:hAnsi="Times New Roman" w:cs="Times New Roman"/>
              </w:rPr>
              <w:t xml:space="preserve">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Расход краски на однослойные покрытия не должен быть более 240 г/м</w:t>
            </w:r>
            <w:proofErr w:type="gramStart"/>
            <w:r w:rsidRPr="009C5CB5">
              <w:rPr>
                <w:rFonts w:ascii="Times New Roman" w:hAnsi="Times New Roman" w:cs="Times New Roman"/>
              </w:rPr>
              <w:t>2</w:t>
            </w:r>
            <w:proofErr w:type="gramEnd"/>
            <w:r w:rsidRPr="009C5CB5">
              <w:rPr>
                <w:rFonts w:ascii="Times New Roman" w:hAnsi="Times New Roman" w:cs="Times New Roman"/>
              </w:rPr>
              <w:t xml:space="preserve">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Условная светостойкость пленки должна быть более 1 часа </w:t>
            </w:r>
          </w:p>
          <w:p w:rsidR="00740B6F" w:rsidRPr="009C5CB5" w:rsidRDefault="00740B6F" w:rsidP="004B31B1">
            <w:pPr>
              <w:autoSpaceDE w:val="0"/>
              <w:autoSpaceDN w:val="0"/>
              <w:adjustRightInd w:val="0"/>
              <w:rPr>
                <w:rFonts w:ascii="Times New Roman" w:eastAsia="Times New Roman" w:hAnsi="Times New Roman" w:cs="Times New Roman"/>
                <w:lang w:eastAsia="ru-RU"/>
              </w:rPr>
            </w:pPr>
            <w:r w:rsidRPr="009C5CB5">
              <w:rPr>
                <w:rFonts w:ascii="Times New Roman" w:hAnsi="Times New Roman" w:cs="Times New Roman"/>
              </w:rPr>
              <w:t>Краска должна состоять из суспензии пигментов (или пигментов и наполнителей) в олифах К-3 или К-5</w:t>
            </w:r>
          </w:p>
        </w:tc>
        <w:tc>
          <w:tcPr>
            <w:tcW w:w="1275" w:type="dxa"/>
            <w:noWrap/>
            <w:hideMark/>
          </w:tcPr>
          <w:p w:rsidR="00740B6F" w:rsidRPr="00147EB1" w:rsidRDefault="00740B6F" w:rsidP="004B31B1">
            <w:pPr>
              <w:jc w:val="center"/>
              <w:rPr>
                <w:rFonts w:ascii="Times New Roman" w:eastAsia="Times New Roman" w:hAnsi="Times New Roman" w:cs="Times New Roman"/>
                <w:sz w:val="20"/>
                <w:szCs w:val="20"/>
                <w:lang w:eastAsia="ru-RU"/>
              </w:rPr>
            </w:pPr>
            <w:r w:rsidRPr="00147EB1">
              <w:rPr>
                <w:rFonts w:ascii="Times New Roman" w:hAnsi="Times New Roman" w:cs="Times New Roman"/>
                <w:sz w:val="20"/>
                <w:szCs w:val="20"/>
              </w:rPr>
              <w:t>10503-71</w:t>
            </w: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7</w:t>
            </w:r>
          </w:p>
        </w:tc>
        <w:tc>
          <w:tcPr>
            <w:tcW w:w="8505" w:type="dxa"/>
          </w:tcPr>
          <w:p w:rsidR="00740B6F" w:rsidRPr="009C5CB5" w:rsidRDefault="00740B6F" w:rsidP="004B31B1">
            <w:pPr>
              <w:rPr>
                <w:rFonts w:ascii="Times New Roman" w:eastAsia="Times New Roman" w:hAnsi="Times New Roman" w:cs="Times New Roman"/>
                <w:lang w:eastAsia="ru-RU"/>
              </w:rPr>
            </w:pPr>
            <w:r w:rsidRPr="00AE2DCD">
              <w:rPr>
                <w:rFonts w:ascii="Times New Roman" w:eastAsia="Times New Roman" w:hAnsi="Times New Roman" w:cs="Times New Roman"/>
                <w:lang w:eastAsia="ru-RU"/>
              </w:rPr>
              <w:t xml:space="preserve">Опоры подвижные приварные для стальных трубопроводов с изоляцией, высотой опоры </w:t>
            </w:r>
            <w:r>
              <w:rPr>
                <w:rFonts w:ascii="Times New Roman" w:eastAsia="Times New Roman" w:hAnsi="Times New Roman" w:cs="Times New Roman"/>
                <w:lang w:eastAsia="ru-RU"/>
              </w:rPr>
              <w:t xml:space="preserve">не менее </w:t>
            </w:r>
            <w:r w:rsidRPr="00AE2DCD">
              <w:rPr>
                <w:rFonts w:ascii="Times New Roman" w:eastAsia="Times New Roman" w:hAnsi="Times New Roman" w:cs="Times New Roman"/>
                <w:lang w:eastAsia="ru-RU"/>
              </w:rPr>
              <w:t xml:space="preserve">100 мм, диаметром условного прохода </w:t>
            </w:r>
            <w:r>
              <w:rPr>
                <w:rFonts w:ascii="Times New Roman" w:eastAsia="Times New Roman" w:hAnsi="Times New Roman" w:cs="Times New Roman"/>
                <w:lang w:eastAsia="ru-RU"/>
              </w:rPr>
              <w:t xml:space="preserve">не менее </w:t>
            </w:r>
            <w:r w:rsidRPr="00AE2DCD">
              <w:rPr>
                <w:rFonts w:ascii="Times New Roman" w:eastAsia="Times New Roman" w:hAnsi="Times New Roman" w:cs="Times New Roman"/>
                <w:lang w:eastAsia="ru-RU"/>
              </w:rPr>
              <w:t>100 мм</w:t>
            </w:r>
            <w:r>
              <w:rPr>
                <w:rFonts w:ascii="Times New Roman" w:eastAsia="Times New Roman" w:hAnsi="Times New Roman" w:cs="Times New Roman"/>
                <w:lang w:eastAsia="ru-RU"/>
              </w:rPr>
              <w:t xml:space="preserve"> и не более 112 мм</w:t>
            </w:r>
          </w:p>
        </w:tc>
        <w:tc>
          <w:tcPr>
            <w:tcW w:w="1275" w:type="dxa"/>
            <w:noWrap/>
          </w:tcPr>
          <w:p w:rsidR="00740B6F" w:rsidRPr="0098202D" w:rsidRDefault="00740B6F" w:rsidP="004B31B1">
            <w:pPr>
              <w:jc w:val="center"/>
              <w:rPr>
                <w:rFonts w:ascii="Times New Roman" w:eastAsia="Times New Roman" w:hAnsi="Times New Roman" w:cs="Times New Roman"/>
                <w:sz w:val="20"/>
                <w:szCs w:val="20"/>
                <w:lang w:eastAsia="ru-RU"/>
              </w:rPr>
            </w:pPr>
          </w:p>
        </w:tc>
      </w:tr>
      <w:tr w:rsidR="00740B6F" w:rsidRPr="0098202D" w:rsidTr="00E55D77">
        <w:trPr>
          <w:trHeight w:val="255"/>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p>
        </w:tc>
        <w:tc>
          <w:tcPr>
            <w:tcW w:w="8505" w:type="dxa"/>
            <w:hideMark/>
          </w:tcPr>
          <w:p w:rsidR="00740B6F" w:rsidRPr="009C5CB5" w:rsidRDefault="00740B6F" w:rsidP="004B31B1">
            <w:pPr>
              <w:rPr>
                <w:rFonts w:ascii="Times New Roman" w:hAnsi="Times New Roman" w:cs="Times New Roman"/>
              </w:rPr>
            </w:pPr>
            <w:r w:rsidRPr="009C5CB5">
              <w:rPr>
                <w:rFonts w:ascii="Times New Roman" w:eastAsia="Times New Roman" w:hAnsi="Times New Roman" w:cs="Times New Roman"/>
                <w:lang w:eastAsia="ru-RU"/>
              </w:rPr>
              <w:t xml:space="preserve">Пена монтажная </w:t>
            </w:r>
            <w:r w:rsidRPr="009C5CB5">
              <w:rPr>
                <w:rFonts w:ascii="Times New Roman" w:hAnsi="Times New Roman" w:cs="Times New Roman"/>
              </w:rPr>
              <w:t>однокомпонентная, профессиональная, зимняя, на основе полиуретана</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Должна иметь адгезию к материалам: дерево, бетон, металл и др. В процессе эксплуатации должна сохранять эластичность.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Температура нанесения должна быть в диапазоне  </w:t>
            </w:r>
            <w:proofErr w:type="gramStart"/>
            <w:r w:rsidRPr="009C5CB5">
              <w:rPr>
                <w:rFonts w:ascii="Times New Roman" w:hAnsi="Times New Roman" w:cs="Times New Roman"/>
              </w:rPr>
              <w:t>от</w:t>
            </w:r>
            <w:proofErr w:type="gramEnd"/>
            <w:r w:rsidRPr="009C5CB5">
              <w:rPr>
                <w:rFonts w:ascii="Times New Roman" w:hAnsi="Times New Roman" w:cs="Times New Roman"/>
              </w:rPr>
              <w:t xml:space="preserve"> минус 15 </w:t>
            </w:r>
            <w:r w:rsidRPr="009C5CB5">
              <w:rPr>
                <w:rFonts w:ascii="Times New Roman" w:hAnsi="Times New Roman" w:cs="Times New Roman"/>
                <w:vertAlign w:val="superscript"/>
              </w:rPr>
              <w:t>0</w:t>
            </w:r>
            <w:r w:rsidRPr="009C5CB5">
              <w:rPr>
                <w:rFonts w:ascii="Times New Roman" w:hAnsi="Times New Roman" w:cs="Times New Roman"/>
              </w:rPr>
              <w:t xml:space="preserve">С до плюс 25-35 </w:t>
            </w:r>
            <w:r w:rsidRPr="009C5CB5">
              <w:rPr>
                <w:rFonts w:ascii="Times New Roman" w:hAnsi="Times New Roman" w:cs="Times New Roman"/>
                <w:vertAlign w:val="superscript"/>
              </w:rPr>
              <w:t>0</w:t>
            </w:r>
            <w:r w:rsidRPr="009C5CB5">
              <w:rPr>
                <w:rFonts w:ascii="Times New Roman" w:hAnsi="Times New Roman" w:cs="Times New Roman"/>
              </w:rPr>
              <w:t xml:space="preserve">С.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Температура самовоспламенения не должна быть ниже +400 С. </w:t>
            </w:r>
          </w:p>
          <w:p w:rsidR="00740B6F" w:rsidRPr="009C5CB5" w:rsidRDefault="00740B6F" w:rsidP="004B31B1">
            <w:pPr>
              <w:autoSpaceDE w:val="0"/>
              <w:autoSpaceDN w:val="0"/>
              <w:adjustRightInd w:val="0"/>
              <w:rPr>
                <w:rFonts w:ascii="Times New Roman" w:eastAsia="Times New Roman" w:hAnsi="Times New Roman" w:cs="Times New Roman"/>
                <w:lang w:eastAsia="ru-RU"/>
              </w:rPr>
            </w:pPr>
            <w:r w:rsidRPr="009C5CB5">
              <w:rPr>
                <w:rFonts w:ascii="Times New Roman" w:hAnsi="Times New Roman" w:cs="Times New Roman"/>
              </w:rPr>
              <w:t>Должна затвердеть полностью под воздействием влаги, содержащейся в воздухе. Пена необходима влагоустойчивая, долговечная, не должна иметь неустойчивость к ультрафиолету.</w:t>
            </w:r>
          </w:p>
        </w:tc>
        <w:tc>
          <w:tcPr>
            <w:tcW w:w="1275" w:type="dxa"/>
            <w:noWrap/>
            <w:hideMark/>
          </w:tcPr>
          <w:p w:rsidR="00740B6F" w:rsidRPr="0098202D" w:rsidRDefault="00740B6F" w:rsidP="004B31B1">
            <w:pPr>
              <w:jc w:val="center"/>
              <w:rPr>
                <w:rFonts w:ascii="Times New Roman" w:eastAsia="Times New Roman" w:hAnsi="Times New Roman" w:cs="Times New Roman"/>
                <w:sz w:val="20"/>
                <w:szCs w:val="20"/>
                <w:lang w:eastAsia="ru-RU"/>
              </w:rPr>
            </w:pPr>
          </w:p>
        </w:tc>
      </w:tr>
      <w:tr w:rsidR="00740B6F" w:rsidRPr="0098202D" w:rsidTr="00E55D77">
        <w:trPr>
          <w:trHeight w:val="255"/>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9</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 xml:space="preserve">Раствор готовый кладочный цементный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Основное назначение раствора должно быть для кладки из полнотелого кирпича или </w:t>
            </w:r>
            <w:r w:rsidRPr="009C5CB5">
              <w:rPr>
                <w:rFonts w:ascii="Times New Roman" w:hAnsi="Times New Roman" w:cs="Times New Roman"/>
              </w:rPr>
              <w:lastRenderedPageBreak/>
              <w:t xml:space="preserve">керамических камней, бетонных камней, камней из легких пород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Марка по подвижности: Пк2-Пк3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Норма подвижности по погружению конуса от 4 до 15 см;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Температура растворных смесей в момент использования не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должна быть: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-при температуре наружного воздуха минус 8</w:t>
            </w:r>
            <w:proofErr w:type="gramStart"/>
            <w:r w:rsidRPr="009C5CB5">
              <w:rPr>
                <w:rFonts w:ascii="Times New Roman" w:hAnsi="Times New Roman" w:cs="Times New Roman"/>
              </w:rPr>
              <w:t>°С</w:t>
            </w:r>
            <w:proofErr w:type="gramEnd"/>
            <w:r w:rsidRPr="009C5CB5">
              <w:rPr>
                <w:rFonts w:ascii="Times New Roman" w:hAnsi="Times New Roman" w:cs="Times New Roman"/>
              </w:rPr>
              <w:t xml:space="preserve"> и скорости ветра 10 м/с: </w:t>
            </w:r>
            <w:proofErr w:type="spellStart"/>
            <w:r w:rsidRPr="009C5CB5">
              <w:rPr>
                <w:rFonts w:ascii="Times New Roman" w:hAnsi="Times New Roman" w:cs="Times New Roman"/>
              </w:rPr>
              <w:t>Tраств</w:t>
            </w:r>
            <w:proofErr w:type="spellEnd"/>
            <w:r w:rsidRPr="009C5CB5">
              <w:rPr>
                <w:rFonts w:ascii="Times New Roman" w:hAnsi="Times New Roman" w:cs="Times New Roman"/>
              </w:rPr>
              <w:t>. - ниже одиннадцати</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Раствор должен быть кладочный и должен использоваться при производстве монтажных работ.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Водоудерживающая способность растворных смесей должна быть не менее 90 %.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Растворная смесь не должна содержать: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-золы-уноса более10 % массы цемента.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Средняя плотность, D, затвердевших растворов в проектном возрасте должна быть: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D- выше 1350 кг/м3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Морозостойкость, F должна быть: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F выше 35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Марка по прочности: М50 и М100 и М150 и М200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Растворы могут быть с применением </w:t>
            </w:r>
            <w:proofErr w:type="gramStart"/>
            <w:r w:rsidRPr="009C5CB5">
              <w:rPr>
                <w:rFonts w:ascii="Times New Roman" w:hAnsi="Times New Roman" w:cs="Times New Roman"/>
              </w:rPr>
              <w:t>гидравлических</w:t>
            </w:r>
            <w:proofErr w:type="gramEnd"/>
            <w:r w:rsidRPr="009C5CB5">
              <w:rPr>
                <w:rFonts w:ascii="Times New Roman" w:hAnsi="Times New Roman" w:cs="Times New Roman"/>
              </w:rPr>
              <w:t xml:space="preserve"> вяжущих или без применения.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Наибольшая крупность зерен заполнителя не должна быть: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кладочные растворы – менее 2,0 мм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Погрешность дозирования должна быть менее: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вяжущих материалов, воды и добавок 1 % , </w:t>
            </w:r>
          </w:p>
          <w:p w:rsidR="00740B6F" w:rsidRPr="009C5CB5" w:rsidRDefault="00740B6F" w:rsidP="004B31B1">
            <w:pPr>
              <w:rPr>
                <w:rFonts w:ascii="Times New Roman" w:eastAsia="Times New Roman" w:hAnsi="Times New Roman" w:cs="Times New Roman"/>
                <w:lang w:eastAsia="ru-RU"/>
              </w:rPr>
            </w:pPr>
            <w:r w:rsidRPr="009C5CB5">
              <w:rPr>
                <w:rFonts w:ascii="Times New Roman" w:hAnsi="Times New Roman" w:cs="Times New Roman"/>
              </w:rPr>
              <w:t>-заполнителей 2 %.</w:t>
            </w:r>
          </w:p>
        </w:tc>
        <w:tc>
          <w:tcPr>
            <w:tcW w:w="1275" w:type="dxa"/>
            <w:noWrap/>
            <w:hideMark/>
          </w:tcPr>
          <w:p w:rsidR="00740B6F" w:rsidRPr="00E86CC5" w:rsidRDefault="00740B6F" w:rsidP="004B31B1">
            <w:pPr>
              <w:jc w:val="center"/>
              <w:rPr>
                <w:rFonts w:ascii="Times New Roman" w:eastAsia="Times New Roman" w:hAnsi="Times New Roman" w:cs="Times New Roman"/>
                <w:sz w:val="20"/>
                <w:szCs w:val="20"/>
                <w:lang w:eastAsia="ru-RU"/>
              </w:rPr>
            </w:pPr>
            <w:r w:rsidRPr="00E86CC5">
              <w:rPr>
                <w:rFonts w:ascii="Times New Roman" w:hAnsi="Times New Roman" w:cs="Times New Roman"/>
                <w:sz w:val="20"/>
                <w:szCs w:val="20"/>
              </w:rPr>
              <w:lastRenderedPageBreak/>
              <w:t>28013-98</w:t>
            </w:r>
          </w:p>
        </w:tc>
      </w:tr>
      <w:tr w:rsidR="00740B6F" w:rsidRPr="0098202D" w:rsidTr="00E55D77">
        <w:trPr>
          <w:trHeight w:val="255"/>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10</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 xml:space="preserve">Раствор готовый известковый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Основное назначение раствора должно быть для оштукатуривания поверхностей стен и потолков</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Марка по подвижности: Пк2-Пк3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Норма подвижности по погружению конуса от 4 до 15 см;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Температура растворных смесей в момент использования не должна быть при температуре наружного воздуха 0</w:t>
            </w:r>
            <w:proofErr w:type="gramStart"/>
            <w:r w:rsidRPr="009C5CB5">
              <w:rPr>
                <w:rFonts w:ascii="Times New Roman" w:hAnsi="Times New Roman" w:cs="Times New Roman"/>
              </w:rPr>
              <w:t>°С</w:t>
            </w:r>
            <w:proofErr w:type="gramEnd"/>
            <w:r w:rsidRPr="009C5CB5">
              <w:rPr>
                <w:rFonts w:ascii="Times New Roman" w:hAnsi="Times New Roman" w:cs="Times New Roman"/>
              </w:rPr>
              <w:t xml:space="preserve">:  ниже десяти градусов </w:t>
            </w:r>
            <w:r w:rsidRPr="009C5CB5">
              <w:rPr>
                <w:rFonts w:ascii="Times New Roman" w:hAnsi="Times New Roman" w:cs="Times New Roman"/>
                <w:vertAlign w:val="superscript"/>
              </w:rPr>
              <w:t>0</w:t>
            </w:r>
            <w:r w:rsidRPr="009C5CB5">
              <w:rPr>
                <w:rFonts w:ascii="Times New Roman" w:hAnsi="Times New Roman" w:cs="Times New Roman"/>
              </w:rPr>
              <w:t xml:space="preserve">С.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Водоудерживающая способность растворных смесей должна быть не менее 90 %.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Растворная смесь не должна содержать золы-уноса более 10 % массы цемента.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Средняя плотность, D, затвердевших растворов в проектном возрасте должна быть не выше 1400 кг/м3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Известковое молоко должно иметь плотность более 900 кг/м3 и содержать извести не менее 30 % по массе. </w:t>
            </w:r>
          </w:p>
          <w:p w:rsidR="00740B6F" w:rsidRPr="009C5CB5" w:rsidRDefault="00740B6F" w:rsidP="004B31B1">
            <w:pPr>
              <w:autoSpaceDE w:val="0"/>
              <w:autoSpaceDN w:val="0"/>
              <w:adjustRightInd w:val="0"/>
              <w:rPr>
                <w:rFonts w:ascii="Times New Roman" w:eastAsia="Times New Roman" w:hAnsi="Times New Roman" w:cs="Times New Roman"/>
                <w:lang w:eastAsia="ru-RU"/>
              </w:rPr>
            </w:pPr>
            <w:r w:rsidRPr="009C5CB5">
              <w:rPr>
                <w:rFonts w:ascii="Times New Roman" w:hAnsi="Times New Roman" w:cs="Times New Roman"/>
              </w:rPr>
              <w:t xml:space="preserve">Наибольшая крупность зерен заполнителя не должна быть более 2,0 мм </w:t>
            </w:r>
          </w:p>
        </w:tc>
        <w:tc>
          <w:tcPr>
            <w:tcW w:w="1275" w:type="dxa"/>
            <w:noWrap/>
            <w:hideMark/>
          </w:tcPr>
          <w:p w:rsidR="00740B6F" w:rsidRPr="007F1B6A" w:rsidRDefault="00740B6F" w:rsidP="004B31B1">
            <w:pPr>
              <w:jc w:val="center"/>
              <w:rPr>
                <w:rFonts w:ascii="Times New Roman" w:eastAsia="Times New Roman" w:hAnsi="Times New Roman" w:cs="Times New Roman"/>
                <w:sz w:val="20"/>
                <w:szCs w:val="20"/>
                <w:lang w:eastAsia="ru-RU"/>
              </w:rPr>
            </w:pPr>
            <w:r w:rsidRPr="007F1B6A">
              <w:rPr>
                <w:rFonts w:ascii="Times New Roman" w:hAnsi="Times New Roman" w:cs="Times New Roman"/>
                <w:sz w:val="20"/>
                <w:szCs w:val="20"/>
              </w:rPr>
              <w:t>28013-98</w:t>
            </w:r>
          </w:p>
        </w:tc>
      </w:tr>
      <w:tr w:rsidR="00740B6F" w:rsidRPr="0098202D" w:rsidTr="00E55D77">
        <w:trPr>
          <w:trHeight w:val="255"/>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 xml:space="preserve">Сталь листовая оцинкованная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Марка оцинкованного проката должна быть 01 или 02 или 03 или 04 или 220 или 320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Точность проката должна быть повышенная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Класс цинкового покрытия 60</w:t>
            </w:r>
            <w:r>
              <w:rPr>
                <w:rFonts w:ascii="Times New Roman" w:hAnsi="Times New Roman" w:cs="Times New Roman"/>
              </w:rPr>
              <w:t>,</w:t>
            </w:r>
            <w:r w:rsidRPr="009C5CB5">
              <w:rPr>
                <w:rFonts w:ascii="Times New Roman" w:hAnsi="Times New Roman" w:cs="Times New Roman"/>
              </w:rPr>
              <w:t xml:space="preserve"> 80</w:t>
            </w:r>
            <w:r>
              <w:rPr>
                <w:rFonts w:ascii="Times New Roman" w:hAnsi="Times New Roman" w:cs="Times New Roman"/>
              </w:rPr>
              <w:t>,</w:t>
            </w:r>
            <w:r w:rsidRPr="009C5CB5">
              <w:rPr>
                <w:rFonts w:ascii="Times New Roman" w:hAnsi="Times New Roman" w:cs="Times New Roman"/>
              </w:rPr>
              <w:t xml:space="preserve"> 100</w:t>
            </w:r>
            <w:r>
              <w:rPr>
                <w:rFonts w:ascii="Times New Roman" w:hAnsi="Times New Roman" w:cs="Times New Roman"/>
              </w:rPr>
              <w:t>,</w:t>
            </w:r>
            <w:r w:rsidRPr="009C5CB5">
              <w:rPr>
                <w:rFonts w:ascii="Times New Roman" w:hAnsi="Times New Roman" w:cs="Times New Roman"/>
              </w:rPr>
              <w:t xml:space="preserve"> 200</w:t>
            </w:r>
            <w:r>
              <w:rPr>
                <w:rFonts w:ascii="Times New Roman" w:hAnsi="Times New Roman" w:cs="Times New Roman"/>
              </w:rPr>
              <w:t>,</w:t>
            </w:r>
            <w:r w:rsidRPr="009C5CB5">
              <w:rPr>
                <w:rFonts w:ascii="Times New Roman" w:hAnsi="Times New Roman" w:cs="Times New Roman"/>
              </w:rPr>
              <w:t xml:space="preserve"> 350</w:t>
            </w:r>
            <w:r>
              <w:rPr>
                <w:rFonts w:ascii="Times New Roman" w:hAnsi="Times New Roman" w:cs="Times New Roman"/>
              </w:rPr>
              <w:t>, 600</w:t>
            </w:r>
            <w:r w:rsidRPr="009C5CB5">
              <w:rPr>
                <w:rFonts w:ascii="Times New Roman" w:hAnsi="Times New Roman" w:cs="Times New Roman"/>
              </w:rPr>
              <w:t xml:space="preserve">.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Толщина листа должна быть не менее 0,5 мм и не более 1,0 мм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Отклонения по толщине не должны превышать </w:t>
            </w:r>
            <w:proofErr w:type="gramStart"/>
            <w:r w:rsidRPr="009C5CB5">
              <w:rPr>
                <w:rFonts w:ascii="Times New Roman" w:hAnsi="Times New Roman" w:cs="Times New Roman"/>
              </w:rPr>
              <w:t>указанных</w:t>
            </w:r>
            <w:proofErr w:type="gramEnd"/>
            <w:r w:rsidRPr="009C5CB5">
              <w:rPr>
                <w:rFonts w:ascii="Times New Roman" w:hAnsi="Times New Roman" w:cs="Times New Roman"/>
              </w:rPr>
              <w:t xml:space="preserve"> в таблице </w:t>
            </w:r>
          </w:p>
          <w:tbl>
            <w:tblPr>
              <w:tblStyle w:val="ab"/>
              <w:tblW w:w="0" w:type="auto"/>
              <w:tblLayout w:type="fixed"/>
              <w:tblLook w:val="04A0" w:firstRow="1" w:lastRow="0" w:firstColumn="1" w:lastColumn="0" w:noHBand="0" w:noVBand="1"/>
            </w:tblPr>
            <w:tblGrid>
              <w:gridCol w:w="1610"/>
              <w:gridCol w:w="1610"/>
              <w:gridCol w:w="1610"/>
              <w:gridCol w:w="1610"/>
              <w:gridCol w:w="1610"/>
            </w:tblGrid>
            <w:tr w:rsidR="00740B6F" w:rsidRPr="009C5CB5" w:rsidTr="004B31B1">
              <w:tc>
                <w:tcPr>
                  <w:tcW w:w="1610" w:type="dxa"/>
                  <w:vMerge w:val="restart"/>
                </w:tcPr>
                <w:p w:rsidR="00740B6F" w:rsidRPr="009C5CB5" w:rsidRDefault="00740B6F" w:rsidP="004B31B1">
                  <w:pPr>
                    <w:autoSpaceDE w:val="0"/>
                    <w:autoSpaceDN w:val="0"/>
                    <w:adjustRightInd w:val="0"/>
                    <w:jc w:val="center"/>
                    <w:rPr>
                      <w:rFonts w:ascii="Times New Roman" w:hAnsi="Times New Roman" w:cs="Times New Roman"/>
                    </w:rPr>
                  </w:pP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Толщина проката</w:t>
                  </w:r>
                </w:p>
                <w:p w:rsidR="00740B6F" w:rsidRPr="009C5CB5" w:rsidRDefault="00740B6F" w:rsidP="004B31B1">
                  <w:pPr>
                    <w:autoSpaceDE w:val="0"/>
                    <w:autoSpaceDN w:val="0"/>
                    <w:adjustRightInd w:val="0"/>
                    <w:jc w:val="center"/>
                    <w:rPr>
                      <w:rFonts w:ascii="Times New Roman" w:hAnsi="Times New Roman" w:cs="Times New Roman"/>
                    </w:rPr>
                  </w:pPr>
                </w:p>
              </w:tc>
              <w:tc>
                <w:tcPr>
                  <w:tcW w:w="6440" w:type="dxa"/>
                  <w:gridSpan w:val="4"/>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Предельное отклонение по толщине при ширине проката</w:t>
                  </w:r>
                </w:p>
              </w:tc>
            </w:tr>
            <w:tr w:rsidR="00740B6F" w:rsidRPr="009C5CB5" w:rsidTr="004B31B1">
              <w:tc>
                <w:tcPr>
                  <w:tcW w:w="1610"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3220"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повышенной точности А)</w:t>
                  </w:r>
                </w:p>
              </w:tc>
              <w:tc>
                <w:tcPr>
                  <w:tcW w:w="3220"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высокой точности (В)</w:t>
                  </w:r>
                </w:p>
              </w:tc>
            </w:tr>
            <w:tr w:rsidR="00740B6F" w:rsidRPr="009C5CB5" w:rsidTr="004B31B1">
              <w:tc>
                <w:tcPr>
                  <w:tcW w:w="1610"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До 1200</w:t>
                  </w:r>
                </w:p>
                <w:p w:rsidR="00740B6F" w:rsidRPr="009C5CB5" w:rsidRDefault="00740B6F" w:rsidP="004B31B1">
                  <w:pPr>
                    <w:autoSpaceDE w:val="0"/>
                    <w:autoSpaceDN w:val="0"/>
                    <w:adjustRightInd w:val="0"/>
                    <w:jc w:val="center"/>
                    <w:rPr>
                      <w:rFonts w:ascii="Times New Roman" w:hAnsi="Times New Roman" w:cs="Times New Roman"/>
                    </w:rPr>
                  </w:pP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Св. 1200 </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до 1500 </w:t>
                  </w: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До 1200</w:t>
                  </w:r>
                </w:p>
                <w:p w:rsidR="00740B6F" w:rsidRPr="009C5CB5" w:rsidRDefault="00740B6F" w:rsidP="004B31B1">
                  <w:pPr>
                    <w:autoSpaceDE w:val="0"/>
                    <w:autoSpaceDN w:val="0"/>
                    <w:adjustRightInd w:val="0"/>
                    <w:jc w:val="center"/>
                    <w:rPr>
                      <w:rFonts w:ascii="Times New Roman" w:hAnsi="Times New Roman" w:cs="Times New Roman"/>
                    </w:rPr>
                  </w:pP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Св. 1200</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до 1500 </w:t>
                  </w: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tc>
            </w:tr>
            <w:tr w:rsidR="00740B6F" w:rsidRPr="009C5CB5" w:rsidTr="004B31B1">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До 0,40 </w:t>
                  </w: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tc>
              <w:tc>
                <w:tcPr>
                  <w:tcW w:w="1610" w:type="dxa"/>
                </w:tcPr>
                <w:p w:rsidR="00740B6F" w:rsidRPr="00456840" w:rsidRDefault="00740B6F" w:rsidP="004B31B1">
                  <w:pPr>
                    <w:autoSpaceDE w:val="0"/>
                    <w:autoSpaceDN w:val="0"/>
                    <w:adjustRightInd w:val="0"/>
                    <w:jc w:val="center"/>
                    <w:rPr>
                      <w:rFonts w:ascii="Times New Roman" w:hAnsi="Times New Roman" w:cs="Times New Roman"/>
                    </w:rPr>
                  </w:pPr>
                  <w:r w:rsidRPr="00456840">
                    <w:rPr>
                      <w:rFonts w:ascii="Times New Roman" w:hAnsi="Times New Roman" w:cs="Times New Roman"/>
                    </w:rPr>
                    <w:t>±0,05</w:t>
                  </w:r>
                </w:p>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456840" w:rsidRDefault="00740B6F" w:rsidP="004B31B1">
                  <w:pPr>
                    <w:autoSpaceDE w:val="0"/>
                    <w:autoSpaceDN w:val="0"/>
                    <w:adjustRightInd w:val="0"/>
                    <w:jc w:val="center"/>
                    <w:rPr>
                      <w:rFonts w:ascii="Times New Roman" w:hAnsi="Times New Roman" w:cs="Times New Roman"/>
                    </w:rPr>
                  </w:pPr>
                  <w:r w:rsidRPr="00456840">
                    <w:rPr>
                      <w:rFonts w:ascii="Times New Roman" w:hAnsi="Times New Roman" w:cs="Times New Roman"/>
                    </w:rPr>
                    <w:t>±0,06</w:t>
                  </w:r>
                </w:p>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456840" w:rsidRDefault="00740B6F" w:rsidP="004B31B1">
                  <w:pPr>
                    <w:autoSpaceDE w:val="0"/>
                    <w:autoSpaceDN w:val="0"/>
                    <w:adjustRightInd w:val="0"/>
                    <w:jc w:val="center"/>
                    <w:rPr>
                      <w:rFonts w:ascii="Times New Roman" w:hAnsi="Times New Roman" w:cs="Times New Roman"/>
                    </w:rPr>
                  </w:pPr>
                  <w:r w:rsidRPr="00456840">
                    <w:rPr>
                      <w:rFonts w:ascii="Times New Roman" w:hAnsi="Times New Roman" w:cs="Times New Roman"/>
                    </w:rPr>
                    <w:t>±0,03</w:t>
                  </w:r>
                </w:p>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456840" w:rsidRDefault="00740B6F" w:rsidP="004B31B1">
                  <w:pPr>
                    <w:autoSpaceDE w:val="0"/>
                    <w:autoSpaceDN w:val="0"/>
                    <w:adjustRightInd w:val="0"/>
                    <w:jc w:val="center"/>
                    <w:rPr>
                      <w:rFonts w:ascii="Times New Roman" w:hAnsi="Times New Roman" w:cs="Times New Roman"/>
                    </w:rPr>
                  </w:pPr>
                  <w:r w:rsidRPr="00456840">
                    <w:rPr>
                      <w:rFonts w:ascii="Times New Roman" w:hAnsi="Times New Roman" w:cs="Times New Roman"/>
                    </w:rPr>
                    <w:t>±0,04</w:t>
                  </w:r>
                </w:p>
                <w:p w:rsidR="00740B6F" w:rsidRPr="009C5CB5" w:rsidRDefault="00740B6F" w:rsidP="004B31B1">
                  <w:pPr>
                    <w:autoSpaceDE w:val="0"/>
                    <w:autoSpaceDN w:val="0"/>
                    <w:adjustRightInd w:val="0"/>
                    <w:jc w:val="center"/>
                    <w:rPr>
                      <w:rFonts w:ascii="Times New Roman" w:hAnsi="Times New Roman" w:cs="Times New Roman"/>
                    </w:rPr>
                  </w:pPr>
                </w:p>
              </w:tc>
            </w:tr>
            <w:tr w:rsidR="00740B6F" w:rsidRPr="009C5CB5" w:rsidTr="004B31B1">
              <w:trPr>
                <w:trHeight w:val="371"/>
              </w:trPr>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Св.0,4" до 60"</w:t>
                  </w: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±0,06</w:t>
                  </w:r>
                </w:p>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±0,07</w:t>
                  </w:r>
                </w:p>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±0,04</w:t>
                  </w:r>
                </w:p>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±0,05</w:t>
                  </w:r>
                </w:p>
                <w:p w:rsidR="00740B6F" w:rsidRPr="009C5CB5" w:rsidRDefault="00740B6F" w:rsidP="004B31B1">
                  <w:pPr>
                    <w:autoSpaceDE w:val="0"/>
                    <w:autoSpaceDN w:val="0"/>
                    <w:adjustRightInd w:val="0"/>
                    <w:jc w:val="center"/>
                    <w:rPr>
                      <w:rFonts w:ascii="Times New Roman" w:hAnsi="Times New Roman" w:cs="Times New Roman"/>
                    </w:rPr>
                  </w:pPr>
                </w:p>
              </w:tc>
            </w:tr>
            <w:tr w:rsidR="00740B6F" w:rsidRPr="009C5CB5" w:rsidTr="004B31B1">
              <w:trPr>
                <w:trHeight w:val="279"/>
              </w:trPr>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0,60"- 0,80"</w:t>
                  </w: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±0,07</w:t>
                  </w:r>
                </w:p>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±0,08</w:t>
                  </w:r>
                </w:p>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±0,05</w:t>
                  </w:r>
                </w:p>
                <w:p w:rsidR="00740B6F" w:rsidRPr="009C5CB5" w:rsidRDefault="00740B6F" w:rsidP="004B31B1">
                  <w:pPr>
                    <w:autoSpaceDE w:val="0"/>
                    <w:autoSpaceDN w:val="0"/>
                    <w:adjustRightInd w:val="0"/>
                    <w:jc w:val="center"/>
                    <w:rPr>
                      <w:rFonts w:ascii="Times New Roman" w:hAnsi="Times New Roman" w:cs="Times New Roman"/>
                    </w:rPr>
                  </w:pPr>
                </w:p>
              </w:tc>
              <w:tc>
                <w:tcPr>
                  <w:tcW w:w="161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±0,06</w:t>
                  </w:r>
                </w:p>
                <w:p w:rsidR="00740B6F" w:rsidRPr="009C5CB5" w:rsidRDefault="00740B6F" w:rsidP="004B31B1">
                  <w:pPr>
                    <w:autoSpaceDE w:val="0"/>
                    <w:autoSpaceDN w:val="0"/>
                    <w:adjustRightInd w:val="0"/>
                    <w:jc w:val="center"/>
                    <w:rPr>
                      <w:rFonts w:ascii="Times New Roman" w:hAnsi="Times New Roman" w:cs="Times New Roman"/>
                    </w:rPr>
                  </w:pPr>
                </w:p>
              </w:tc>
            </w:tr>
          </w:tbl>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Ширина листа должна быть не более 1500 мм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Отклонения от плоскостности листов на 1 м длины в зависимости от категории точности изготовления должны быть не более установленным в таблице, мм </w:t>
            </w:r>
          </w:p>
          <w:tbl>
            <w:tblPr>
              <w:tblStyle w:val="ab"/>
              <w:tblW w:w="0" w:type="auto"/>
              <w:tblLayout w:type="fixed"/>
              <w:tblLook w:val="04A0" w:firstRow="1" w:lastRow="0" w:firstColumn="1" w:lastColumn="0" w:noHBand="0" w:noVBand="1"/>
            </w:tblPr>
            <w:tblGrid>
              <w:gridCol w:w="2012"/>
              <w:gridCol w:w="2012"/>
              <w:gridCol w:w="2013"/>
              <w:gridCol w:w="2013"/>
            </w:tblGrid>
            <w:tr w:rsidR="00740B6F" w:rsidRPr="009C5CB5" w:rsidTr="004B31B1">
              <w:tc>
                <w:tcPr>
                  <w:tcW w:w="2012" w:type="dxa"/>
                  <w:vMerge w:val="restart"/>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lastRenderedPageBreak/>
                    <w:t>Номинальная</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толщина</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листов</w:t>
                  </w:r>
                </w:p>
              </w:tc>
              <w:tc>
                <w:tcPr>
                  <w:tcW w:w="2012" w:type="dxa"/>
                  <w:vMerge w:val="restart"/>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Номинальная</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ширина листов</w:t>
                  </w:r>
                </w:p>
              </w:tc>
              <w:tc>
                <w:tcPr>
                  <w:tcW w:w="4026"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Отклонения от плоскостности листов проката</w:t>
                  </w:r>
                </w:p>
              </w:tc>
            </w:tr>
            <w:tr w:rsidR="00740B6F" w:rsidRPr="009C5CB5" w:rsidTr="004B31B1">
              <w:tc>
                <w:tcPr>
                  <w:tcW w:w="2012"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2012"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2013"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повышенной</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точности (А)</w:t>
                  </w:r>
                </w:p>
              </w:tc>
              <w:tc>
                <w:tcPr>
                  <w:tcW w:w="2013"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высокой точности (В)</w:t>
                  </w:r>
                </w:p>
              </w:tc>
            </w:tr>
            <w:tr w:rsidR="00740B6F" w:rsidRPr="009C5CB5" w:rsidTr="004B31B1">
              <w:tc>
                <w:tcPr>
                  <w:tcW w:w="201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До 0,7 </w:t>
                  </w: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tc>
              <w:tc>
                <w:tcPr>
                  <w:tcW w:w="201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От 700 до 1200 </w:t>
                  </w: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Св.1200" до 1500"</w:t>
                  </w:r>
                </w:p>
              </w:tc>
              <w:tc>
                <w:tcPr>
                  <w:tcW w:w="2013"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12</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15</w:t>
                  </w:r>
                </w:p>
              </w:tc>
              <w:tc>
                <w:tcPr>
                  <w:tcW w:w="2013"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5</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6</w:t>
                  </w:r>
                </w:p>
              </w:tc>
            </w:tr>
            <w:tr w:rsidR="00740B6F" w:rsidRPr="009C5CB5" w:rsidTr="004B31B1">
              <w:tc>
                <w:tcPr>
                  <w:tcW w:w="201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Св. 0,7 до</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1,2 </w:t>
                  </w: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tc>
              <w:tc>
                <w:tcPr>
                  <w:tcW w:w="201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От 700 до 1200 </w:t>
                  </w: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Св. 1200" до 1500"</w:t>
                  </w:r>
                </w:p>
              </w:tc>
              <w:tc>
                <w:tcPr>
                  <w:tcW w:w="2013"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10</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12</w:t>
                  </w:r>
                </w:p>
              </w:tc>
              <w:tc>
                <w:tcPr>
                  <w:tcW w:w="2013"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4</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5</w:t>
                  </w:r>
                </w:p>
              </w:tc>
            </w:tr>
          </w:tbl>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Массовая доля элементов должна быть</w:t>
            </w:r>
            <w:proofErr w:type="gramStart"/>
            <w:r w:rsidRPr="009C5CB5">
              <w:rPr>
                <w:rFonts w:ascii="Times New Roman" w:hAnsi="Times New Roman" w:cs="Times New Roman"/>
              </w:rPr>
              <w:t xml:space="preserve">,%: </w:t>
            </w:r>
            <w:proofErr w:type="gramEnd"/>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углерод менее 0,08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марганец &gt; 0,5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фосфор более 0,04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сера &gt; 0,035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титан более 0,2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Масса покрытия (средняя по трем образцам), нанесенного с двух сторон проката, должна быть не более 600 г/м</w:t>
            </w:r>
            <w:proofErr w:type="gramStart"/>
            <w:r w:rsidRPr="009C5CB5">
              <w:rPr>
                <w:rFonts w:ascii="Times New Roman" w:hAnsi="Times New Roman" w:cs="Times New Roman"/>
              </w:rPr>
              <w:t>2</w:t>
            </w:r>
            <w:proofErr w:type="gramEnd"/>
            <w:r w:rsidRPr="009C5CB5">
              <w:rPr>
                <w:rFonts w:ascii="Times New Roman" w:hAnsi="Times New Roman" w:cs="Times New Roman"/>
              </w:rPr>
              <w:t xml:space="preserve">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Механические свойства оцинкованного проката в зависимости от марки должны соответствовать нормам, указанным в таблице</w:t>
            </w:r>
          </w:p>
          <w:tbl>
            <w:tblPr>
              <w:tblStyle w:val="ab"/>
              <w:tblW w:w="0" w:type="auto"/>
              <w:tblLayout w:type="fixed"/>
              <w:tblLook w:val="04A0" w:firstRow="1" w:lastRow="0" w:firstColumn="1" w:lastColumn="0" w:noHBand="0" w:noVBand="1"/>
            </w:tblPr>
            <w:tblGrid>
              <w:gridCol w:w="1222"/>
              <w:gridCol w:w="1701"/>
              <w:gridCol w:w="1559"/>
              <w:gridCol w:w="1560"/>
              <w:gridCol w:w="448"/>
              <w:gridCol w:w="1678"/>
            </w:tblGrid>
            <w:tr w:rsidR="00740B6F" w:rsidRPr="009C5CB5" w:rsidTr="004B31B1">
              <w:tc>
                <w:tcPr>
                  <w:tcW w:w="1222" w:type="dxa"/>
                  <w:vMerge w:val="restart"/>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 Марка</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проката</w:t>
                  </w:r>
                </w:p>
                <w:p w:rsidR="00740B6F" w:rsidRPr="009C5CB5" w:rsidRDefault="00740B6F" w:rsidP="004B31B1">
                  <w:pPr>
                    <w:autoSpaceDE w:val="0"/>
                    <w:autoSpaceDN w:val="0"/>
                    <w:adjustRightInd w:val="0"/>
                    <w:jc w:val="center"/>
                    <w:rPr>
                      <w:rFonts w:ascii="Times New Roman" w:hAnsi="Times New Roman" w:cs="Times New Roman"/>
                    </w:rPr>
                  </w:pPr>
                </w:p>
              </w:tc>
              <w:tc>
                <w:tcPr>
                  <w:tcW w:w="1701" w:type="dxa"/>
                  <w:vMerge w:val="restart"/>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Временное</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сопротивление</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разрыву Н/мм</w:t>
                  </w:r>
                </w:p>
              </w:tc>
              <w:tc>
                <w:tcPr>
                  <w:tcW w:w="1559" w:type="dxa"/>
                  <w:vMerge w:val="restart"/>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Предел</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текучести</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Н/мм</w:t>
                  </w:r>
                </w:p>
                <w:p w:rsidR="00740B6F" w:rsidRPr="009C5CB5" w:rsidRDefault="00740B6F" w:rsidP="004B31B1">
                  <w:pPr>
                    <w:autoSpaceDE w:val="0"/>
                    <w:autoSpaceDN w:val="0"/>
                    <w:adjustRightInd w:val="0"/>
                    <w:jc w:val="center"/>
                    <w:rPr>
                      <w:rFonts w:ascii="Times New Roman" w:hAnsi="Times New Roman" w:cs="Times New Roman"/>
                    </w:rPr>
                  </w:pPr>
                </w:p>
              </w:tc>
              <w:tc>
                <w:tcPr>
                  <w:tcW w:w="3686" w:type="dxa"/>
                  <w:gridSpan w:val="3"/>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Относительное удлинение %,</w:t>
                  </w:r>
                </w:p>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 xml:space="preserve">для проката толщиной, </w:t>
                  </w:r>
                  <w:proofErr w:type="gramStart"/>
                  <w:r w:rsidRPr="009C5CB5">
                    <w:rPr>
                      <w:rFonts w:ascii="Times New Roman" w:hAnsi="Times New Roman" w:cs="Times New Roman"/>
                    </w:rPr>
                    <w:t>мм</w:t>
                  </w:r>
                  <w:proofErr w:type="gramEnd"/>
                </w:p>
              </w:tc>
            </w:tr>
            <w:tr w:rsidR="00740B6F" w:rsidRPr="009C5CB5" w:rsidTr="004B31B1">
              <w:tc>
                <w:tcPr>
                  <w:tcW w:w="1222"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1701"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1559"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1560"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до 0,7</w:t>
                  </w:r>
                  <w:r>
                    <w:rPr>
                      <w:rFonts w:ascii="Times New Roman" w:hAnsi="Times New Roman" w:cs="Times New Roman"/>
                    </w:rPr>
                    <w:t xml:space="preserve"> </w:t>
                  </w: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tc>
              <w:tc>
                <w:tcPr>
                  <w:tcW w:w="2126"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св. 0,7 до</w:t>
                  </w:r>
                  <w:proofErr w:type="gramStart"/>
                  <w:r w:rsidRPr="009C5CB5">
                    <w:rPr>
                      <w:rFonts w:ascii="Times New Roman" w:hAnsi="Times New Roman" w:cs="Times New Roman"/>
                    </w:rPr>
                    <w:t>1</w:t>
                  </w:r>
                  <w:proofErr w:type="gramEnd"/>
                  <w:r w:rsidRPr="009C5CB5">
                    <w:rPr>
                      <w:rFonts w:ascii="Times New Roman" w:hAnsi="Times New Roman" w:cs="Times New Roman"/>
                    </w:rPr>
                    <w:t xml:space="preserve">,5 </w:t>
                  </w:r>
                  <w:proofErr w:type="spellStart"/>
                  <w:r w:rsidRPr="009C5CB5">
                    <w:rPr>
                      <w:rFonts w:ascii="Times New Roman" w:hAnsi="Times New Roman" w:cs="Times New Roman"/>
                    </w:rPr>
                    <w:t>включ</w:t>
                  </w:r>
                  <w:proofErr w:type="spellEnd"/>
                  <w:r w:rsidRPr="009C5CB5">
                    <w:rPr>
                      <w:rFonts w:ascii="Times New Roman" w:hAnsi="Times New Roman" w:cs="Times New Roman"/>
                    </w:rPr>
                    <w:t>.</w:t>
                  </w:r>
                </w:p>
              </w:tc>
            </w:tr>
            <w:tr w:rsidR="00740B6F" w:rsidRPr="009C5CB5" w:rsidTr="004B31B1">
              <w:tc>
                <w:tcPr>
                  <w:tcW w:w="1222"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1701"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1559" w:type="dxa"/>
                  <w:vMerge/>
                </w:tcPr>
                <w:p w:rsidR="00740B6F" w:rsidRPr="009C5CB5" w:rsidRDefault="00740B6F" w:rsidP="004B31B1">
                  <w:pPr>
                    <w:autoSpaceDE w:val="0"/>
                    <w:autoSpaceDN w:val="0"/>
                    <w:adjustRightInd w:val="0"/>
                    <w:jc w:val="center"/>
                    <w:rPr>
                      <w:rFonts w:ascii="Times New Roman" w:hAnsi="Times New Roman" w:cs="Times New Roman"/>
                    </w:rPr>
                  </w:pPr>
                </w:p>
              </w:tc>
              <w:tc>
                <w:tcPr>
                  <w:tcW w:w="3686" w:type="dxa"/>
                  <w:gridSpan w:val="3"/>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не менее</w:t>
                  </w:r>
                </w:p>
              </w:tc>
            </w:tr>
            <w:tr w:rsidR="00740B6F" w:rsidRPr="009C5CB5" w:rsidTr="004B31B1">
              <w:tc>
                <w:tcPr>
                  <w:tcW w:w="122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01</w:t>
                  </w:r>
                </w:p>
              </w:tc>
              <w:tc>
                <w:tcPr>
                  <w:tcW w:w="1701"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w:t>
                  </w:r>
                </w:p>
              </w:tc>
              <w:tc>
                <w:tcPr>
                  <w:tcW w:w="1559"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w:t>
                  </w:r>
                </w:p>
              </w:tc>
              <w:tc>
                <w:tcPr>
                  <w:tcW w:w="2008"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w:t>
                  </w:r>
                </w:p>
              </w:tc>
              <w:tc>
                <w:tcPr>
                  <w:tcW w:w="1678" w:type="dxa"/>
                </w:tcPr>
                <w:p w:rsidR="00740B6F" w:rsidRPr="009C5CB5" w:rsidRDefault="00740B6F" w:rsidP="004B31B1">
                  <w:pPr>
                    <w:autoSpaceDE w:val="0"/>
                    <w:autoSpaceDN w:val="0"/>
                    <w:adjustRightInd w:val="0"/>
                    <w:jc w:val="center"/>
                    <w:rPr>
                      <w:rFonts w:ascii="Times New Roman" w:hAnsi="Times New Roman" w:cs="Times New Roman"/>
                    </w:rPr>
                  </w:pPr>
                </w:p>
              </w:tc>
            </w:tr>
            <w:tr w:rsidR="00740B6F" w:rsidRPr="009C5CB5" w:rsidTr="004B31B1">
              <w:tc>
                <w:tcPr>
                  <w:tcW w:w="122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02</w:t>
                  </w:r>
                </w:p>
              </w:tc>
              <w:tc>
                <w:tcPr>
                  <w:tcW w:w="1701"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270-500</w:t>
                  </w:r>
                </w:p>
              </w:tc>
              <w:tc>
                <w:tcPr>
                  <w:tcW w:w="1559"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w:t>
                  </w:r>
                </w:p>
              </w:tc>
              <w:tc>
                <w:tcPr>
                  <w:tcW w:w="2008"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20</w:t>
                  </w:r>
                </w:p>
              </w:tc>
              <w:tc>
                <w:tcPr>
                  <w:tcW w:w="1678"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22</w:t>
                  </w:r>
                </w:p>
              </w:tc>
            </w:tr>
            <w:tr w:rsidR="00740B6F" w:rsidRPr="009C5CB5" w:rsidTr="004B31B1">
              <w:tc>
                <w:tcPr>
                  <w:tcW w:w="122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03</w:t>
                  </w:r>
                </w:p>
              </w:tc>
              <w:tc>
                <w:tcPr>
                  <w:tcW w:w="1701"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270-420</w:t>
                  </w:r>
                </w:p>
              </w:tc>
              <w:tc>
                <w:tcPr>
                  <w:tcW w:w="1559"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w:t>
                  </w:r>
                </w:p>
              </w:tc>
              <w:tc>
                <w:tcPr>
                  <w:tcW w:w="2008"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24</w:t>
                  </w:r>
                </w:p>
              </w:tc>
              <w:tc>
                <w:tcPr>
                  <w:tcW w:w="1678"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26</w:t>
                  </w:r>
                </w:p>
              </w:tc>
            </w:tr>
            <w:tr w:rsidR="00740B6F" w:rsidRPr="009C5CB5" w:rsidTr="004B31B1">
              <w:tc>
                <w:tcPr>
                  <w:tcW w:w="122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04</w:t>
                  </w:r>
                </w:p>
              </w:tc>
              <w:tc>
                <w:tcPr>
                  <w:tcW w:w="1701"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270-380</w:t>
                  </w:r>
                </w:p>
              </w:tc>
              <w:tc>
                <w:tcPr>
                  <w:tcW w:w="1559"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Не более 260</w:t>
                  </w:r>
                </w:p>
              </w:tc>
              <w:tc>
                <w:tcPr>
                  <w:tcW w:w="2008"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28</w:t>
                  </w:r>
                </w:p>
              </w:tc>
              <w:tc>
                <w:tcPr>
                  <w:tcW w:w="1678"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30</w:t>
                  </w:r>
                </w:p>
              </w:tc>
            </w:tr>
            <w:tr w:rsidR="00740B6F" w:rsidRPr="009C5CB5" w:rsidTr="004B31B1">
              <w:tc>
                <w:tcPr>
                  <w:tcW w:w="122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220</w:t>
                  </w:r>
                </w:p>
              </w:tc>
              <w:tc>
                <w:tcPr>
                  <w:tcW w:w="1701"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Не менее 300</w:t>
                  </w:r>
                </w:p>
              </w:tc>
              <w:tc>
                <w:tcPr>
                  <w:tcW w:w="1559"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Не менее 220</w:t>
                  </w:r>
                </w:p>
              </w:tc>
              <w:tc>
                <w:tcPr>
                  <w:tcW w:w="2008"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18</w:t>
                  </w:r>
                </w:p>
              </w:tc>
              <w:tc>
                <w:tcPr>
                  <w:tcW w:w="1678"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20</w:t>
                  </w:r>
                </w:p>
              </w:tc>
            </w:tr>
            <w:tr w:rsidR="00740B6F" w:rsidRPr="009C5CB5" w:rsidTr="004B31B1">
              <w:tc>
                <w:tcPr>
                  <w:tcW w:w="1222"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320</w:t>
                  </w:r>
                </w:p>
              </w:tc>
              <w:tc>
                <w:tcPr>
                  <w:tcW w:w="1701"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Не менее 390</w:t>
                  </w:r>
                </w:p>
              </w:tc>
              <w:tc>
                <w:tcPr>
                  <w:tcW w:w="1559"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Не менее 320</w:t>
                  </w:r>
                </w:p>
              </w:tc>
              <w:tc>
                <w:tcPr>
                  <w:tcW w:w="2008" w:type="dxa"/>
                  <w:gridSpan w:val="2"/>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15</w:t>
                  </w:r>
                </w:p>
              </w:tc>
              <w:tc>
                <w:tcPr>
                  <w:tcW w:w="1678" w:type="dxa"/>
                </w:tcPr>
                <w:p w:rsidR="00740B6F" w:rsidRPr="009C5CB5" w:rsidRDefault="00740B6F" w:rsidP="004B31B1">
                  <w:pPr>
                    <w:autoSpaceDE w:val="0"/>
                    <w:autoSpaceDN w:val="0"/>
                    <w:adjustRightInd w:val="0"/>
                    <w:jc w:val="center"/>
                    <w:rPr>
                      <w:rFonts w:ascii="Times New Roman" w:hAnsi="Times New Roman" w:cs="Times New Roman"/>
                    </w:rPr>
                  </w:pPr>
                  <w:r w:rsidRPr="009C5CB5">
                    <w:rPr>
                      <w:rFonts w:ascii="Times New Roman" w:hAnsi="Times New Roman" w:cs="Times New Roman"/>
                    </w:rPr>
                    <w:t>17</w:t>
                  </w:r>
                </w:p>
              </w:tc>
            </w:tr>
          </w:tbl>
          <w:p w:rsidR="00740B6F" w:rsidRPr="009C5CB5" w:rsidRDefault="00740B6F" w:rsidP="004B31B1">
            <w:pPr>
              <w:autoSpaceDE w:val="0"/>
              <w:autoSpaceDN w:val="0"/>
              <w:adjustRightInd w:val="0"/>
              <w:rPr>
                <w:rFonts w:ascii="Courier New" w:hAnsi="Courier New" w:cs="Courier New"/>
              </w:rPr>
            </w:pPr>
            <w:r w:rsidRPr="009C5CB5">
              <w:rPr>
                <w:rFonts w:ascii="Times New Roman" w:hAnsi="Times New Roman" w:cs="Times New Roman"/>
              </w:rPr>
              <w:t>Глубина сферической лунки для проката должна быть от 0 до 10 мм или «не нормируется».</w:t>
            </w:r>
            <w:r w:rsidRPr="009C5CB5">
              <w:rPr>
                <w:rFonts w:ascii="Courier New" w:hAnsi="Courier New" w:cs="Courier New"/>
              </w:rPr>
              <w:t xml:space="preserve"> </w:t>
            </w:r>
          </w:p>
        </w:tc>
        <w:tc>
          <w:tcPr>
            <w:tcW w:w="1275" w:type="dxa"/>
            <w:noWrap/>
            <w:hideMark/>
          </w:tcPr>
          <w:p w:rsidR="00740B6F" w:rsidRPr="005955EC" w:rsidRDefault="00740B6F" w:rsidP="004B31B1">
            <w:pPr>
              <w:jc w:val="center"/>
              <w:rPr>
                <w:rFonts w:ascii="Times New Roman" w:eastAsia="Times New Roman" w:hAnsi="Times New Roman" w:cs="Times New Roman"/>
                <w:iCs/>
                <w:sz w:val="20"/>
                <w:szCs w:val="20"/>
                <w:lang w:eastAsia="ru-RU"/>
              </w:rPr>
            </w:pPr>
            <w:r w:rsidRPr="005955EC">
              <w:rPr>
                <w:rFonts w:ascii="Times New Roman" w:hAnsi="Times New Roman" w:cs="Times New Roman"/>
                <w:sz w:val="20"/>
                <w:szCs w:val="20"/>
              </w:rPr>
              <w:lastRenderedPageBreak/>
              <w:t>52246-2004</w:t>
            </w: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12</w:t>
            </w:r>
          </w:p>
        </w:tc>
        <w:tc>
          <w:tcPr>
            <w:tcW w:w="8505" w:type="dxa"/>
          </w:tcPr>
          <w:p w:rsidR="00740B6F" w:rsidRPr="009C5CB5" w:rsidRDefault="00740B6F" w:rsidP="004B31B1">
            <w:pPr>
              <w:rPr>
                <w:rFonts w:ascii="Times New Roman" w:eastAsia="Times New Roman" w:hAnsi="Times New Roman" w:cs="Times New Roman"/>
                <w:lang w:eastAsia="ru-RU"/>
              </w:rPr>
            </w:pPr>
            <w:r w:rsidRPr="00A714FA">
              <w:rPr>
                <w:rFonts w:ascii="Times New Roman" w:eastAsia="Times New Roman" w:hAnsi="Times New Roman" w:cs="Times New Roman"/>
                <w:lang w:eastAsia="ru-RU"/>
              </w:rPr>
              <w:t xml:space="preserve">Сталь полосовая, марка стали Ст3сп шириной </w:t>
            </w:r>
            <w:r>
              <w:rPr>
                <w:rFonts w:ascii="Times New Roman" w:eastAsia="Times New Roman" w:hAnsi="Times New Roman" w:cs="Times New Roman"/>
                <w:lang w:eastAsia="ru-RU"/>
              </w:rPr>
              <w:t xml:space="preserve">не менее </w:t>
            </w:r>
            <w:r w:rsidRPr="00A714FA">
              <w:rPr>
                <w:rFonts w:ascii="Times New Roman" w:eastAsia="Times New Roman" w:hAnsi="Times New Roman" w:cs="Times New Roman"/>
                <w:lang w:eastAsia="ru-RU"/>
              </w:rPr>
              <w:t>50</w:t>
            </w:r>
            <w:r>
              <w:rPr>
                <w:rFonts w:ascii="Times New Roman" w:eastAsia="Times New Roman" w:hAnsi="Times New Roman" w:cs="Times New Roman"/>
                <w:lang w:eastAsia="ru-RU"/>
              </w:rPr>
              <w:t xml:space="preserve"> мм и не более </w:t>
            </w:r>
            <w:r w:rsidRPr="00A714FA">
              <w:rPr>
                <w:rFonts w:ascii="Times New Roman" w:eastAsia="Times New Roman" w:hAnsi="Times New Roman" w:cs="Times New Roman"/>
                <w:lang w:eastAsia="ru-RU"/>
              </w:rPr>
              <w:t xml:space="preserve">200 мм толщиной </w:t>
            </w:r>
            <w:r>
              <w:rPr>
                <w:rFonts w:ascii="Times New Roman" w:eastAsia="Times New Roman" w:hAnsi="Times New Roman" w:cs="Times New Roman"/>
                <w:lang w:eastAsia="ru-RU"/>
              </w:rPr>
              <w:t xml:space="preserve">не менее </w:t>
            </w:r>
            <w:r w:rsidRPr="00A714FA">
              <w:rPr>
                <w:rFonts w:ascii="Times New Roman" w:eastAsia="Times New Roman" w:hAnsi="Times New Roman" w:cs="Times New Roman"/>
                <w:lang w:eastAsia="ru-RU"/>
              </w:rPr>
              <w:t>4</w:t>
            </w:r>
            <w:r>
              <w:rPr>
                <w:rFonts w:ascii="Times New Roman" w:eastAsia="Times New Roman" w:hAnsi="Times New Roman" w:cs="Times New Roman"/>
                <w:lang w:eastAsia="ru-RU"/>
              </w:rPr>
              <w:t xml:space="preserve"> мм и не более </w:t>
            </w:r>
            <w:r w:rsidRPr="00A714FA">
              <w:rPr>
                <w:rFonts w:ascii="Times New Roman" w:eastAsia="Times New Roman" w:hAnsi="Times New Roman" w:cs="Times New Roman"/>
                <w:lang w:eastAsia="ru-RU"/>
              </w:rPr>
              <w:t>5 мм</w:t>
            </w:r>
          </w:p>
        </w:tc>
        <w:tc>
          <w:tcPr>
            <w:tcW w:w="1275" w:type="dxa"/>
            <w:noWrap/>
          </w:tcPr>
          <w:p w:rsidR="00740B6F" w:rsidRPr="00D940F7" w:rsidRDefault="00740B6F" w:rsidP="004B31B1">
            <w:pPr>
              <w:autoSpaceDE w:val="0"/>
              <w:autoSpaceDN w:val="0"/>
              <w:adjustRightInd w:val="0"/>
              <w:rPr>
                <w:rFonts w:ascii="Times New Roman" w:hAnsi="Times New Roman" w:cs="Times New Roman"/>
                <w:sz w:val="20"/>
                <w:szCs w:val="20"/>
              </w:rPr>
            </w:pPr>
            <w:r w:rsidRPr="00A714FA">
              <w:rPr>
                <w:rFonts w:ascii="Times New Roman" w:hAnsi="Times New Roman" w:cs="Times New Roman"/>
                <w:sz w:val="20"/>
                <w:szCs w:val="20"/>
              </w:rPr>
              <w:t>103-2006</w:t>
            </w: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w:t>
            </w:r>
          </w:p>
        </w:tc>
        <w:tc>
          <w:tcPr>
            <w:tcW w:w="8505" w:type="dxa"/>
          </w:tcPr>
          <w:p w:rsidR="00740B6F" w:rsidRPr="009C5CB5" w:rsidRDefault="00740B6F" w:rsidP="004B31B1">
            <w:pPr>
              <w:rPr>
                <w:rFonts w:ascii="Times New Roman" w:eastAsia="Times New Roman" w:hAnsi="Times New Roman" w:cs="Times New Roman"/>
                <w:lang w:eastAsia="ru-RU"/>
              </w:rPr>
            </w:pPr>
            <w:r w:rsidRPr="00A714FA">
              <w:rPr>
                <w:rFonts w:ascii="Times New Roman" w:eastAsia="Times New Roman" w:hAnsi="Times New Roman" w:cs="Times New Roman"/>
                <w:lang w:eastAsia="ru-RU"/>
              </w:rPr>
              <w:t xml:space="preserve">Сталь тонколистовая углеродистая обыкновенного качества толщиной </w:t>
            </w:r>
            <w:r>
              <w:rPr>
                <w:rFonts w:ascii="Times New Roman" w:eastAsia="Times New Roman" w:hAnsi="Times New Roman" w:cs="Times New Roman"/>
                <w:lang w:eastAsia="ru-RU"/>
              </w:rPr>
              <w:t xml:space="preserve">не менее </w:t>
            </w:r>
            <w:r w:rsidRPr="00A714FA">
              <w:rPr>
                <w:rFonts w:ascii="Times New Roman" w:eastAsia="Times New Roman" w:hAnsi="Times New Roman" w:cs="Times New Roman"/>
                <w:lang w:eastAsia="ru-RU"/>
              </w:rPr>
              <w:t>1,6</w:t>
            </w:r>
            <w:r>
              <w:rPr>
                <w:rFonts w:ascii="Times New Roman" w:eastAsia="Times New Roman" w:hAnsi="Times New Roman" w:cs="Times New Roman"/>
                <w:lang w:eastAsia="ru-RU"/>
              </w:rPr>
              <w:t xml:space="preserve"> мм и не более </w:t>
            </w:r>
            <w:r w:rsidRPr="00A714FA">
              <w:rPr>
                <w:rFonts w:ascii="Times New Roman" w:eastAsia="Times New Roman" w:hAnsi="Times New Roman" w:cs="Times New Roman"/>
                <w:lang w:eastAsia="ru-RU"/>
              </w:rPr>
              <w:t>1,7 мм</w:t>
            </w:r>
          </w:p>
        </w:tc>
        <w:tc>
          <w:tcPr>
            <w:tcW w:w="1275" w:type="dxa"/>
            <w:noWrap/>
          </w:tcPr>
          <w:p w:rsidR="00740B6F" w:rsidRPr="00D940F7" w:rsidRDefault="00740B6F" w:rsidP="004B31B1">
            <w:pPr>
              <w:autoSpaceDE w:val="0"/>
              <w:autoSpaceDN w:val="0"/>
              <w:adjustRightInd w:val="0"/>
              <w:rPr>
                <w:rFonts w:ascii="Times New Roman" w:hAnsi="Times New Roman" w:cs="Times New Roman"/>
                <w:sz w:val="20"/>
                <w:szCs w:val="20"/>
              </w:rPr>
            </w:pPr>
            <w:r w:rsidRPr="00A714FA">
              <w:rPr>
                <w:rFonts w:ascii="Times New Roman" w:hAnsi="Times New Roman" w:cs="Times New Roman"/>
                <w:sz w:val="20"/>
                <w:szCs w:val="20"/>
              </w:rPr>
              <w:t>19903-90</w:t>
            </w: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p>
        </w:tc>
        <w:tc>
          <w:tcPr>
            <w:tcW w:w="8505" w:type="dxa"/>
          </w:tcPr>
          <w:p w:rsidR="00740B6F" w:rsidRDefault="00740B6F" w:rsidP="004B31B1">
            <w:pPr>
              <w:rPr>
                <w:rFonts w:ascii="Times New Roman" w:eastAsia="Times New Roman" w:hAnsi="Times New Roman" w:cs="Times New Roman"/>
                <w:lang w:eastAsia="ru-RU"/>
              </w:rPr>
            </w:pPr>
            <w:r w:rsidRPr="00044931">
              <w:rPr>
                <w:rFonts w:ascii="Times New Roman" w:eastAsia="Times New Roman" w:hAnsi="Times New Roman" w:cs="Times New Roman"/>
                <w:lang w:eastAsia="ru-RU"/>
              </w:rPr>
              <w:t>Трубная система обогрева грунта</w:t>
            </w:r>
            <w:r>
              <w:rPr>
                <w:rFonts w:ascii="Times New Roman" w:eastAsia="Times New Roman" w:hAnsi="Times New Roman" w:cs="Times New Roman"/>
                <w:lang w:eastAsia="ru-RU"/>
              </w:rPr>
              <w:t>.</w:t>
            </w:r>
          </w:p>
          <w:p w:rsidR="00740B6F" w:rsidRPr="005B2005" w:rsidRDefault="00740B6F" w:rsidP="004B31B1">
            <w:pPr>
              <w:pStyle w:val="11"/>
              <w:ind w:left="0"/>
              <w:jc w:val="both"/>
              <w:rPr>
                <w:rFonts w:ascii="Times New Roman" w:hAnsi="Times New Roman"/>
                <w:sz w:val="20"/>
                <w:szCs w:val="20"/>
              </w:rPr>
            </w:pPr>
            <w:r w:rsidRPr="005B2005">
              <w:rPr>
                <w:rFonts w:ascii="Times New Roman" w:hAnsi="Times New Roman"/>
                <w:sz w:val="20"/>
                <w:szCs w:val="20"/>
              </w:rPr>
              <w:t>Комплектность:</w:t>
            </w:r>
          </w:p>
          <w:p w:rsidR="00740B6F" w:rsidRPr="005B2005" w:rsidRDefault="00740B6F" w:rsidP="00740B6F">
            <w:pPr>
              <w:pStyle w:val="11"/>
              <w:numPr>
                <w:ilvl w:val="0"/>
                <w:numId w:val="2"/>
              </w:numPr>
              <w:jc w:val="both"/>
              <w:rPr>
                <w:rFonts w:ascii="Times New Roman" w:hAnsi="Times New Roman"/>
                <w:sz w:val="20"/>
                <w:szCs w:val="20"/>
              </w:rPr>
            </w:pPr>
            <w:r w:rsidRPr="005B2005">
              <w:rPr>
                <w:rFonts w:ascii="Times New Roman" w:hAnsi="Times New Roman"/>
                <w:sz w:val="20"/>
                <w:szCs w:val="20"/>
              </w:rPr>
              <w:t xml:space="preserve">Труба ПЭ 80 </w:t>
            </w:r>
            <w:r w:rsidRPr="005B2005">
              <w:rPr>
                <w:rFonts w:ascii="Times New Roman" w:hAnsi="Times New Roman"/>
                <w:sz w:val="20"/>
                <w:szCs w:val="20"/>
                <w:lang w:val="en-US"/>
              </w:rPr>
              <w:t>SDR</w:t>
            </w:r>
            <w:r w:rsidRPr="005B2005">
              <w:rPr>
                <w:rFonts w:ascii="Times New Roman" w:hAnsi="Times New Roman"/>
                <w:sz w:val="20"/>
                <w:szCs w:val="20"/>
              </w:rPr>
              <w:t>13,6 диаметр номинальный 25мм ГОСТ 18599-2001 «Трубы напорные из полиэтилена. Технические условия» – не менее 3500м, в бухтах (намотка в бухте не менее 250метров); максимальное рабочее давление при температуре воды 20С:0,5-1,6МПа овальность после экструзии: менее 2,5мм.</w:t>
            </w:r>
          </w:p>
          <w:p w:rsidR="00740B6F" w:rsidRPr="005B2005" w:rsidRDefault="00740B6F" w:rsidP="00740B6F">
            <w:pPr>
              <w:pStyle w:val="11"/>
              <w:numPr>
                <w:ilvl w:val="0"/>
                <w:numId w:val="2"/>
              </w:numPr>
              <w:jc w:val="both"/>
              <w:rPr>
                <w:rFonts w:ascii="Times New Roman" w:hAnsi="Times New Roman"/>
                <w:sz w:val="20"/>
                <w:szCs w:val="20"/>
              </w:rPr>
            </w:pPr>
            <w:r w:rsidRPr="005B2005">
              <w:rPr>
                <w:rFonts w:ascii="Times New Roman" w:hAnsi="Times New Roman"/>
                <w:sz w:val="20"/>
                <w:szCs w:val="20"/>
              </w:rPr>
              <w:t xml:space="preserve">Коллектор с распределительной арматурой – 1 </w:t>
            </w:r>
            <w:proofErr w:type="spellStart"/>
            <w:proofErr w:type="gramStart"/>
            <w:r w:rsidRPr="005B2005">
              <w:rPr>
                <w:rFonts w:ascii="Times New Roman" w:hAnsi="Times New Roman"/>
                <w:sz w:val="20"/>
                <w:szCs w:val="20"/>
              </w:rPr>
              <w:t>шт</w:t>
            </w:r>
            <w:proofErr w:type="spellEnd"/>
            <w:proofErr w:type="gramEnd"/>
            <w:r w:rsidRPr="005B2005">
              <w:rPr>
                <w:rFonts w:ascii="Times New Roman" w:hAnsi="Times New Roman"/>
                <w:sz w:val="20"/>
                <w:szCs w:val="20"/>
              </w:rPr>
              <w:t>, в составе:</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 xml:space="preserve">Труба ПЭ 80 </w:t>
            </w:r>
            <w:r w:rsidRPr="005B2005">
              <w:rPr>
                <w:rFonts w:ascii="Times New Roman" w:hAnsi="Times New Roman"/>
                <w:sz w:val="20"/>
                <w:szCs w:val="20"/>
                <w:lang w:val="en-US"/>
              </w:rPr>
              <w:t>SDR</w:t>
            </w:r>
            <w:r w:rsidRPr="005B2005">
              <w:rPr>
                <w:rFonts w:ascii="Times New Roman" w:hAnsi="Times New Roman"/>
                <w:sz w:val="20"/>
                <w:szCs w:val="20"/>
              </w:rPr>
              <w:t>13,6 диаметр номинальный 110мм ГОСТ 18599-2001«Трубы напорные из полиэтилена. Технические условия» – не менее 5м; максимальное рабочее давление при температуре воды 20С:0,5-1,6МПа овальность после экструзии: менее 2,5мм.</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Отвод торсионный приварной 90</w:t>
            </w:r>
            <w:r w:rsidRPr="005B2005">
              <w:rPr>
                <w:rFonts w:ascii="Times New Roman" w:hAnsi="Times New Roman"/>
                <w:sz w:val="20"/>
                <w:szCs w:val="20"/>
              </w:rPr>
              <w:sym w:font="Symbol" w:char="F0B0"/>
            </w:r>
            <w:r w:rsidRPr="005B2005">
              <w:rPr>
                <w:rFonts w:ascii="Times New Roman" w:hAnsi="Times New Roman"/>
                <w:sz w:val="20"/>
                <w:szCs w:val="20"/>
              </w:rPr>
              <w:t xml:space="preserve"> ПЭ 80 диаметр номинальный 25мм – не менее 20 </w:t>
            </w:r>
            <w:proofErr w:type="spellStart"/>
            <w:proofErr w:type="gramStart"/>
            <w:r w:rsidRPr="005B2005">
              <w:rPr>
                <w:rFonts w:ascii="Times New Roman" w:hAnsi="Times New Roman"/>
                <w:sz w:val="20"/>
                <w:szCs w:val="20"/>
              </w:rPr>
              <w:t>шт</w:t>
            </w:r>
            <w:proofErr w:type="spellEnd"/>
            <w:proofErr w:type="gramEnd"/>
            <w:r w:rsidRPr="005B2005">
              <w:rPr>
                <w:rFonts w:ascii="Times New Roman" w:hAnsi="Times New Roman"/>
                <w:sz w:val="20"/>
                <w:szCs w:val="20"/>
              </w:rPr>
              <w:t>;</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Вентиль запорный ПНД диаметр условный 20 – не менее 1 шт.</w:t>
            </w:r>
          </w:p>
          <w:p w:rsidR="00740B6F" w:rsidRPr="005B2005" w:rsidRDefault="00740B6F" w:rsidP="00740B6F">
            <w:pPr>
              <w:pStyle w:val="11"/>
              <w:numPr>
                <w:ilvl w:val="0"/>
                <w:numId w:val="2"/>
              </w:numPr>
              <w:jc w:val="both"/>
              <w:rPr>
                <w:rFonts w:ascii="Times New Roman" w:hAnsi="Times New Roman"/>
                <w:sz w:val="20"/>
                <w:szCs w:val="20"/>
              </w:rPr>
            </w:pPr>
            <w:r w:rsidRPr="005B2005">
              <w:rPr>
                <w:rFonts w:ascii="Times New Roman" w:hAnsi="Times New Roman"/>
                <w:sz w:val="20"/>
                <w:szCs w:val="20"/>
              </w:rPr>
              <w:t>Коллектор с распределительной арматурой и КИП – 1 шт. в сборе в составе:</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 xml:space="preserve">Труба ПЭ 80 </w:t>
            </w:r>
            <w:r w:rsidRPr="005B2005">
              <w:rPr>
                <w:rFonts w:ascii="Times New Roman" w:hAnsi="Times New Roman"/>
                <w:sz w:val="20"/>
                <w:szCs w:val="20"/>
                <w:lang w:val="en-US"/>
              </w:rPr>
              <w:t>SDR</w:t>
            </w:r>
            <w:r w:rsidRPr="005B2005">
              <w:rPr>
                <w:rFonts w:ascii="Times New Roman" w:hAnsi="Times New Roman"/>
                <w:sz w:val="20"/>
                <w:szCs w:val="20"/>
              </w:rPr>
              <w:t>13,6 диаметр номинальный 110мм ГОСТ 18599-2001«Трубы напорные из полиэтилена. Технические условия» – не менее 5м; максимальное рабочее давление при температуре воды 20С:0,5-1,6МПа; толщина стенки: не менее 7 мм; овальность после экструзии: менее 2,5мм</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Отвод торсионный приварной 90</w:t>
            </w:r>
            <w:r w:rsidRPr="005B2005">
              <w:rPr>
                <w:rFonts w:ascii="Times New Roman" w:hAnsi="Times New Roman"/>
                <w:sz w:val="20"/>
                <w:szCs w:val="20"/>
              </w:rPr>
              <w:sym w:font="Symbol" w:char="F0B0"/>
            </w:r>
            <w:r w:rsidRPr="005B2005">
              <w:rPr>
                <w:rFonts w:ascii="Times New Roman" w:hAnsi="Times New Roman"/>
                <w:sz w:val="20"/>
                <w:szCs w:val="20"/>
              </w:rPr>
              <w:t xml:space="preserve"> ПЭ80 диаметр номинальный 25мм – не менее 20 </w:t>
            </w:r>
            <w:proofErr w:type="spellStart"/>
            <w:proofErr w:type="gramStart"/>
            <w:r w:rsidRPr="005B2005">
              <w:rPr>
                <w:rFonts w:ascii="Times New Roman" w:hAnsi="Times New Roman"/>
                <w:sz w:val="20"/>
                <w:szCs w:val="20"/>
              </w:rPr>
              <w:t>шт</w:t>
            </w:r>
            <w:proofErr w:type="spellEnd"/>
            <w:proofErr w:type="gramEnd"/>
            <w:r w:rsidRPr="005B2005">
              <w:rPr>
                <w:rFonts w:ascii="Times New Roman" w:hAnsi="Times New Roman"/>
                <w:sz w:val="20"/>
                <w:szCs w:val="20"/>
              </w:rPr>
              <w:t>;</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Манометр для измерения давления до 6 ба</w:t>
            </w:r>
            <w:proofErr w:type="gramStart"/>
            <w:r w:rsidRPr="005B2005">
              <w:rPr>
                <w:rFonts w:ascii="Times New Roman" w:hAnsi="Times New Roman"/>
                <w:sz w:val="20"/>
                <w:szCs w:val="20"/>
              </w:rPr>
              <w:t>р–</w:t>
            </w:r>
            <w:proofErr w:type="gramEnd"/>
            <w:r w:rsidRPr="005B2005">
              <w:rPr>
                <w:rFonts w:ascii="Times New Roman" w:hAnsi="Times New Roman"/>
                <w:sz w:val="20"/>
                <w:szCs w:val="20"/>
              </w:rPr>
              <w:t xml:space="preserve"> не менее 1 шт.</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lastRenderedPageBreak/>
              <w:t>Вентиль запорный ПНД диаметр номинальный 20мм – не менее 1 шт.</w:t>
            </w:r>
          </w:p>
          <w:p w:rsidR="00740B6F" w:rsidRPr="005B2005" w:rsidRDefault="00740B6F" w:rsidP="00740B6F">
            <w:pPr>
              <w:pStyle w:val="11"/>
              <w:numPr>
                <w:ilvl w:val="0"/>
                <w:numId w:val="2"/>
              </w:numPr>
              <w:jc w:val="both"/>
              <w:rPr>
                <w:rFonts w:ascii="Times New Roman" w:hAnsi="Times New Roman"/>
                <w:sz w:val="20"/>
                <w:szCs w:val="20"/>
              </w:rPr>
            </w:pPr>
            <w:r w:rsidRPr="005B2005">
              <w:rPr>
                <w:rFonts w:ascii="Times New Roman" w:hAnsi="Times New Roman"/>
                <w:sz w:val="20"/>
                <w:szCs w:val="20"/>
              </w:rPr>
              <w:t xml:space="preserve">Сепаратор алюминиевый для крепления труб диаметр номинальный 25мм </w:t>
            </w:r>
            <w:r w:rsidRPr="005B2005">
              <w:rPr>
                <w:rFonts w:ascii="Times New Roman" w:hAnsi="Times New Roman"/>
                <w:sz w:val="20"/>
                <w:szCs w:val="20"/>
                <w:lang w:val="en-US"/>
              </w:rPr>
              <w:t>L</w:t>
            </w:r>
            <w:r w:rsidRPr="005B2005">
              <w:rPr>
                <w:rFonts w:ascii="Times New Roman" w:hAnsi="Times New Roman"/>
                <w:sz w:val="20"/>
                <w:szCs w:val="20"/>
              </w:rPr>
              <w:t xml:space="preserve">=1000мм – не менее 28 </w:t>
            </w:r>
            <w:proofErr w:type="spellStart"/>
            <w:proofErr w:type="gramStart"/>
            <w:r w:rsidRPr="005B2005">
              <w:rPr>
                <w:rFonts w:ascii="Times New Roman" w:hAnsi="Times New Roman"/>
                <w:sz w:val="20"/>
                <w:szCs w:val="20"/>
              </w:rPr>
              <w:t>шт</w:t>
            </w:r>
            <w:proofErr w:type="spellEnd"/>
            <w:proofErr w:type="gramEnd"/>
            <w:r w:rsidRPr="005B2005">
              <w:rPr>
                <w:rFonts w:ascii="Times New Roman" w:hAnsi="Times New Roman"/>
                <w:sz w:val="20"/>
                <w:szCs w:val="20"/>
              </w:rPr>
              <w:t>;</w:t>
            </w:r>
          </w:p>
          <w:p w:rsidR="00740B6F" w:rsidRPr="005B2005" w:rsidRDefault="00740B6F" w:rsidP="00740B6F">
            <w:pPr>
              <w:pStyle w:val="11"/>
              <w:numPr>
                <w:ilvl w:val="0"/>
                <w:numId w:val="2"/>
              </w:numPr>
              <w:jc w:val="both"/>
              <w:rPr>
                <w:rFonts w:ascii="Times New Roman" w:hAnsi="Times New Roman"/>
                <w:sz w:val="20"/>
                <w:szCs w:val="20"/>
              </w:rPr>
            </w:pPr>
            <w:r w:rsidRPr="005B2005">
              <w:rPr>
                <w:rFonts w:ascii="Times New Roman" w:hAnsi="Times New Roman"/>
                <w:sz w:val="20"/>
                <w:szCs w:val="20"/>
              </w:rPr>
              <w:t>Комплект для присоединения системы к гидромодулю холодильной установки – 1 комплект в составе:</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 xml:space="preserve">Труба ПЭ 80 </w:t>
            </w:r>
            <w:r w:rsidRPr="005B2005">
              <w:rPr>
                <w:rFonts w:ascii="Times New Roman" w:hAnsi="Times New Roman"/>
                <w:sz w:val="20"/>
                <w:szCs w:val="20"/>
                <w:lang w:val="en-US"/>
              </w:rPr>
              <w:t>SDR</w:t>
            </w:r>
            <w:r w:rsidRPr="005B2005">
              <w:rPr>
                <w:rFonts w:ascii="Times New Roman" w:hAnsi="Times New Roman"/>
                <w:sz w:val="20"/>
                <w:szCs w:val="20"/>
              </w:rPr>
              <w:t>13,6 диаметр номинальный 110мм ГОСТ 18599-2001«Трубы напорные из полиэтилена. Технические условия» – не менее 10м;   максимальное рабочее давление при температуре воды 20С:0,5-1,6МПа; толщина стенки: не менее 7 мм; овальность после экструзии: менее 2,5мм</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Отвод 90</w:t>
            </w:r>
            <w:r w:rsidRPr="005B2005">
              <w:rPr>
                <w:rFonts w:ascii="Times New Roman" w:hAnsi="Times New Roman"/>
                <w:sz w:val="20"/>
                <w:szCs w:val="20"/>
              </w:rPr>
              <w:sym w:font="Symbol" w:char="F0B0"/>
            </w:r>
            <w:r w:rsidRPr="005B2005">
              <w:rPr>
                <w:rFonts w:ascii="Times New Roman" w:hAnsi="Times New Roman"/>
                <w:sz w:val="20"/>
                <w:szCs w:val="20"/>
              </w:rPr>
              <w:t xml:space="preserve"> ПЭ80 </w:t>
            </w:r>
            <w:r w:rsidRPr="005B2005">
              <w:rPr>
                <w:rFonts w:ascii="Times New Roman" w:hAnsi="Times New Roman"/>
                <w:sz w:val="20"/>
                <w:szCs w:val="20"/>
                <w:lang w:val="en-US"/>
              </w:rPr>
              <w:t>SDR</w:t>
            </w:r>
            <w:r w:rsidRPr="005B2005">
              <w:rPr>
                <w:rFonts w:ascii="Times New Roman" w:hAnsi="Times New Roman"/>
                <w:sz w:val="20"/>
                <w:szCs w:val="20"/>
              </w:rPr>
              <w:t>13,6 диаметр номинальный 110мм – не менее 4 шт.</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Фланец 1-100-10 по ГОСТ 12820-80 «Фланцы стальные плоские» – не менее 2 шт.</w:t>
            </w:r>
          </w:p>
          <w:p w:rsidR="00740B6F" w:rsidRPr="005B2005" w:rsidRDefault="00740B6F" w:rsidP="00740B6F">
            <w:pPr>
              <w:pStyle w:val="11"/>
              <w:numPr>
                <w:ilvl w:val="0"/>
                <w:numId w:val="2"/>
              </w:numPr>
              <w:jc w:val="both"/>
              <w:rPr>
                <w:rFonts w:ascii="Times New Roman" w:hAnsi="Times New Roman"/>
                <w:sz w:val="20"/>
                <w:szCs w:val="20"/>
              </w:rPr>
            </w:pPr>
            <w:r w:rsidRPr="005B2005">
              <w:rPr>
                <w:rFonts w:ascii="Times New Roman" w:hAnsi="Times New Roman"/>
                <w:sz w:val="20"/>
                <w:szCs w:val="20"/>
              </w:rPr>
              <w:t xml:space="preserve">Комплект для </w:t>
            </w:r>
            <w:proofErr w:type="spellStart"/>
            <w:r w:rsidRPr="005B2005">
              <w:rPr>
                <w:rFonts w:ascii="Times New Roman" w:hAnsi="Times New Roman"/>
                <w:sz w:val="20"/>
                <w:szCs w:val="20"/>
              </w:rPr>
              <w:t>опрессовки</w:t>
            </w:r>
            <w:proofErr w:type="spellEnd"/>
            <w:r w:rsidRPr="005B2005">
              <w:rPr>
                <w:rFonts w:ascii="Times New Roman" w:hAnsi="Times New Roman"/>
                <w:sz w:val="20"/>
                <w:szCs w:val="20"/>
              </w:rPr>
              <w:t xml:space="preserve"> системы в составе:</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Манометр для измерения давления до 6 ба</w:t>
            </w:r>
            <w:proofErr w:type="gramStart"/>
            <w:r w:rsidRPr="005B2005">
              <w:rPr>
                <w:rFonts w:ascii="Times New Roman" w:hAnsi="Times New Roman"/>
                <w:sz w:val="20"/>
                <w:szCs w:val="20"/>
              </w:rPr>
              <w:t>р–</w:t>
            </w:r>
            <w:proofErr w:type="gramEnd"/>
            <w:r w:rsidRPr="005B2005">
              <w:rPr>
                <w:rFonts w:ascii="Times New Roman" w:hAnsi="Times New Roman"/>
                <w:sz w:val="20"/>
                <w:szCs w:val="20"/>
              </w:rPr>
              <w:t xml:space="preserve"> не менее 1 шт.</w:t>
            </w:r>
          </w:p>
          <w:p w:rsidR="00740B6F" w:rsidRPr="005B2005" w:rsidRDefault="00740B6F" w:rsidP="00740B6F">
            <w:pPr>
              <w:pStyle w:val="11"/>
              <w:numPr>
                <w:ilvl w:val="1"/>
                <w:numId w:val="2"/>
              </w:numPr>
              <w:jc w:val="both"/>
              <w:rPr>
                <w:rFonts w:ascii="Times New Roman" w:hAnsi="Times New Roman"/>
                <w:sz w:val="20"/>
                <w:szCs w:val="20"/>
              </w:rPr>
            </w:pPr>
            <w:r w:rsidRPr="005B2005">
              <w:rPr>
                <w:rFonts w:ascii="Times New Roman" w:hAnsi="Times New Roman"/>
                <w:sz w:val="20"/>
                <w:szCs w:val="20"/>
              </w:rPr>
              <w:t>Вентиль запорный ПНД диаметр номинальный 20 – не менее 1 шт.</w:t>
            </w:r>
          </w:p>
          <w:p w:rsidR="00740B6F" w:rsidRPr="00044931" w:rsidRDefault="00740B6F" w:rsidP="004B31B1">
            <w:pPr>
              <w:rPr>
                <w:rFonts w:ascii="Times New Roman" w:eastAsia="Times New Roman" w:hAnsi="Times New Roman" w:cs="Times New Roman"/>
                <w:lang w:eastAsia="ru-RU"/>
              </w:rPr>
            </w:pPr>
            <w:r>
              <w:rPr>
                <w:rFonts w:ascii="Times New Roman" w:hAnsi="Times New Roman"/>
                <w:sz w:val="20"/>
                <w:szCs w:val="20"/>
              </w:rPr>
              <w:t xml:space="preserve">           6.3   </w:t>
            </w:r>
            <w:r w:rsidRPr="005B2005">
              <w:rPr>
                <w:rFonts w:ascii="Times New Roman" w:hAnsi="Times New Roman"/>
                <w:sz w:val="20"/>
                <w:szCs w:val="20"/>
              </w:rPr>
              <w:t xml:space="preserve">Труба ПЭ 80 </w:t>
            </w:r>
            <w:r w:rsidRPr="005B2005">
              <w:rPr>
                <w:rFonts w:ascii="Times New Roman" w:hAnsi="Times New Roman"/>
                <w:sz w:val="20"/>
                <w:szCs w:val="20"/>
                <w:lang w:val="en-US"/>
              </w:rPr>
              <w:t>SDR</w:t>
            </w:r>
            <w:r w:rsidRPr="005B2005">
              <w:rPr>
                <w:rFonts w:ascii="Times New Roman" w:hAnsi="Times New Roman"/>
                <w:sz w:val="20"/>
                <w:szCs w:val="20"/>
              </w:rPr>
              <w:t>17 диаметр номинальный 32 мм ГОСТ 18599-2001 «Трубы напорные из полиэтилена. Технические условия» – не менее 10</w:t>
            </w:r>
            <w:r>
              <w:rPr>
                <w:rFonts w:ascii="Times New Roman" w:hAnsi="Times New Roman"/>
                <w:sz w:val="20"/>
                <w:szCs w:val="20"/>
              </w:rPr>
              <w:t xml:space="preserve"> </w:t>
            </w:r>
            <w:r w:rsidRPr="005B2005">
              <w:rPr>
                <w:rFonts w:ascii="Times New Roman" w:hAnsi="Times New Roman"/>
                <w:sz w:val="20"/>
                <w:szCs w:val="20"/>
              </w:rPr>
              <w:t>м.   максимальное рабочее давление при температуре воды 20С:0,5-1,6МПа; толщина стенки: не менее 7 мм; овальность после экструзии: менее 2,5мм</w:t>
            </w:r>
          </w:p>
        </w:tc>
        <w:tc>
          <w:tcPr>
            <w:tcW w:w="1275" w:type="dxa"/>
            <w:noWrap/>
          </w:tcPr>
          <w:p w:rsidR="00740B6F" w:rsidRPr="00224720"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15</w:t>
            </w:r>
          </w:p>
        </w:tc>
        <w:tc>
          <w:tcPr>
            <w:tcW w:w="8505" w:type="dxa"/>
          </w:tcPr>
          <w:p w:rsidR="00740B6F" w:rsidRPr="00224720" w:rsidRDefault="00740B6F" w:rsidP="004B31B1">
            <w:pPr>
              <w:rPr>
                <w:rFonts w:ascii="Times New Roman" w:eastAsia="Times New Roman" w:hAnsi="Times New Roman" w:cs="Times New Roman"/>
                <w:lang w:eastAsia="ru-RU"/>
              </w:rPr>
            </w:pPr>
            <w:r w:rsidRPr="00224720">
              <w:rPr>
                <w:rFonts w:ascii="Times New Roman" w:eastAsia="Times New Roman" w:hAnsi="Times New Roman" w:cs="Times New Roman"/>
                <w:lang w:eastAsia="ru-RU"/>
              </w:rPr>
              <w:t xml:space="preserve">Трубы стальные бесшовные, горячедеформированные со снятой фаской из стали марок 15, </w:t>
            </w:r>
            <w:r>
              <w:rPr>
                <w:rFonts w:ascii="Times New Roman" w:eastAsia="Times New Roman" w:hAnsi="Times New Roman" w:cs="Times New Roman"/>
                <w:lang w:eastAsia="ru-RU"/>
              </w:rPr>
              <w:t xml:space="preserve">или </w:t>
            </w:r>
            <w:r w:rsidRPr="00224720">
              <w:rPr>
                <w:rFonts w:ascii="Times New Roman" w:eastAsia="Times New Roman" w:hAnsi="Times New Roman" w:cs="Times New Roman"/>
                <w:lang w:eastAsia="ru-RU"/>
              </w:rPr>
              <w:t xml:space="preserve">20, </w:t>
            </w:r>
            <w:r>
              <w:rPr>
                <w:rFonts w:ascii="Times New Roman" w:eastAsia="Times New Roman" w:hAnsi="Times New Roman" w:cs="Times New Roman"/>
                <w:lang w:eastAsia="ru-RU"/>
              </w:rPr>
              <w:t xml:space="preserve">или </w:t>
            </w:r>
            <w:r w:rsidRPr="00224720">
              <w:rPr>
                <w:rFonts w:ascii="Times New Roman" w:eastAsia="Times New Roman" w:hAnsi="Times New Roman" w:cs="Times New Roman"/>
                <w:lang w:eastAsia="ru-RU"/>
              </w:rPr>
              <w:t>25, наружным диаметром 89 мм, толщина стенки 3,5 мм</w:t>
            </w:r>
            <w:r>
              <w:rPr>
                <w:rFonts w:ascii="Times New Roman" w:eastAsia="Times New Roman" w:hAnsi="Times New Roman" w:cs="Times New Roman"/>
                <w:lang w:eastAsia="ru-RU"/>
              </w:rPr>
              <w:t>, и</w:t>
            </w:r>
          </w:p>
          <w:p w:rsidR="00740B6F" w:rsidRPr="00224720" w:rsidRDefault="00740B6F" w:rsidP="004B31B1">
            <w:pPr>
              <w:rPr>
                <w:rFonts w:ascii="Times New Roman" w:eastAsia="Times New Roman" w:hAnsi="Times New Roman" w:cs="Times New Roman"/>
                <w:lang w:eastAsia="ru-RU"/>
              </w:rPr>
            </w:pPr>
            <w:r w:rsidRPr="00224720">
              <w:rPr>
                <w:rFonts w:ascii="Times New Roman" w:eastAsia="Times New Roman" w:hAnsi="Times New Roman" w:cs="Times New Roman"/>
                <w:lang w:eastAsia="ru-RU"/>
              </w:rPr>
              <w:t>диаметр</w:t>
            </w:r>
            <w:r>
              <w:rPr>
                <w:rFonts w:ascii="Times New Roman" w:eastAsia="Times New Roman" w:hAnsi="Times New Roman" w:cs="Times New Roman"/>
                <w:lang w:eastAsia="ru-RU"/>
              </w:rPr>
              <w:t>ом</w:t>
            </w:r>
            <w:r w:rsidRPr="00224720">
              <w:rPr>
                <w:rFonts w:ascii="Times New Roman" w:eastAsia="Times New Roman" w:hAnsi="Times New Roman" w:cs="Times New Roman"/>
                <w:lang w:eastAsia="ru-RU"/>
              </w:rPr>
              <w:t xml:space="preserve"> условного прохода 20 мм, толщина стенки 2,5 мм</w:t>
            </w:r>
            <w:r>
              <w:rPr>
                <w:rFonts w:ascii="Times New Roman" w:eastAsia="Times New Roman" w:hAnsi="Times New Roman" w:cs="Times New Roman"/>
                <w:lang w:eastAsia="ru-RU"/>
              </w:rPr>
              <w:t xml:space="preserve">, и </w:t>
            </w:r>
          </w:p>
          <w:p w:rsidR="00740B6F" w:rsidRPr="009C5CB5" w:rsidRDefault="00740B6F" w:rsidP="004B31B1">
            <w:pPr>
              <w:rPr>
                <w:rFonts w:ascii="Times New Roman" w:eastAsia="Times New Roman" w:hAnsi="Times New Roman" w:cs="Times New Roman"/>
                <w:lang w:eastAsia="ru-RU"/>
              </w:rPr>
            </w:pPr>
            <w:r w:rsidRPr="00224720">
              <w:rPr>
                <w:rFonts w:ascii="Times New Roman" w:eastAsia="Times New Roman" w:hAnsi="Times New Roman" w:cs="Times New Roman"/>
                <w:lang w:eastAsia="ru-RU"/>
              </w:rPr>
              <w:t>диаметр</w:t>
            </w:r>
            <w:r>
              <w:rPr>
                <w:rFonts w:ascii="Times New Roman" w:eastAsia="Times New Roman" w:hAnsi="Times New Roman" w:cs="Times New Roman"/>
                <w:lang w:eastAsia="ru-RU"/>
              </w:rPr>
              <w:t>ом</w:t>
            </w:r>
            <w:r w:rsidRPr="00224720">
              <w:rPr>
                <w:rFonts w:ascii="Times New Roman" w:eastAsia="Times New Roman" w:hAnsi="Times New Roman" w:cs="Times New Roman"/>
                <w:lang w:eastAsia="ru-RU"/>
              </w:rPr>
              <w:t xml:space="preserve"> условного прохода 25 мм, толщина стенки 2,8 мм</w:t>
            </w:r>
          </w:p>
        </w:tc>
        <w:tc>
          <w:tcPr>
            <w:tcW w:w="1275" w:type="dxa"/>
            <w:noWrap/>
          </w:tcPr>
          <w:p w:rsidR="00740B6F" w:rsidRPr="00224720" w:rsidRDefault="00740B6F" w:rsidP="004B31B1">
            <w:pPr>
              <w:autoSpaceDE w:val="0"/>
              <w:autoSpaceDN w:val="0"/>
              <w:adjustRightInd w:val="0"/>
              <w:rPr>
                <w:rFonts w:ascii="Times New Roman" w:hAnsi="Times New Roman" w:cs="Times New Roman"/>
                <w:sz w:val="20"/>
                <w:szCs w:val="20"/>
              </w:rPr>
            </w:pPr>
            <w:r w:rsidRPr="00224720">
              <w:rPr>
                <w:rFonts w:ascii="Times New Roman" w:hAnsi="Times New Roman" w:cs="Times New Roman"/>
                <w:sz w:val="20"/>
                <w:szCs w:val="20"/>
              </w:rPr>
              <w:t>3262-75</w:t>
            </w:r>
          </w:p>
          <w:p w:rsidR="00740B6F" w:rsidRPr="00D940F7"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16</w:t>
            </w:r>
          </w:p>
        </w:tc>
        <w:tc>
          <w:tcPr>
            <w:tcW w:w="8505" w:type="dxa"/>
          </w:tcPr>
          <w:p w:rsidR="00740B6F" w:rsidRPr="00224720" w:rsidRDefault="00740B6F" w:rsidP="004B31B1">
            <w:pPr>
              <w:rPr>
                <w:rFonts w:ascii="Times New Roman" w:eastAsia="Times New Roman" w:hAnsi="Times New Roman" w:cs="Times New Roman"/>
                <w:lang w:eastAsia="ru-RU"/>
              </w:rPr>
            </w:pPr>
            <w:r w:rsidRPr="00224720">
              <w:rPr>
                <w:rFonts w:ascii="Times New Roman" w:eastAsia="Times New Roman" w:hAnsi="Times New Roman" w:cs="Times New Roman"/>
                <w:lang w:eastAsia="ru-RU"/>
              </w:rPr>
              <w:t xml:space="preserve">Трубы стальные сварные </w:t>
            </w:r>
            <w:proofErr w:type="spellStart"/>
            <w:r w:rsidRPr="00224720">
              <w:rPr>
                <w:rFonts w:ascii="Times New Roman" w:eastAsia="Times New Roman" w:hAnsi="Times New Roman" w:cs="Times New Roman"/>
                <w:lang w:eastAsia="ru-RU"/>
              </w:rPr>
              <w:t>водогазопроводные</w:t>
            </w:r>
            <w:proofErr w:type="spellEnd"/>
            <w:r w:rsidRPr="00224720">
              <w:rPr>
                <w:rFonts w:ascii="Times New Roman" w:eastAsia="Times New Roman" w:hAnsi="Times New Roman" w:cs="Times New Roman"/>
                <w:lang w:eastAsia="ru-RU"/>
              </w:rPr>
              <w:t xml:space="preserve"> с резьбой оцинкованные обыкновенные, диаметр</w:t>
            </w:r>
            <w:r>
              <w:rPr>
                <w:rFonts w:ascii="Times New Roman" w:eastAsia="Times New Roman" w:hAnsi="Times New Roman" w:cs="Times New Roman"/>
                <w:lang w:eastAsia="ru-RU"/>
              </w:rPr>
              <w:t>ом</w:t>
            </w:r>
            <w:r w:rsidRPr="00224720">
              <w:rPr>
                <w:rFonts w:ascii="Times New Roman" w:eastAsia="Times New Roman" w:hAnsi="Times New Roman" w:cs="Times New Roman"/>
                <w:lang w:eastAsia="ru-RU"/>
              </w:rPr>
              <w:t xml:space="preserve"> условного прохода 25 мм, толщина стенки 3,2 мм</w:t>
            </w:r>
            <w:r>
              <w:rPr>
                <w:rFonts w:ascii="Times New Roman" w:eastAsia="Times New Roman" w:hAnsi="Times New Roman" w:cs="Times New Roman"/>
                <w:lang w:eastAsia="ru-RU"/>
              </w:rPr>
              <w:t>, и</w:t>
            </w:r>
          </w:p>
          <w:p w:rsidR="00740B6F" w:rsidRPr="00224720" w:rsidRDefault="00740B6F" w:rsidP="004B31B1">
            <w:pPr>
              <w:rPr>
                <w:rFonts w:ascii="Times New Roman" w:eastAsia="Times New Roman" w:hAnsi="Times New Roman" w:cs="Times New Roman"/>
                <w:lang w:eastAsia="ru-RU"/>
              </w:rPr>
            </w:pPr>
            <w:r w:rsidRPr="00224720">
              <w:rPr>
                <w:rFonts w:ascii="Times New Roman" w:eastAsia="Times New Roman" w:hAnsi="Times New Roman" w:cs="Times New Roman"/>
                <w:lang w:eastAsia="ru-RU"/>
              </w:rPr>
              <w:t>диаметр</w:t>
            </w:r>
            <w:r>
              <w:rPr>
                <w:rFonts w:ascii="Times New Roman" w:eastAsia="Times New Roman" w:hAnsi="Times New Roman" w:cs="Times New Roman"/>
                <w:lang w:eastAsia="ru-RU"/>
              </w:rPr>
              <w:t>ом</w:t>
            </w:r>
            <w:r w:rsidRPr="00224720">
              <w:rPr>
                <w:rFonts w:ascii="Times New Roman" w:eastAsia="Times New Roman" w:hAnsi="Times New Roman" w:cs="Times New Roman"/>
                <w:lang w:eastAsia="ru-RU"/>
              </w:rPr>
              <w:t xml:space="preserve"> условного прохода 50 мм, толщина стенки 3,5 мм</w:t>
            </w:r>
          </w:p>
        </w:tc>
        <w:tc>
          <w:tcPr>
            <w:tcW w:w="1275" w:type="dxa"/>
            <w:noWrap/>
          </w:tcPr>
          <w:p w:rsidR="00740B6F" w:rsidRPr="00224720"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w:t>
            </w:r>
          </w:p>
        </w:tc>
        <w:tc>
          <w:tcPr>
            <w:tcW w:w="8505" w:type="dxa"/>
          </w:tcPr>
          <w:p w:rsidR="00740B6F" w:rsidRPr="009C5CB5" w:rsidRDefault="00740B6F" w:rsidP="004B31B1">
            <w:pPr>
              <w:rPr>
                <w:rFonts w:ascii="Times New Roman" w:eastAsia="Times New Roman" w:hAnsi="Times New Roman" w:cs="Times New Roman"/>
                <w:lang w:eastAsia="ru-RU"/>
              </w:rPr>
            </w:pPr>
            <w:proofErr w:type="gramStart"/>
            <w:r w:rsidRPr="00224720">
              <w:rPr>
                <w:rFonts w:ascii="Times New Roman" w:eastAsia="Times New Roman" w:hAnsi="Times New Roman" w:cs="Times New Roman"/>
                <w:lang w:eastAsia="ru-RU"/>
              </w:rPr>
              <w:t xml:space="preserve">Трубы стальные электросварные </w:t>
            </w:r>
            <w:proofErr w:type="spellStart"/>
            <w:r w:rsidRPr="00224720">
              <w:rPr>
                <w:rFonts w:ascii="Times New Roman" w:eastAsia="Times New Roman" w:hAnsi="Times New Roman" w:cs="Times New Roman"/>
                <w:lang w:eastAsia="ru-RU"/>
              </w:rPr>
              <w:t>прямошовные</w:t>
            </w:r>
            <w:proofErr w:type="spellEnd"/>
            <w:r w:rsidRPr="00224720">
              <w:rPr>
                <w:rFonts w:ascii="Times New Roman" w:eastAsia="Times New Roman" w:hAnsi="Times New Roman" w:cs="Times New Roman"/>
                <w:lang w:eastAsia="ru-RU"/>
              </w:rPr>
              <w:t xml:space="preserve"> со снятой фаской из стали марок </w:t>
            </w:r>
            <w:r>
              <w:rPr>
                <w:rFonts w:ascii="Times New Roman" w:eastAsia="Times New Roman" w:hAnsi="Times New Roman" w:cs="Times New Roman"/>
                <w:lang w:eastAsia="ru-RU"/>
              </w:rPr>
              <w:t xml:space="preserve">от </w:t>
            </w:r>
            <w:r w:rsidRPr="00224720">
              <w:rPr>
                <w:rFonts w:ascii="Times New Roman" w:eastAsia="Times New Roman" w:hAnsi="Times New Roman" w:cs="Times New Roman"/>
                <w:lang w:eastAsia="ru-RU"/>
              </w:rPr>
              <w:t>БСт2кп</w:t>
            </w:r>
            <w:r>
              <w:rPr>
                <w:rFonts w:ascii="Times New Roman" w:eastAsia="Times New Roman" w:hAnsi="Times New Roman" w:cs="Times New Roman"/>
                <w:lang w:eastAsia="ru-RU"/>
              </w:rPr>
              <w:t xml:space="preserve"> до </w:t>
            </w:r>
            <w:r w:rsidRPr="00224720">
              <w:rPr>
                <w:rFonts w:ascii="Times New Roman" w:eastAsia="Times New Roman" w:hAnsi="Times New Roman" w:cs="Times New Roman"/>
                <w:lang w:eastAsia="ru-RU"/>
              </w:rPr>
              <w:t>БСт4кп и</w:t>
            </w:r>
            <w:r>
              <w:rPr>
                <w:rFonts w:ascii="Times New Roman" w:eastAsia="Times New Roman" w:hAnsi="Times New Roman" w:cs="Times New Roman"/>
                <w:lang w:eastAsia="ru-RU"/>
              </w:rPr>
              <w:t>ли от</w:t>
            </w:r>
            <w:r w:rsidRPr="00224720">
              <w:rPr>
                <w:rFonts w:ascii="Times New Roman" w:eastAsia="Times New Roman" w:hAnsi="Times New Roman" w:cs="Times New Roman"/>
                <w:lang w:eastAsia="ru-RU"/>
              </w:rPr>
              <w:t xml:space="preserve"> БСт2пс</w:t>
            </w:r>
            <w:r>
              <w:rPr>
                <w:rFonts w:ascii="Times New Roman" w:eastAsia="Times New Roman" w:hAnsi="Times New Roman" w:cs="Times New Roman"/>
                <w:lang w:eastAsia="ru-RU"/>
              </w:rPr>
              <w:t xml:space="preserve"> до </w:t>
            </w:r>
            <w:r w:rsidRPr="00224720">
              <w:rPr>
                <w:rFonts w:ascii="Times New Roman" w:eastAsia="Times New Roman" w:hAnsi="Times New Roman" w:cs="Times New Roman"/>
                <w:lang w:eastAsia="ru-RU"/>
              </w:rPr>
              <w:t>БСт4пс наружный диаметр 20 мм, толщина стенки 1,5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наружный диаметр 219 мм, толщина стенки 5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наружный диаметр 273 мм, толщина стенки 6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наружный диаметр 32 мм, толщина стенки 3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наружный диаметр 325 мм, толщина</w:t>
            </w:r>
            <w:proofErr w:type="gramEnd"/>
            <w:r w:rsidRPr="00224720">
              <w:rPr>
                <w:rFonts w:ascii="Times New Roman" w:eastAsia="Times New Roman" w:hAnsi="Times New Roman" w:cs="Times New Roman"/>
                <w:lang w:eastAsia="ru-RU"/>
              </w:rPr>
              <w:t xml:space="preserve"> стенки 6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наружный диаметр 57 мм, толщина стенки 3,5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наружный диаметр 83 мм, толщина стенки 3,5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наружный диаметр 89 мм, толщина стенки 2,8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наружный диаметр 89 мм, толщина стенки 3,5 мм</w:t>
            </w:r>
          </w:p>
        </w:tc>
        <w:tc>
          <w:tcPr>
            <w:tcW w:w="1275" w:type="dxa"/>
            <w:noWrap/>
          </w:tcPr>
          <w:p w:rsidR="00740B6F" w:rsidRPr="00224720" w:rsidRDefault="00740B6F" w:rsidP="004B31B1">
            <w:pPr>
              <w:autoSpaceDE w:val="0"/>
              <w:autoSpaceDN w:val="0"/>
              <w:adjustRightInd w:val="0"/>
              <w:rPr>
                <w:rFonts w:ascii="Times New Roman" w:hAnsi="Times New Roman" w:cs="Times New Roman"/>
                <w:sz w:val="20"/>
                <w:szCs w:val="20"/>
              </w:rPr>
            </w:pPr>
            <w:r w:rsidRPr="00224720">
              <w:rPr>
                <w:rFonts w:ascii="Times New Roman" w:hAnsi="Times New Roman" w:cs="Times New Roman"/>
                <w:sz w:val="20"/>
                <w:szCs w:val="20"/>
              </w:rPr>
              <w:t>10704-91</w:t>
            </w:r>
          </w:p>
          <w:p w:rsidR="00740B6F" w:rsidRPr="00D940F7"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w:t>
            </w:r>
          </w:p>
        </w:tc>
        <w:tc>
          <w:tcPr>
            <w:tcW w:w="8505" w:type="dxa"/>
          </w:tcPr>
          <w:p w:rsidR="00740B6F" w:rsidRPr="00224720" w:rsidRDefault="00740B6F" w:rsidP="004B31B1">
            <w:pPr>
              <w:rPr>
                <w:rFonts w:ascii="Times New Roman" w:eastAsia="Times New Roman" w:hAnsi="Times New Roman" w:cs="Times New Roman"/>
                <w:lang w:eastAsia="ru-RU"/>
              </w:rPr>
            </w:pPr>
            <w:r w:rsidRPr="00224720">
              <w:rPr>
                <w:rFonts w:ascii="Times New Roman" w:eastAsia="Times New Roman" w:hAnsi="Times New Roman" w:cs="Times New Roman"/>
                <w:lang w:eastAsia="ru-RU"/>
              </w:rPr>
              <w:t xml:space="preserve">Фасонные стальные сварные части, диаметр </w:t>
            </w:r>
            <w:r>
              <w:rPr>
                <w:rFonts w:ascii="Times New Roman" w:eastAsia="Times New Roman" w:hAnsi="Times New Roman" w:cs="Times New Roman"/>
                <w:lang w:eastAsia="ru-RU"/>
              </w:rPr>
              <w:t>не более</w:t>
            </w:r>
            <w:r w:rsidRPr="00224720">
              <w:rPr>
                <w:rFonts w:ascii="Times New Roman" w:eastAsia="Times New Roman" w:hAnsi="Times New Roman" w:cs="Times New Roman"/>
                <w:lang w:eastAsia="ru-RU"/>
              </w:rPr>
              <w:t xml:space="preserve"> 800 мм</w:t>
            </w:r>
          </w:p>
        </w:tc>
        <w:tc>
          <w:tcPr>
            <w:tcW w:w="1275" w:type="dxa"/>
            <w:noWrap/>
          </w:tcPr>
          <w:p w:rsidR="00740B6F" w:rsidRPr="00D940F7"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w:t>
            </w:r>
          </w:p>
        </w:tc>
        <w:tc>
          <w:tcPr>
            <w:tcW w:w="8505" w:type="dxa"/>
          </w:tcPr>
          <w:p w:rsidR="00740B6F" w:rsidRPr="009C5CB5" w:rsidRDefault="00740B6F" w:rsidP="004B31B1">
            <w:pPr>
              <w:rPr>
                <w:rFonts w:ascii="Times New Roman" w:eastAsia="Times New Roman" w:hAnsi="Times New Roman" w:cs="Times New Roman"/>
                <w:lang w:eastAsia="ru-RU"/>
              </w:rPr>
            </w:pPr>
            <w:r w:rsidRPr="00224720">
              <w:rPr>
                <w:rFonts w:ascii="Times New Roman" w:eastAsia="Times New Roman" w:hAnsi="Times New Roman" w:cs="Times New Roman"/>
                <w:lang w:eastAsia="ru-RU"/>
              </w:rPr>
              <w:t xml:space="preserve">Фасонные чугунные соединительные части к чугунным напорным трубам наружным диаметром </w:t>
            </w:r>
            <w:r>
              <w:rPr>
                <w:rFonts w:ascii="Times New Roman" w:eastAsia="Times New Roman" w:hAnsi="Times New Roman" w:cs="Times New Roman"/>
                <w:lang w:eastAsia="ru-RU"/>
              </w:rPr>
              <w:t xml:space="preserve">не менее </w:t>
            </w:r>
            <w:r w:rsidRPr="00224720">
              <w:rPr>
                <w:rFonts w:ascii="Times New Roman" w:eastAsia="Times New Roman" w:hAnsi="Times New Roman" w:cs="Times New Roman"/>
                <w:lang w:eastAsia="ru-RU"/>
              </w:rPr>
              <w:t>125</w:t>
            </w:r>
            <w:r>
              <w:rPr>
                <w:rFonts w:ascii="Times New Roman" w:eastAsia="Times New Roman" w:hAnsi="Times New Roman" w:cs="Times New Roman"/>
                <w:lang w:eastAsia="ru-RU"/>
              </w:rPr>
              <w:t xml:space="preserve"> мм и не более </w:t>
            </w:r>
            <w:r w:rsidRPr="00224720">
              <w:rPr>
                <w:rFonts w:ascii="Times New Roman" w:eastAsia="Times New Roman" w:hAnsi="Times New Roman" w:cs="Times New Roman"/>
                <w:lang w:eastAsia="ru-RU"/>
              </w:rPr>
              <w:t>200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 xml:space="preserve">диаметром </w:t>
            </w:r>
            <w:r>
              <w:rPr>
                <w:rFonts w:ascii="Times New Roman" w:eastAsia="Times New Roman" w:hAnsi="Times New Roman" w:cs="Times New Roman"/>
                <w:lang w:eastAsia="ru-RU"/>
              </w:rPr>
              <w:t xml:space="preserve">не менее </w:t>
            </w:r>
            <w:r w:rsidRPr="00224720">
              <w:rPr>
                <w:rFonts w:ascii="Times New Roman" w:eastAsia="Times New Roman" w:hAnsi="Times New Roman" w:cs="Times New Roman"/>
                <w:lang w:eastAsia="ru-RU"/>
              </w:rPr>
              <w:t>50</w:t>
            </w:r>
            <w:r>
              <w:rPr>
                <w:rFonts w:ascii="Times New Roman" w:eastAsia="Times New Roman" w:hAnsi="Times New Roman" w:cs="Times New Roman"/>
                <w:lang w:eastAsia="ru-RU"/>
              </w:rPr>
              <w:t xml:space="preserve">мм и не более </w:t>
            </w:r>
            <w:r w:rsidRPr="00224720">
              <w:rPr>
                <w:rFonts w:ascii="Times New Roman" w:eastAsia="Times New Roman" w:hAnsi="Times New Roman" w:cs="Times New Roman"/>
                <w:lang w:eastAsia="ru-RU"/>
              </w:rPr>
              <w:t>100 мм</w:t>
            </w:r>
          </w:p>
        </w:tc>
        <w:tc>
          <w:tcPr>
            <w:tcW w:w="1275" w:type="dxa"/>
            <w:noWrap/>
          </w:tcPr>
          <w:p w:rsidR="00740B6F" w:rsidRPr="00D940F7"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w:t>
            </w:r>
          </w:p>
        </w:tc>
        <w:tc>
          <w:tcPr>
            <w:tcW w:w="8505" w:type="dxa"/>
          </w:tcPr>
          <w:p w:rsidR="00740B6F" w:rsidRPr="009C5CB5" w:rsidRDefault="00740B6F" w:rsidP="004B31B1">
            <w:pPr>
              <w:rPr>
                <w:rFonts w:ascii="Times New Roman" w:eastAsia="Times New Roman" w:hAnsi="Times New Roman" w:cs="Times New Roman"/>
                <w:lang w:eastAsia="ru-RU"/>
              </w:rPr>
            </w:pPr>
            <w:r w:rsidRPr="00224720">
              <w:rPr>
                <w:rFonts w:ascii="Times New Roman" w:eastAsia="Times New Roman" w:hAnsi="Times New Roman" w:cs="Times New Roman"/>
                <w:lang w:eastAsia="ru-RU"/>
              </w:rPr>
              <w:t>Фильтры для очистки воды в трубопроводах систем отопления диаметром 100 мм</w:t>
            </w:r>
            <w:r>
              <w:rPr>
                <w:rFonts w:ascii="Times New Roman" w:eastAsia="Times New Roman" w:hAnsi="Times New Roman" w:cs="Times New Roman"/>
                <w:lang w:eastAsia="ru-RU"/>
              </w:rPr>
              <w:t>, и 32 мм, и 40 мм, и 65 мм</w:t>
            </w:r>
          </w:p>
        </w:tc>
        <w:tc>
          <w:tcPr>
            <w:tcW w:w="1275" w:type="dxa"/>
            <w:noWrap/>
          </w:tcPr>
          <w:p w:rsidR="00740B6F" w:rsidRPr="00224720" w:rsidRDefault="00740B6F" w:rsidP="004B31B1">
            <w:pPr>
              <w:autoSpaceDE w:val="0"/>
              <w:autoSpaceDN w:val="0"/>
              <w:adjustRightInd w:val="0"/>
              <w:rPr>
                <w:rFonts w:ascii="Times New Roman" w:hAnsi="Times New Roman" w:cs="Times New Roman"/>
                <w:sz w:val="20"/>
                <w:szCs w:val="20"/>
              </w:rPr>
            </w:pPr>
            <w:r w:rsidRPr="00224720">
              <w:rPr>
                <w:rFonts w:ascii="Times New Roman" w:hAnsi="Times New Roman" w:cs="Times New Roman"/>
                <w:sz w:val="20"/>
                <w:szCs w:val="20"/>
              </w:rPr>
              <w:t xml:space="preserve">25151-82 </w:t>
            </w:r>
          </w:p>
          <w:p w:rsidR="00740B6F" w:rsidRPr="00D940F7"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8505" w:type="dxa"/>
          </w:tcPr>
          <w:p w:rsidR="00740B6F" w:rsidRPr="009C5CB5" w:rsidRDefault="00740B6F" w:rsidP="004B31B1">
            <w:pPr>
              <w:rPr>
                <w:rFonts w:ascii="Times New Roman" w:eastAsia="Times New Roman" w:hAnsi="Times New Roman" w:cs="Times New Roman"/>
                <w:lang w:eastAsia="ru-RU"/>
              </w:rPr>
            </w:pPr>
            <w:r>
              <w:rPr>
                <w:rFonts w:ascii="Times New Roman" w:eastAsia="Times New Roman" w:hAnsi="Times New Roman" w:cs="Times New Roman"/>
                <w:lang w:eastAsia="ru-RU"/>
              </w:rPr>
              <w:t>Фланцы из стали марок ВСт3сп2 или</w:t>
            </w:r>
            <w:r w:rsidRPr="00224720">
              <w:rPr>
                <w:rFonts w:ascii="Times New Roman" w:eastAsia="Times New Roman" w:hAnsi="Times New Roman" w:cs="Times New Roman"/>
                <w:lang w:eastAsia="ru-RU"/>
              </w:rPr>
              <w:t xml:space="preserve"> ВСт3сп3 для трубопроводов, с соединительным выступом на условное давление </w:t>
            </w:r>
            <w:proofErr w:type="spellStart"/>
            <w:r w:rsidRPr="00224720">
              <w:rPr>
                <w:rFonts w:ascii="Times New Roman" w:eastAsia="Times New Roman" w:hAnsi="Times New Roman" w:cs="Times New Roman"/>
                <w:lang w:eastAsia="ru-RU"/>
              </w:rPr>
              <w:t>Ру</w:t>
            </w:r>
            <w:proofErr w:type="spellEnd"/>
            <w:r w:rsidRPr="00224720">
              <w:rPr>
                <w:rFonts w:ascii="Times New Roman" w:eastAsia="Times New Roman" w:hAnsi="Times New Roman" w:cs="Times New Roman"/>
                <w:lang w:eastAsia="ru-RU"/>
              </w:rPr>
              <w:t xml:space="preserve"> 1 МПа (10 кгс/см</w:t>
            </w:r>
            <w:proofErr w:type="gramStart"/>
            <w:r w:rsidRPr="00224720">
              <w:rPr>
                <w:rFonts w:ascii="Times New Roman" w:eastAsia="Times New Roman" w:hAnsi="Times New Roman" w:cs="Times New Roman"/>
                <w:lang w:eastAsia="ru-RU"/>
              </w:rPr>
              <w:t>2</w:t>
            </w:r>
            <w:proofErr w:type="gramEnd"/>
            <w:r w:rsidRPr="00224720">
              <w:rPr>
                <w:rFonts w:ascii="Times New Roman" w:eastAsia="Times New Roman" w:hAnsi="Times New Roman" w:cs="Times New Roman"/>
                <w:lang w:eastAsia="ru-RU"/>
              </w:rPr>
              <w:t xml:space="preserve">), диаметром условного прохода </w:t>
            </w:r>
            <w:r>
              <w:rPr>
                <w:rFonts w:ascii="Times New Roman" w:eastAsia="Times New Roman" w:hAnsi="Times New Roman" w:cs="Times New Roman"/>
                <w:lang w:eastAsia="ru-RU"/>
              </w:rPr>
              <w:t xml:space="preserve">25 мм, и </w:t>
            </w:r>
            <w:r w:rsidRPr="00224720">
              <w:rPr>
                <w:rFonts w:ascii="Times New Roman" w:eastAsia="Times New Roman" w:hAnsi="Times New Roman" w:cs="Times New Roman"/>
                <w:lang w:eastAsia="ru-RU"/>
              </w:rPr>
              <w:t>40 мм</w:t>
            </w:r>
            <w:r>
              <w:rPr>
                <w:rFonts w:ascii="Times New Roman" w:eastAsia="Times New Roman" w:hAnsi="Times New Roman" w:cs="Times New Roman"/>
                <w:lang w:eastAsia="ru-RU"/>
              </w:rPr>
              <w:t>, и 50 мм, и 100 мм, и 200 мм</w:t>
            </w:r>
          </w:p>
        </w:tc>
        <w:tc>
          <w:tcPr>
            <w:tcW w:w="1275" w:type="dxa"/>
            <w:noWrap/>
          </w:tcPr>
          <w:p w:rsidR="00740B6F" w:rsidRPr="00224720" w:rsidRDefault="00740B6F" w:rsidP="004B31B1">
            <w:pPr>
              <w:autoSpaceDE w:val="0"/>
              <w:autoSpaceDN w:val="0"/>
              <w:adjustRightInd w:val="0"/>
              <w:rPr>
                <w:rFonts w:ascii="Times New Roman" w:hAnsi="Times New Roman" w:cs="Times New Roman"/>
                <w:sz w:val="20"/>
                <w:szCs w:val="20"/>
              </w:rPr>
            </w:pPr>
            <w:r w:rsidRPr="00224720">
              <w:rPr>
                <w:rFonts w:ascii="Times New Roman" w:hAnsi="Times New Roman" w:cs="Times New Roman"/>
                <w:sz w:val="20"/>
                <w:szCs w:val="20"/>
              </w:rPr>
              <w:t>12820-80</w:t>
            </w:r>
          </w:p>
          <w:p w:rsidR="00740B6F" w:rsidRPr="00D940F7"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21</w:t>
            </w:r>
          </w:p>
        </w:tc>
        <w:tc>
          <w:tcPr>
            <w:tcW w:w="8505" w:type="dxa"/>
          </w:tcPr>
          <w:p w:rsidR="00740B6F" w:rsidRPr="009C5CB5" w:rsidRDefault="00740B6F" w:rsidP="004B31B1">
            <w:pPr>
              <w:rPr>
                <w:rFonts w:ascii="Times New Roman" w:eastAsia="Times New Roman" w:hAnsi="Times New Roman" w:cs="Times New Roman"/>
                <w:lang w:eastAsia="ru-RU"/>
              </w:rPr>
            </w:pPr>
            <w:r w:rsidRPr="00224720">
              <w:rPr>
                <w:rFonts w:ascii="Times New Roman" w:eastAsia="Times New Roman" w:hAnsi="Times New Roman" w:cs="Times New Roman"/>
                <w:lang w:eastAsia="ru-RU"/>
              </w:rPr>
              <w:t>Фланцы стальные пло</w:t>
            </w:r>
            <w:r>
              <w:rPr>
                <w:rFonts w:ascii="Times New Roman" w:eastAsia="Times New Roman" w:hAnsi="Times New Roman" w:cs="Times New Roman"/>
                <w:lang w:eastAsia="ru-RU"/>
              </w:rPr>
              <w:t>ские приварные из стали ВСт3сп2 или</w:t>
            </w:r>
            <w:r w:rsidRPr="00224720">
              <w:rPr>
                <w:rFonts w:ascii="Times New Roman" w:eastAsia="Times New Roman" w:hAnsi="Times New Roman" w:cs="Times New Roman"/>
                <w:lang w:eastAsia="ru-RU"/>
              </w:rPr>
              <w:t xml:space="preserve"> ВСт3сп3, давлением 0,1 и 0,25 МПа (1 и 2,5 кгс/см</w:t>
            </w:r>
            <w:proofErr w:type="gramStart"/>
            <w:r w:rsidRPr="00224720">
              <w:rPr>
                <w:rFonts w:ascii="Times New Roman" w:eastAsia="Times New Roman" w:hAnsi="Times New Roman" w:cs="Times New Roman"/>
                <w:lang w:eastAsia="ru-RU"/>
              </w:rPr>
              <w:t>2</w:t>
            </w:r>
            <w:proofErr w:type="gramEnd"/>
            <w:r w:rsidRPr="00224720">
              <w:rPr>
                <w:rFonts w:ascii="Times New Roman" w:eastAsia="Times New Roman" w:hAnsi="Times New Roman" w:cs="Times New Roman"/>
                <w:lang w:eastAsia="ru-RU"/>
              </w:rPr>
              <w:t>), диаметром 15 мм</w:t>
            </w:r>
            <w:r>
              <w:rPr>
                <w:rFonts w:ascii="Times New Roman" w:eastAsia="Times New Roman" w:hAnsi="Times New Roman" w:cs="Times New Roman"/>
                <w:lang w:eastAsia="ru-RU"/>
              </w:rPr>
              <w:t xml:space="preserve"> и </w:t>
            </w:r>
            <w:r w:rsidRPr="00224720">
              <w:rPr>
                <w:rFonts w:ascii="Times New Roman" w:eastAsia="Times New Roman" w:hAnsi="Times New Roman" w:cs="Times New Roman"/>
                <w:lang w:eastAsia="ru-RU"/>
              </w:rPr>
              <w:t>диаметром 32 мм</w:t>
            </w:r>
          </w:p>
        </w:tc>
        <w:tc>
          <w:tcPr>
            <w:tcW w:w="1275" w:type="dxa"/>
            <w:noWrap/>
          </w:tcPr>
          <w:p w:rsidR="00740B6F" w:rsidRPr="00224720" w:rsidRDefault="00740B6F" w:rsidP="004B31B1">
            <w:pPr>
              <w:autoSpaceDE w:val="0"/>
              <w:autoSpaceDN w:val="0"/>
              <w:adjustRightInd w:val="0"/>
              <w:rPr>
                <w:rFonts w:ascii="Times New Roman" w:hAnsi="Times New Roman" w:cs="Times New Roman"/>
                <w:sz w:val="20"/>
                <w:szCs w:val="20"/>
              </w:rPr>
            </w:pPr>
            <w:r w:rsidRPr="00224720">
              <w:rPr>
                <w:rFonts w:ascii="Times New Roman" w:hAnsi="Times New Roman" w:cs="Times New Roman"/>
                <w:sz w:val="20"/>
                <w:szCs w:val="20"/>
              </w:rPr>
              <w:t>12820-80</w:t>
            </w:r>
          </w:p>
          <w:p w:rsidR="00740B6F" w:rsidRPr="00D940F7"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8505" w:type="dxa"/>
          </w:tcPr>
          <w:p w:rsidR="00740B6F"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Холодильная автоматизированная установка контейнерного исполнения (круглогодичной эксплуатации) для холодоснабжения ледового поля общей холодопроизводительностью 342 кВт при температуре кипения - 15</w:t>
            </w:r>
            <w:proofErr w:type="gramStart"/>
            <w:r w:rsidRPr="00EC4373">
              <w:rPr>
                <w:rFonts w:ascii="Times New Roman" w:eastAsia="Times New Roman" w:hAnsi="Times New Roman" w:cs="Times New Roman"/>
                <w:lang w:eastAsia="ru-RU"/>
              </w:rPr>
              <w:t xml:space="preserve"> °С</w:t>
            </w:r>
            <w:proofErr w:type="gramEnd"/>
            <w:r w:rsidRPr="00EC4373">
              <w:rPr>
                <w:rFonts w:ascii="Times New Roman" w:eastAsia="Times New Roman" w:hAnsi="Times New Roman" w:cs="Times New Roman"/>
                <w:lang w:eastAsia="ru-RU"/>
              </w:rPr>
              <w:t xml:space="preserve"> и температуре конденсации + 30 °С, с установленной электрической мощностью 240 кВт и потребляемой мощностью в номинальном режиме 161,2 кВт.  </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 xml:space="preserve">Модуль должен представлять собой каркас из металлоконструкций, защищенных от коррозии методом покрытия порошковой краской, иметь вертикальные стойки из металла и горизонтальные прогоны для крепления внешней и внутренней обшивки, дверей и внутренних перегородок. Кровля – плоская. Стены – </w:t>
            </w:r>
            <w:proofErr w:type="spellStart"/>
            <w:r w:rsidRPr="00EC4373">
              <w:rPr>
                <w:rFonts w:ascii="Times New Roman" w:eastAsia="Times New Roman" w:hAnsi="Times New Roman" w:cs="Times New Roman"/>
                <w:lang w:eastAsia="ru-RU"/>
              </w:rPr>
              <w:t>сендвич</w:t>
            </w:r>
            <w:proofErr w:type="spellEnd"/>
            <w:r w:rsidRPr="00EC4373">
              <w:rPr>
                <w:rFonts w:ascii="Times New Roman" w:eastAsia="Times New Roman" w:hAnsi="Times New Roman" w:cs="Times New Roman"/>
                <w:lang w:eastAsia="ru-RU"/>
              </w:rPr>
              <w:t xml:space="preserve">-панель толщиной не менее 60 мм. Входная дверь – металлическая, с врезным замком, ручкой и доводчиком. Окраска снаружи – порошковой краской в белых цветах.  Габаритные размеры установки с учетом конденсатора воздушного охлаждения должны составлять не более (длина/ширина/высота) 6500х2400х4200 мм. Все элементы холодильного агрегата, гидромодуля, системы управления должны быть установлены на единой раме </w:t>
            </w:r>
            <w:r w:rsidRPr="00EC4373">
              <w:rPr>
                <w:rFonts w:ascii="Times New Roman" w:eastAsia="Times New Roman" w:hAnsi="Times New Roman" w:cs="Times New Roman"/>
                <w:lang w:eastAsia="ru-RU"/>
              </w:rPr>
              <w:lastRenderedPageBreak/>
              <w:t xml:space="preserve">и смонтированы внутри теплоизолированного контейнера. В контейнере должны быть смонтированы системы принудительной вентиляции, освещения, и электрического обогрева. Конденсатор воздушного охлаждения должен быть размещен на крыше контейнера, охлаждение конденсатора – воздушное. В установке должны быть применены малошумные тихоходные вентиляторы конденсаторов с частотно-регулируемым приводом. Масса установки - не более 8000 кг (в рабочем состоянии). Расход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xml:space="preserve"> не более 120 м3/ч. Один контур хладагента. Гарантийный срок не менее 24 месяцев.</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Главный щит должен быть оборудован одним вводом, иметь возможность подключения кабелей с сечением жил до 185 мм</w:t>
            </w:r>
            <w:proofErr w:type="gramStart"/>
            <w:r w:rsidRPr="00EC4373">
              <w:rPr>
                <w:rFonts w:ascii="Times New Roman" w:eastAsia="Times New Roman" w:hAnsi="Times New Roman" w:cs="Times New Roman"/>
                <w:lang w:eastAsia="ru-RU"/>
              </w:rPr>
              <w:t>2</w:t>
            </w:r>
            <w:proofErr w:type="gramEnd"/>
            <w:r w:rsidRPr="00EC4373">
              <w:rPr>
                <w:rFonts w:ascii="Times New Roman" w:eastAsia="Times New Roman" w:hAnsi="Times New Roman" w:cs="Times New Roman"/>
                <w:lang w:eastAsia="ru-RU"/>
              </w:rPr>
              <w:t>. Ввод в щит должен быть оборудован автоматическими выключателями. Подключение питающих проводников к автоматическим выключателям и контакторам (магнитным пускателям) должно быть выполнено к неподвижным контактам аппаратов согласно п.3.1.6. «Правил устройства электроустановок. Издание седьмое», в главном щите установлены раздельные медные шины «N» и «PE».</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 xml:space="preserve">Технические требования к системе управления: </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система управления и контроля производительности компрессоров в зависимости от температуры обратного потока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xml:space="preserve">; </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регулирование производительности компрессоров, терморегулирующих вентилей, частоты вращения вентиляторов конденсатора - плавное,</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система управления впрыском в испаритель;</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система автоматического возврата масла в компрессоры;</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система аварийного сброса хладагента;</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система подкачки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xml:space="preserve"> в контур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система автоматического удаления воздуха из контура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система контроля протока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xml:space="preserve"> и управления циркуляционными насосами;</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-система компенсации температурных расширений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система автоматического поддержания давления конденсации;</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система визуализации с отображение всех параметров работы установки на цветной пневмогидравлической схеме  установки на сенсорной панели-дисплее с диагональю  не менее 15 дюймов (установлена на двери </w:t>
            </w:r>
            <w:proofErr w:type="spellStart"/>
            <w:r w:rsidRPr="00EC4373">
              <w:rPr>
                <w:rFonts w:ascii="Times New Roman" w:eastAsia="Times New Roman" w:hAnsi="Times New Roman" w:cs="Times New Roman"/>
                <w:lang w:eastAsia="ru-RU"/>
              </w:rPr>
              <w:t>электрошкафа</w:t>
            </w:r>
            <w:proofErr w:type="spellEnd"/>
            <w:r w:rsidRPr="00EC4373">
              <w:rPr>
                <w:rFonts w:ascii="Times New Roman" w:eastAsia="Times New Roman" w:hAnsi="Times New Roman" w:cs="Times New Roman"/>
                <w:lang w:eastAsia="ru-RU"/>
              </w:rPr>
              <w:t xml:space="preserve">) и возможностью изменения параметров установки с данной панели-дисплея; </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система удаленного мониторинга через интернет соединение и через GSM/3G (сотовую) сеть.</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 xml:space="preserve">Для экономичного электропотребления требуется одноконтурная схема хладагента, чтобы работа с частичной загруженностью компрессоров (работа одного компрессора) осуществлялась с использованием 100% производительности и площади поверхности теплообменников (испарителей и конденсаторов). Для экономичного электропотребления и снижения уровня шума в ночное время в составе установки предусмотреть управление вентиляторов конденсатора с частотным приводом. Для удобства обслуживания и ремонта компрессоры должны быть установлены на раме не выше 300 мм от уровня пола. Для увеличения срока эксплуатации трубопроводы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xml:space="preserve"> должны быть выполнены из полиэтиленовых труб.</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 xml:space="preserve">В состав холодильной установки </w:t>
            </w:r>
            <w:r>
              <w:rPr>
                <w:rFonts w:ascii="Times New Roman" w:eastAsia="Times New Roman" w:hAnsi="Times New Roman" w:cs="Times New Roman"/>
                <w:lang w:eastAsia="ru-RU"/>
              </w:rPr>
              <w:t xml:space="preserve">должны </w:t>
            </w:r>
            <w:r w:rsidRPr="00EC4373">
              <w:rPr>
                <w:rFonts w:ascii="Times New Roman" w:eastAsia="Times New Roman" w:hAnsi="Times New Roman" w:cs="Times New Roman"/>
                <w:lang w:eastAsia="ru-RU"/>
              </w:rPr>
              <w:t>вход</w:t>
            </w:r>
            <w:r>
              <w:rPr>
                <w:rFonts w:ascii="Times New Roman" w:eastAsia="Times New Roman" w:hAnsi="Times New Roman" w:cs="Times New Roman"/>
                <w:lang w:eastAsia="ru-RU"/>
              </w:rPr>
              <w:t>и</w:t>
            </w:r>
            <w:r w:rsidRPr="00EC4373">
              <w:rPr>
                <w:rFonts w:ascii="Times New Roman" w:eastAsia="Times New Roman" w:hAnsi="Times New Roman" w:cs="Times New Roman"/>
                <w:lang w:eastAsia="ru-RU"/>
              </w:rPr>
              <w:t>т</w:t>
            </w:r>
            <w:r>
              <w:rPr>
                <w:rFonts w:ascii="Times New Roman" w:eastAsia="Times New Roman" w:hAnsi="Times New Roman" w:cs="Times New Roman"/>
                <w:lang w:eastAsia="ru-RU"/>
              </w:rPr>
              <w:t>ь</w:t>
            </w:r>
            <w:r w:rsidRPr="00EC4373">
              <w:rPr>
                <w:rFonts w:ascii="Times New Roman" w:eastAsia="Times New Roman" w:hAnsi="Times New Roman" w:cs="Times New Roman"/>
                <w:lang w:eastAsia="ru-RU"/>
              </w:rPr>
              <w:t>:</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1. Два винтовых компрессора с встроенным маслоотделителем и со встроенной тепловой защитой от перегрева обмоток статора, с защитой по температуре масла, с защитой по чередованию фаз, оснащенные подогревом масла в картере. Компрессоры устанавливаются на каркасе (раме) на резиновых амортизаторах, исключающие передачу вибрации на фундамент. Рабочая электрическая мощность в режиме «</w:t>
            </w:r>
            <w:proofErr w:type="spellStart"/>
            <w:r w:rsidRPr="00EC4373">
              <w:rPr>
                <w:rFonts w:ascii="Times New Roman" w:eastAsia="Times New Roman" w:hAnsi="Times New Roman" w:cs="Times New Roman"/>
                <w:lang w:eastAsia="ru-RU"/>
              </w:rPr>
              <w:t>наморозки</w:t>
            </w:r>
            <w:proofErr w:type="spellEnd"/>
            <w:r w:rsidRPr="00EC4373">
              <w:rPr>
                <w:rFonts w:ascii="Times New Roman" w:eastAsia="Times New Roman" w:hAnsi="Times New Roman" w:cs="Times New Roman"/>
                <w:lang w:eastAsia="ru-RU"/>
              </w:rPr>
              <w:t xml:space="preserve">» - не менее 161,2кВт (2х80,6 кВт). Технические характеристики: объемная производительность не менее (2900об/мин при 50Гц) – 315 м3/час. Электропитание мотора – 380 В. Максимальный рабочий ток – не менее 180,0 А. Соотношение в обмотках - n/а. Пусковой ток –  не менее 520,0 А. Давление от 19 до 28 бар. Присоединение линии всасывания 105 - 115 мм. Присоединение линии нагнетания 76-80мм. Заправка маслом – не более 18.0 дм3. Подогреватель масла в картере - 300Вт. Маслоотделитель. Встроенный масляный фильтр. Датчик уровня масла в маслоотделителе. Запорный вентиль на нагнетании. Запорный вентиль на всасывании. </w:t>
            </w:r>
            <w:r w:rsidRPr="00EC4373">
              <w:rPr>
                <w:rFonts w:ascii="Times New Roman" w:eastAsia="Times New Roman" w:hAnsi="Times New Roman" w:cs="Times New Roman"/>
                <w:lang w:eastAsia="ru-RU"/>
              </w:rPr>
              <w:lastRenderedPageBreak/>
              <w:t>Встроенный обратный клапан. Адаптер/запорный вентиль для экономайзера. Адаптер для жидкостного впрыска. Электронное защитное устройство. Мостик для прямого пуска. Класс защиты IP54. Антивибрационные вставки. Защита от перегрева газами нагнетания. Разгрузка при пуске. Раздельный запуск. Регулирование производительности - 4-х шаговое – 100-75-50-25%. Регулирование производительности – плавное 100-25%.</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2.  Два сдвоенных </w:t>
            </w:r>
            <w:proofErr w:type="spellStart"/>
            <w:r w:rsidRPr="00EC4373">
              <w:rPr>
                <w:rFonts w:ascii="Times New Roman" w:eastAsia="Times New Roman" w:hAnsi="Times New Roman" w:cs="Times New Roman"/>
                <w:lang w:eastAsia="ru-RU"/>
              </w:rPr>
              <w:t>меднопаяных</w:t>
            </w:r>
            <w:proofErr w:type="spellEnd"/>
            <w:r w:rsidRPr="00EC4373">
              <w:rPr>
                <w:rFonts w:ascii="Times New Roman" w:eastAsia="Times New Roman" w:hAnsi="Times New Roman" w:cs="Times New Roman"/>
                <w:lang w:eastAsia="ru-RU"/>
              </w:rPr>
              <w:t xml:space="preserve"> пластинчатых испарителя в комплекте с электронными терморегулируемыми клапанами со следующими техническими характеристиками: холодопроизводительность -  не менее 200 кВт; максимальная рабочая температура не более  +150</w:t>
            </w:r>
            <w:proofErr w:type="gramStart"/>
            <w:r w:rsidRPr="00EC4373">
              <w:rPr>
                <w:rFonts w:ascii="Times New Roman" w:eastAsia="Times New Roman" w:hAnsi="Times New Roman" w:cs="Times New Roman"/>
                <w:lang w:eastAsia="ru-RU"/>
              </w:rPr>
              <w:t xml:space="preserve"> ºС</w:t>
            </w:r>
            <w:proofErr w:type="gramEnd"/>
            <w:r w:rsidRPr="00EC4373">
              <w:rPr>
                <w:rFonts w:ascii="Times New Roman" w:eastAsia="Times New Roman" w:hAnsi="Times New Roman" w:cs="Times New Roman"/>
                <w:lang w:eastAsia="ru-RU"/>
              </w:rPr>
              <w:t xml:space="preserve">; минимальная рабочая температура –  не менее минус 196 ºС; максимальное рабочее давление (на стороне хладагента) -  не менее 5,2 МПа; максимальное рабочее давление (на стороне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   не менее 3,2 МПа; объем на стороне теплоносителя –   не менее 26,55 л; объем на стороне хладагента –   не менее 24 л; количество пластин –  120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3. Два маслоотделителя, имеющих полезный объем хладагента не менее 40 литров, внутренний объем не менее 18,9 литров каждый и рассчитанные на избыточное давление не менее 4,0 Мпа. Весом не более 20 кг.</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4. Гидромодуль подачи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xml:space="preserve"> на ледовое поле, состоящий из двух циркуляционных насосов (один основной/другой резервный) в комплекте с запорной арматурой на входе и выходе каждого насоса, обратными клапанами на каждый насос, фильтром. Технические характеристики каждого насоса: производительность не менее 120 м3/ч, напор не менее 25 м, мощность двигателя не менее 15 кВт, класс защиты – IP55, вес не более 177 кг.</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5. Мембранный расширительный бак для компенсации температурных расширений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xml:space="preserve"> емкостью не менее 200 л, рабочим давлением не менее 0,15 МПа, максимальным избыточным давлением не менее 0,6 Мпа, максимальной рабочей температурой не ниже 120</w:t>
            </w:r>
            <w:proofErr w:type="gramStart"/>
            <w:r w:rsidRPr="00EC4373">
              <w:rPr>
                <w:rFonts w:ascii="Times New Roman" w:eastAsia="Times New Roman" w:hAnsi="Times New Roman" w:cs="Times New Roman"/>
                <w:lang w:eastAsia="ru-RU"/>
              </w:rPr>
              <w:t xml:space="preserve"> ºС</w:t>
            </w:r>
            <w:proofErr w:type="gramEnd"/>
            <w:r w:rsidRPr="00EC4373">
              <w:rPr>
                <w:rFonts w:ascii="Times New Roman" w:eastAsia="Times New Roman" w:hAnsi="Times New Roman" w:cs="Times New Roman"/>
                <w:lang w:eastAsia="ru-RU"/>
              </w:rPr>
              <w:t>, весом не более 40 кг.</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6. Воздушный конденсатор состоящий из медных трубок с алюминиевым </w:t>
            </w:r>
            <w:proofErr w:type="spellStart"/>
            <w:r w:rsidRPr="00EC4373">
              <w:rPr>
                <w:rFonts w:ascii="Times New Roman" w:eastAsia="Times New Roman" w:hAnsi="Times New Roman" w:cs="Times New Roman"/>
                <w:lang w:eastAsia="ru-RU"/>
              </w:rPr>
              <w:t>оребрением</w:t>
            </w:r>
            <w:proofErr w:type="spellEnd"/>
            <w:r w:rsidRPr="00EC4373">
              <w:rPr>
                <w:rFonts w:ascii="Times New Roman" w:eastAsia="Times New Roman" w:hAnsi="Times New Roman" w:cs="Times New Roman"/>
                <w:lang w:eastAsia="ru-RU"/>
              </w:rPr>
              <w:t xml:space="preserve"> полной массой не более 1920 кг, расходом воздуха не менее 174960 м3/ч, площадью поверхности не менее 1840 м</w:t>
            </w:r>
            <w:proofErr w:type="gramStart"/>
            <w:r w:rsidRPr="00EC4373">
              <w:rPr>
                <w:rFonts w:ascii="Times New Roman" w:eastAsia="Times New Roman" w:hAnsi="Times New Roman" w:cs="Times New Roman"/>
                <w:lang w:eastAsia="ru-RU"/>
              </w:rPr>
              <w:t>2</w:t>
            </w:r>
            <w:proofErr w:type="gramEnd"/>
            <w:r w:rsidRPr="00EC4373">
              <w:rPr>
                <w:rFonts w:ascii="Times New Roman" w:eastAsia="Times New Roman" w:hAnsi="Times New Roman" w:cs="Times New Roman"/>
                <w:lang w:eastAsia="ru-RU"/>
              </w:rPr>
              <w:t xml:space="preserve">, габаритными размерами не более 6335*2290*1700 мм, шаг </w:t>
            </w:r>
            <w:proofErr w:type="spellStart"/>
            <w:r w:rsidRPr="00EC4373">
              <w:rPr>
                <w:rFonts w:ascii="Times New Roman" w:eastAsia="Times New Roman" w:hAnsi="Times New Roman" w:cs="Times New Roman"/>
                <w:lang w:eastAsia="ru-RU"/>
              </w:rPr>
              <w:t>оребрения</w:t>
            </w:r>
            <w:proofErr w:type="spellEnd"/>
            <w:r w:rsidRPr="00EC4373">
              <w:rPr>
                <w:rFonts w:ascii="Times New Roman" w:eastAsia="Times New Roman" w:hAnsi="Times New Roman" w:cs="Times New Roman"/>
                <w:lang w:eastAsia="ru-RU"/>
              </w:rPr>
              <w:t xml:space="preserve"> 2,1 мм, производительностью не менее 658 кВт, уровнем звукового давления конденсатора не выше 64 </w:t>
            </w:r>
            <w:proofErr w:type="spellStart"/>
            <w:r w:rsidRPr="00EC4373">
              <w:rPr>
                <w:rFonts w:ascii="Times New Roman" w:eastAsia="Times New Roman" w:hAnsi="Times New Roman" w:cs="Times New Roman"/>
                <w:lang w:eastAsia="ru-RU"/>
              </w:rPr>
              <w:t>дБА</w:t>
            </w:r>
            <w:proofErr w:type="spellEnd"/>
            <w:r w:rsidRPr="00EC4373">
              <w:rPr>
                <w:rFonts w:ascii="Times New Roman" w:eastAsia="Times New Roman" w:hAnsi="Times New Roman" w:cs="Times New Roman"/>
                <w:lang w:eastAsia="ru-RU"/>
              </w:rPr>
              <w:t>. В комплекте с шестью тихоходными вентиляторами конденсатора с частотным приводом и суммарной потребляемой мощностью не более 19,8 кВт.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7. Электрический </w:t>
            </w:r>
            <w:proofErr w:type="spellStart"/>
            <w:r w:rsidRPr="00EC4373">
              <w:rPr>
                <w:rFonts w:ascii="Times New Roman" w:eastAsia="Times New Roman" w:hAnsi="Times New Roman" w:cs="Times New Roman"/>
                <w:lang w:eastAsia="ru-RU"/>
              </w:rPr>
              <w:t>пылевлагозащищённый</w:t>
            </w:r>
            <w:proofErr w:type="spellEnd"/>
            <w:r w:rsidRPr="00EC4373">
              <w:rPr>
                <w:rFonts w:ascii="Times New Roman" w:eastAsia="Times New Roman" w:hAnsi="Times New Roman" w:cs="Times New Roman"/>
                <w:lang w:eastAsia="ru-RU"/>
              </w:rPr>
              <w:t xml:space="preserve"> шкаф управления с силовой управляющей автоматикой, в следующей комплектации:</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входной рубильник</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регулируемые автоматы защиты по току на каждый электродвигатель</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пусковые контакторы на каждый электродвигатель</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отдельные автоматы защиты на каждый электронагреватель, цепи защиты, освещение, отопление, вентиляцию.</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выключатели, лампочки, вспомогательные контакторы, соединения, автоматы защиты и системы управления.</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программируемый логический контроллер с программным обеспечением для управления холодильной установкой.</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контроллеры-драйверы для управления электронными расширительными вентилями.</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жидкокристаллическая сенсорная панель-дисплей системы управления с диагональю не менее 15 дюймов с выводов на панель схемы работы установки с отображением всех параметров работы установки и возможностью управления установкой с данной панели-дисплея;</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портативный компьютер, смонтированный внутри эл. шкафа для записи архивов данных, для коммутации соединений и для передачи данных через интернет соединение и через GSM/3G (сотовую) сеть</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w:t>
            </w:r>
            <w:r w:rsidRPr="00EC4373">
              <w:rPr>
                <w:rFonts w:ascii="Times New Roman" w:eastAsia="Times New Roman" w:hAnsi="Times New Roman" w:cs="Times New Roman"/>
                <w:lang w:eastAsia="ru-RU"/>
              </w:rPr>
              <w:tab/>
              <w:t>GSM/3G модем</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 xml:space="preserve">В комплекте с установкой </w:t>
            </w:r>
            <w:r>
              <w:rPr>
                <w:rFonts w:ascii="Times New Roman" w:eastAsia="Times New Roman" w:hAnsi="Times New Roman" w:cs="Times New Roman"/>
                <w:lang w:eastAsia="ru-RU"/>
              </w:rPr>
              <w:t xml:space="preserve">должны </w:t>
            </w:r>
            <w:r w:rsidRPr="00EC4373">
              <w:rPr>
                <w:rFonts w:ascii="Times New Roman" w:eastAsia="Times New Roman" w:hAnsi="Times New Roman" w:cs="Times New Roman"/>
                <w:lang w:eastAsia="ru-RU"/>
              </w:rPr>
              <w:t>поставлят</w:t>
            </w:r>
            <w:r>
              <w:rPr>
                <w:rFonts w:ascii="Times New Roman" w:eastAsia="Times New Roman" w:hAnsi="Times New Roman" w:cs="Times New Roman"/>
                <w:lang w:eastAsia="ru-RU"/>
              </w:rPr>
              <w:t>ь</w:t>
            </w:r>
            <w:r w:rsidRPr="00EC4373">
              <w:rPr>
                <w:rFonts w:ascii="Times New Roman" w:eastAsia="Times New Roman" w:hAnsi="Times New Roman" w:cs="Times New Roman"/>
                <w:lang w:eastAsia="ru-RU"/>
              </w:rPr>
              <w:t>ся:</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два ресивера жидкого хладагента объемом  не менее 96 литров с обратными </w:t>
            </w:r>
            <w:r w:rsidRPr="00EC4373">
              <w:rPr>
                <w:rFonts w:ascii="Times New Roman" w:eastAsia="Times New Roman" w:hAnsi="Times New Roman" w:cs="Times New Roman"/>
                <w:lang w:eastAsia="ru-RU"/>
              </w:rPr>
              <w:lastRenderedPageBreak/>
              <w:t>клапанами на входе, запорными вентилями на входе и выходе, а также смотровыми стеклами нижнего, среднего и верхнего уровня. Количество ресиверов – 2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запорно-регулирующая арматура, соединительные трубопроводы</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фильтр по хладагенту – 1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фильтр на линии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xml:space="preserve"> (Ду150мм) -1шт, с запорными задвижками до и после фильтра– 1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приборы автоматики и визуального контроля (термометры и манометры);</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электронные терморегулирующие вентили – 2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ЗИП (сменные картриджи в фильтрующие элементы, запчасти электрической автоматики, термометры, манометры)</w:t>
            </w: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 1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два частотных преобразователя каждый максимальной мощностью 11кВт для управления вентиляторами конденсатора– 1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датчики давления для системы управления (0-10 мА или 4-20 мВ) – 3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датчики температуры для системы управления (Pt1000) – 4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реле протока </w:t>
            </w:r>
            <w:proofErr w:type="spellStart"/>
            <w:r w:rsidRPr="00EC4373">
              <w:rPr>
                <w:rFonts w:ascii="Times New Roman" w:eastAsia="Times New Roman" w:hAnsi="Times New Roman" w:cs="Times New Roman"/>
                <w:lang w:eastAsia="ru-RU"/>
              </w:rPr>
              <w:t>хладоносителя</w:t>
            </w:r>
            <w:proofErr w:type="spellEnd"/>
            <w:r w:rsidRPr="00EC4373">
              <w:rPr>
                <w:rFonts w:ascii="Times New Roman" w:eastAsia="Times New Roman" w:hAnsi="Times New Roman" w:cs="Times New Roman"/>
                <w:lang w:eastAsia="ru-RU"/>
              </w:rPr>
              <w:t xml:space="preserve"> – 1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Хладагент R404a – 240 кг</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Масло BSE170 – 50 л</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Водный раствор 40% этиленгликоля – 7350 литров</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Медные трубопроводы диаметром 76мм – 3 м</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Медные трубопроводы диаметром 54 мм – 3 м</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Отводы медные диаметром 76 мм – 3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Отводы медные диаметром 54 мм – 6 шт.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Один комплект для окраски и заливки льда в составе: шланг диаметром не менее 25 мм длиной не менее 70 м, армированный,  морозостойкий, PN не менее 6 бар; </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барабан с ручным приводом для шланга диаметром 25 мм и длинной не менее 70 м, с колесами, шины из резины; распылительная насадка на шланг диаметром 25 мм  с регулировкой для заливки ледового поля;</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центробежный насос с расходом 6 м3/ч, максимальным напором 5,5 бар, электрической мощностью не более 1,4 кВт, 1ф-50Гц-220В;</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комплект переходов (1/2"x3/4",  1"x3/4");</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запорный вентиль 1/2".</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Краска порошковая для ледовых покрытий «</w:t>
            </w:r>
            <w:proofErr w:type="spellStart"/>
            <w:r w:rsidRPr="00EC4373">
              <w:rPr>
                <w:rFonts w:ascii="Times New Roman" w:eastAsia="Times New Roman" w:hAnsi="Times New Roman" w:cs="Times New Roman"/>
                <w:lang w:eastAsia="ru-RU"/>
              </w:rPr>
              <w:t>Jet</w:t>
            </w:r>
            <w:proofErr w:type="spellEnd"/>
            <w:r w:rsidRPr="00EC4373">
              <w:rPr>
                <w:rFonts w:ascii="Times New Roman" w:eastAsia="Times New Roman" w:hAnsi="Times New Roman" w:cs="Times New Roman"/>
                <w:lang w:eastAsia="ru-RU"/>
              </w:rPr>
              <w:t xml:space="preserve"> </w:t>
            </w:r>
            <w:proofErr w:type="spellStart"/>
            <w:r w:rsidRPr="00EC4373">
              <w:rPr>
                <w:rFonts w:ascii="Times New Roman" w:eastAsia="Times New Roman" w:hAnsi="Times New Roman" w:cs="Times New Roman"/>
                <w:lang w:eastAsia="ru-RU"/>
              </w:rPr>
              <w:t>Ice</w:t>
            </w:r>
            <w:proofErr w:type="spellEnd"/>
            <w:r w:rsidRPr="00EC4373">
              <w:rPr>
                <w:rFonts w:ascii="Times New Roman" w:eastAsia="Times New Roman" w:hAnsi="Times New Roman" w:cs="Times New Roman"/>
                <w:lang w:eastAsia="ru-RU"/>
              </w:rPr>
              <w:t>», или эквивалент в количестве не менее 200 кг</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Разметка бумажная для хоккейной площадки и зон вратаря (для поля размером не более 30х60м), соответствующая официальной книге правил ИИХФ 2006-2010 в количестве – 1 комплект;</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 xml:space="preserve">- </w:t>
            </w:r>
            <w:proofErr w:type="spellStart"/>
            <w:r w:rsidRPr="00EC4373">
              <w:rPr>
                <w:rFonts w:ascii="Times New Roman" w:eastAsia="Times New Roman" w:hAnsi="Times New Roman" w:cs="Times New Roman"/>
                <w:lang w:eastAsia="ru-RU"/>
              </w:rPr>
              <w:t>Моноэтиленгликоль</w:t>
            </w:r>
            <w:proofErr w:type="spellEnd"/>
            <w:r w:rsidRPr="00EC4373">
              <w:rPr>
                <w:rFonts w:ascii="Times New Roman" w:eastAsia="Times New Roman" w:hAnsi="Times New Roman" w:cs="Times New Roman"/>
                <w:lang w:eastAsia="ru-RU"/>
              </w:rPr>
              <w:t xml:space="preserve"> для системы холодоснабжения:</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Плотность, </w:t>
            </w:r>
            <w:proofErr w:type="gramStart"/>
            <w:r w:rsidRPr="00EC4373">
              <w:rPr>
                <w:rFonts w:ascii="Times New Roman" w:eastAsia="Times New Roman" w:hAnsi="Times New Roman" w:cs="Times New Roman"/>
                <w:lang w:eastAsia="ru-RU"/>
              </w:rPr>
              <w:t>кг</w:t>
            </w:r>
            <w:proofErr w:type="gramEnd"/>
            <w:r w:rsidRPr="00EC4373">
              <w:rPr>
                <w:rFonts w:ascii="Times New Roman" w:eastAsia="Times New Roman" w:hAnsi="Times New Roman" w:cs="Times New Roman"/>
                <w:lang w:eastAsia="ru-RU"/>
              </w:rPr>
              <w:t>/м3(при температуре -12 °С) – 1070.</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Удельная теплоемкость, кДж/(</w:t>
            </w:r>
            <w:proofErr w:type="gramStart"/>
            <w:r w:rsidRPr="00EC4373">
              <w:rPr>
                <w:rFonts w:ascii="Times New Roman" w:eastAsia="Times New Roman" w:hAnsi="Times New Roman" w:cs="Times New Roman"/>
                <w:lang w:eastAsia="ru-RU"/>
              </w:rPr>
              <w:t>кг</w:t>
            </w:r>
            <w:proofErr w:type="gramEnd"/>
            <w:r w:rsidRPr="00EC4373">
              <w:rPr>
                <w:rFonts w:ascii="Times New Roman" w:eastAsia="Times New Roman" w:hAnsi="Times New Roman" w:cs="Times New Roman"/>
                <w:lang w:eastAsia="ru-RU"/>
              </w:rPr>
              <w:t>*К)- 3,37.</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Коэффициент теплопроводности, </w:t>
            </w:r>
            <w:proofErr w:type="gramStart"/>
            <w:r w:rsidRPr="00EC4373">
              <w:rPr>
                <w:rFonts w:ascii="Times New Roman" w:eastAsia="Times New Roman" w:hAnsi="Times New Roman" w:cs="Times New Roman"/>
                <w:lang w:eastAsia="ru-RU"/>
              </w:rPr>
              <w:t>Вт</w:t>
            </w:r>
            <w:proofErr w:type="gramEnd"/>
            <w:r w:rsidRPr="00EC4373">
              <w:rPr>
                <w:rFonts w:ascii="Times New Roman" w:eastAsia="Times New Roman" w:hAnsi="Times New Roman" w:cs="Times New Roman"/>
                <w:lang w:eastAsia="ru-RU"/>
              </w:rPr>
              <w:t>/(м*К) -  0,381</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Динамическая вязкость, Па*сек – 0,010013</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Динамическая вязкость, </w:t>
            </w:r>
            <w:proofErr w:type="spellStart"/>
            <w:r w:rsidRPr="00EC4373">
              <w:rPr>
                <w:rFonts w:ascii="Times New Roman" w:eastAsia="Times New Roman" w:hAnsi="Times New Roman" w:cs="Times New Roman"/>
                <w:lang w:eastAsia="ru-RU"/>
              </w:rPr>
              <w:t>сСт</w:t>
            </w:r>
            <w:proofErr w:type="spellEnd"/>
            <w:r w:rsidRPr="00EC4373">
              <w:rPr>
                <w:rFonts w:ascii="Times New Roman" w:eastAsia="Times New Roman" w:hAnsi="Times New Roman" w:cs="Times New Roman"/>
                <w:lang w:eastAsia="ru-RU"/>
              </w:rPr>
              <w:t xml:space="preserve"> – 9,356</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Температура затвердевания, °С- 24,86</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Гарантийный срок не менее 1 года.</w:t>
            </w:r>
          </w:p>
          <w:p w:rsidR="00740B6F" w:rsidRPr="00EC4373" w:rsidRDefault="00740B6F" w:rsidP="004B31B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Масло для холодильной установки.</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Плотность при 15 °C не более 974 кг/м3, точка вспышки – не более 275°C, цвет - не менее 0,5; вязкость  при 40°C – не менее 170мм2 /сек, вязкость при 100°C  не менее 17,2 мм</w:t>
            </w:r>
            <w:proofErr w:type="gramStart"/>
            <w:r w:rsidRPr="00EC4373">
              <w:rPr>
                <w:rFonts w:ascii="Times New Roman" w:eastAsia="Times New Roman" w:hAnsi="Times New Roman" w:cs="Times New Roman"/>
                <w:lang w:eastAsia="ru-RU"/>
              </w:rPr>
              <w:t>2</w:t>
            </w:r>
            <w:proofErr w:type="gramEnd"/>
            <w:r w:rsidRPr="00EC4373">
              <w:rPr>
                <w:rFonts w:ascii="Times New Roman" w:eastAsia="Times New Roman" w:hAnsi="Times New Roman" w:cs="Times New Roman"/>
                <w:lang w:eastAsia="ru-RU"/>
              </w:rPr>
              <w:t xml:space="preserve">/сек, индекс вязкости  не менее -108, точка текучести  не менее  - 30°C, текучесть U-трубка  не менее  - 16°C, общее </w:t>
            </w:r>
            <w:proofErr w:type="spellStart"/>
            <w:r w:rsidRPr="00EC4373">
              <w:rPr>
                <w:rFonts w:ascii="Times New Roman" w:eastAsia="Times New Roman" w:hAnsi="Times New Roman" w:cs="Times New Roman"/>
                <w:lang w:eastAsia="ru-RU"/>
              </w:rPr>
              <w:t>кисл</w:t>
            </w:r>
            <w:proofErr w:type="spellEnd"/>
            <w:r w:rsidRPr="00EC4373">
              <w:rPr>
                <w:rFonts w:ascii="Times New Roman" w:eastAsia="Times New Roman" w:hAnsi="Times New Roman" w:cs="Times New Roman"/>
                <w:lang w:eastAsia="ru-RU"/>
              </w:rPr>
              <w:t xml:space="preserve">. число  не менее - 0,02 </w:t>
            </w:r>
            <w:proofErr w:type="spellStart"/>
            <w:r w:rsidRPr="00EC4373">
              <w:rPr>
                <w:rFonts w:ascii="Times New Roman" w:eastAsia="Times New Roman" w:hAnsi="Times New Roman" w:cs="Times New Roman"/>
                <w:lang w:eastAsia="ru-RU"/>
              </w:rPr>
              <w:t>мгКОН</w:t>
            </w:r>
            <w:proofErr w:type="spellEnd"/>
            <w:r w:rsidRPr="00EC4373">
              <w:rPr>
                <w:rFonts w:ascii="Times New Roman" w:eastAsia="Times New Roman" w:hAnsi="Times New Roman" w:cs="Times New Roman"/>
                <w:lang w:eastAsia="ru-RU"/>
              </w:rPr>
              <w:t xml:space="preserve">/г, </w:t>
            </w:r>
            <w:proofErr w:type="spellStart"/>
            <w:r w:rsidRPr="00EC4373">
              <w:rPr>
                <w:rFonts w:ascii="Times New Roman" w:eastAsia="Times New Roman" w:hAnsi="Times New Roman" w:cs="Times New Roman"/>
                <w:lang w:eastAsia="ru-RU"/>
              </w:rPr>
              <w:t>фалекс</w:t>
            </w:r>
            <w:proofErr w:type="spellEnd"/>
            <w:r w:rsidRPr="00EC4373">
              <w:rPr>
                <w:rFonts w:ascii="Times New Roman" w:eastAsia="Times New Roman" w:hAnsi="Times New Roman" w:cs="Times New Roman"/>
                <w:lang w:eastAsia="ru-RU"/>
              </w:rPr>
              <w:t>. анализ (насыщение R134a)  не менее – 15700, рас</w:t>
            </w:r>
            <w:r>
              <w:rPr>
                <w:rFonts w:ascii="Times New Roman" w:eastAsia="Times New Roman" w:hAnsi="Times New Roman" w:cs="Times New Roman"/>
                <w:lang w:eastAsia="ru-RU"/>
              </w:rPr>
              <w:t xml:space="preserve">творимость (10% в R134a) - +40. </w:t>
            </w:r>
            <w:r w:rsidRPr="00EC4373">
              <w:rPr>
                <w:rFonts w:ascii="Times New Roman" w:eastAsia="Times New Roman" w:hAnsi="Times New Roman" w:cs="Times New Roman"/>
                <w:lang w:eastAsia="ru-RU"/>
              </w:rPr>
              <w:t>Гарантийный срок не менее 1 года.</w:t>
            </w:r>
          </w:p>
          <w:p w:rsidR="00740B6F" w:rsidRPr="00EC4373"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 xml:space="preserve">- </w:t>
            </w:r>
            <w:r w:rsidRPr="00EC4373">
              <w:rPr>
                <w:rFonts w:ascii="Times New Roman" w:eastAsia="Times New Roman" w:hAnsi="Times New Roman" w:cs="Times New Roman"/>
                <w:lang w:eastAsia="ru-RU"/>
              </w:rPr>
              <w:t>Фреон для холодильной установки.</w:t>
            </w:r>
          </w:p>
          <w:p w:rsidR="00740B6F" w:rsidRPr="009C5CB5" w:rsidRDefault="00740B6F" w:rsidP="004B31B1">
            <w:pPr>
              <w:jc w:val="both"/>
              <w:rPr>
                <w:rFonts w:ascii="Times New Roman" w:eastAsia="Times New Roman" w:hAnsi="Times New Roman" w:cs="Times New Roman"/>
                <w:lang w:eastAsia="ru-RU"/>
              </w:rPr>
            </w:pPr>
            <w:r w:rsidRPr="00EC4373">
              <w:rPr>
                <w:rFonts w:ascii="Times New Roman" w:eastAsia="Times New Roman" w:hAnsi="Times New Roman" w:cs="Times New Roman"/>
                <w:lang w:eastAsia="ru-RU"/>
              </w:rPr>
              <w:t>Относительная молекулярная масса   не менее 97,6 г/моль. Критическая температура  не более 72°С. Температура кипения при 1,013 бар - 46,5 °С. Критическое давление – 37,4  бар. Критическая плотность –  не менее 0,502 кг/дм3.</w:t>
            </w:r>
          </w:p>
        </w:tc>
        <w:tc>
          <w:tcPr>
            <w:tcW w:w="1275" w:type="dxa"/>
            <w:noWrap/>
          </w:tcPr>
          <w:p w:rsidR="00740B6F" w:rsidRPr="00D940F7"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22</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 xml:space="preserve">Шпатлевка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Время высыхания до степени 3 при температуре (20+2)°С, не должно быть более 24 ч.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lastRenderedPageBreak/>
              <w:t xml:space="preserve">Степень </w:t>
            </w:r>
            <w:proofErr w:type="spellStart"/>
            <w:r w:rsidRPr="009C5CB5">
              <w:rPr>
                <w:rFonts w:ascii="Times New Roman" w:hAnsi="Times New Roman" w:cs="Times New Roman"/>
              </w:rPr>
              <w:t>перетира</w:t>
            </w:r>
            <w:proofErr w:type="spellEnd"/>
            <w:r w:rsidRPr="009C5CB5">
              <w:rPr>
                <w:rFonts w:ascii="Times New Roman" w:hAnsi="Times New Roman" w:cs="Times New Roman"/>
              </w:rPr>
              <w:t xml:space="preserve">, 90 мкм или «не нормировано»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Массовая доля нелетучих веществ должна быть менее 85%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Эластичность при изгибе, не должна быть более 80 мм,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Прочность при ударе на приборе У-1 должна быть более 50 мм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Для разбавления шпатлевки должен использоваться растворитель 646 или </w:t>
            </w:r>
            <w:proofErr w:type="spellStart"/>
            <w:r w:rsidRPr="009C5CB5">
              <w:rPr>
                <w:rFonts w:ascii="Times New Roman" w:hAnsi="Times New Roman" w:cs="Times New Roman"/>
              </w:rPr>
              <w:t>уайт</w:t>
            </w:r>
            <w:proofErr w:type="spellEnd"/>
            <w:r w:rsidRPr="009C5CB5">
              <w:rPr>
                <w:rFonts w:ascii="Times New Roman" w:hAnsi="Times New Roman" w:cs="Times New Roman"/>
              </w:rPr>
              <w:t xml:space="preserve">-спирит (нефрас-С4-155/200) </w:t>
            </w:r>
          </w:p>
          <w:p w:rsidR="00740B6F" w:rsidRPr="009C5CB5" w:rsidRDefault="00740B6F" w:rsidP="004B31B1">
            <w:pPr>
              <w:rPr>
                <w:rFonts w:ascii="Times New Roman" w:eastAsia="Times New Roman" w:hAnsi="Times New Roman" w:cs="Times New Roman"/>
                <w:lang w:eastAsia="ru-RU"/>
              </w:rPr>
            </w:pPr>
            <w:r w:rsidRPr="009C5CB5">
              <w:rPr>
                <w:rFonts w:ascii="Times New Roman" w:hAnsi="Times New Roman" w:cs="Times New Roman"/>
              </w:rPr>
              <w:t>Должна шлифоваться с водой</w:t>
            </w:r>
          </w:p>
        </w:tc>
        <w:tc>
          <w:tcPr>
            <w:tcW w:w="1275" w:type="dxa"/>
            <w:noWrap/>
            <w:hideMark/>
          </w:tcPr>
          <w:p w:rsidR="00740B6F" w:rsidRPr="00D940F7" w:rsidRDefault="00740B6F" w:rsidP="004B31B1">
            <w:pPr>
              <w:autoSpaceDE w:val="0"/>
              <w:autoSpaceDN w:val="0"/>
              <w:adjustRightInd w:val="0"/>
              <w:rPr>
                <w:rFonts w:ascii="Times New Roman" w:hAnsi="Times New Roman" w:cs="Times New Roman"/>
                <w:sz w:val="20"/>
                <w:szCs w:val="20"/>
              </w:rPr>
            </w:pPr>
            <w:r w:rsidRPr="00D940F7">
              <w:rPr>
                <w:rFonts w:ascii="Times New Roman" w:hAnsi="Times New Roman" w:cs="Times New Roman"/>
                <w:sz w:val="20"/>
                <w:szCs w:val="20"/>
              </w:rPr>
              <w:lastRenderedPageBreak/>
              <w:t xml:space="preserve">10277-90 </w:t>
            </w:r>
          </w:p>
          <w:p w:rsidR="00740B6F" w:rsidRPr="0098202D" w:rsidRDefault="00740B6F" w:rsidP="004B31B1">
            <w:pPr>
              <w:jc w:val="center"/>
              <w:rPr>
                <w:rFonts w:ascii="Times New Roman" w:eastAsia="Times New Roman" w:hAnsi="Times New Roman" w:cs="Times New Roman"/>
                <w:sz w:val="20"/>
                <w:szCs w:val="20"/>
                <w:lang w:eastAsia="ru-RU"/>
              </w:rPr>
            </w:pPr>
          </w:p>
        </w:tc>
      </w:tr>
      <w:tr w:rsidR="00740B6F" w:rsidRPr="0098202D" w:rsidTr="00E55D77">
        <w:trPr>
          <w:trHeight w:val="255"/>
        </w:trPr>
        <w:tc>
          <w:tcPr>
            <w:tcW w:w="534" w:type="dxa"/>
            <w:noWrap/>
            <w:hideMark/>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23</w:t>
            </w: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 xml:space="preserve">Щебень для строительных работ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Крупность (фракция) должна быть: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Фракция – 5-10 мм</w:t>
            </w:r>
            <w:r>
              <w:rPr>
                <w:rFonts w:ascii="Times New Roman" w:hAnsi="Times New Roman" w:cs="Times New Roman"/>
              </w:rPr>
              <w:t>,</w:t>
            </w:r>
            <w:r w:rsidRPr="009C5CB5">
              <w:rPr>
                <w:rFonts w:ascii="Times New Roman" w:hAnsi="Times New Roman" w:cs="Times New Roman"/>
              </w:rPr>
              <w:t xml:space="preserve"> 10-20 мм</w:t>
            </w:r>
            <w:r>
              <w:rPr>
                <w:rFonts w:ascii="Times New Roman" w:hAnsi="Times New Roman" w:cs="Times New Roman"/>
              </w:rPr>
              <w:t>,</w:t>
            </w:r>
            <w:r w:rsidRPr="009C5CB5">
              <w:rPr>
                <w:rFonts w:ascii="Times New Roman" w:hAnsi="Times New Roman" w:cs="Times New Roman"/>
              </w:rPr>
              <w:t xml:space="preserve"> 20-40 мм</w:t>
            </w:r>
            <w:r>
              <w:rPr>
                <w:rFonts w:ascii="Times New Roman" w:hAnsi="Times New Roman" w:cs="Times New Roman"/>
              </w:rPr>
              <w:t>,</w:t>
            </w:r>
            <w:r w:rsidRPr="009C5CB5">
              <w:rPr>
                <w:rFonts w:ascii="Times New Roman" w:hAnsi="Times New Roman" w:cs="Times New Roman"/>
              </w:rPr>
              <w:t xml:space="preserve"> 40-70 мм</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Марка по </w:t>
            </w:r>
            <w:proofErr w:type="spellStart"/>
            <w:r w:rsidRPr="009C5CB5">
              <w:rPr>
                <w:rFonts w:ascii="Times New Roman" w:hAnsi="Times New Roman" w:cs="Times New Roman"/>
              </w:rPr>
              <w:t>дробимости</w:t>
            </w:r>
            <w:proofErr w:type="spellEnd"/>
            <w:r w:rsidRPr="009C5CB5">
              <w:rPr>
                <w:rFonts w:ascii="Times New Roman" w:hAnsi="Times New Roman" w:cs="Times New Roman"/>
              </w:rPr>
              <w:t xml:space="preserve"> должна быть не ниже 400 или 800 или 1000 или 1200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Потеря массы при испытании щебня на </w:t>
            </w:r>
            <w:proofErr w:type="spellStart"/>
            <w:r w:rsidRPr="009C5CB5">
              <w:rPr>
                <w:rFonts w:ascii="Times New Roman" w:hAnsi="Times New Roman" w:cs="Times New Roman"/>
              </w:rPr>
              <w:t>дробимость</w:t>
            </w:r>
            <w:proofErr w:type="spellEnd"/>
            <w:r w:rsidRPr="009C5CB5">
              <w:rPr>
                <w:rFonts w:ascii="Times New Roman" w:hAnsi="Times New Roman" w:cs="Times New Roman"/>
              </w:rPr>
              <w:t xml:space="preserve">, должна быть 12-18%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Группа щебня по содержанию зерен пластинчатой игловатой формы не должна быть: – ниже 3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Марка по </w:t>
            </w:r>
            <w:proofErr w:type="spellStart"/>
            <w:r w:rsidRPr="009C5CB5">
              <w:rPr>
                <w:rFonts w:ascii="Times New Roman" w:hAnsi="Times New Roman" w:cs="Times New Roman"/>
              </w:rPr>
              <w:t>истираемости</w:t>
            </w:r>
            <w:proofErr w:type="spellEnd"/>
            <w:r w:rsidRPr="009C5CB5">
              <w:rPr>
                <w:rFonts w:ascii="Times New Roman" w:hAnsi="Times New Roman" w:cs="Times New Roman"/>
              </w:rPr>
              <w:t xml:space="preserve"> щебня должна быть И1-И2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Содержание зерен слабых пород не должно быть более 5 % по массе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Морозостойкость, F не должна быть: F – ниже 100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Содержание пылевидных и глинистых частиц должно быть в пределах 1-2 % по массе,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Потеря массы при испытании на </w:t>
            </w:r>
            <w:proofErr w:type="spellStart"/>
            <w:r w:rsidRPr="009C5CB5">
              <w:rPr>
                <w:rFonts w:ascii="Times New Roman" w:hAnsi="Times New Roman" w:cs="Times New Roman"/>
              </w:rPr>
              <w:t>истираемость</w:t>
            </w:r>
            <w:proofErr w:type="spellEnd"/>
            <w:r w:rsidRPr="009C5CB5">
              <w:rPr>
                <w:rFonts w:ascii="Times New Roman" w:hAnsi="Times New Roman" w:cs="Times New Roman"/>
              </w:rPr>
              <w:t xml:space="preserve"> не должна быть более 35%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Щебень должен быть из изверженных пород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Показатели морозостойкости щебня и гравия при испытании насыщением в растворе сернокислого натрия и высушиванием должны быть: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-насыщение в растворе сернокислого натрия - высушивание: не менее 5 циклов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потеря массы после испытания 5-10%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Потер</w:t>
            </w:r>
            <w:r>
              <w:rPr>
                <w:rFonts w:ascii="Times New Roman" w:hAnsi="Times New Roman" w:cs="Times New Roman"/>
              </w:rPr>
              <w:t xml:space="preserve">я массы при распаде должна быть </w:t>
            </w:r>
            <w:r w:rsidRPr="009C5CB5">
              <w:rPr>
                <w:rFonts w:ascii="Times New Roman" w:hAnsi="Times New Roman" w:cs="Times New Roman"/>
              </w:rPr>
              <w:t xml:space="preserve">менее 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Содержани</w:t>
            </w:r>
            <w:r>
              <w:rPr>
                <w:rFonts w:ascii="Times New Roman" w:hAnsi="Times New Roman" w:cs="Times New Roman"/>
              </w:rPr>
              <w:t xml:space="preserve">е глины в комках не должно быть </w:t>
            </w:r>
            <w:r w:rsidRPr="009C5CB5">
              <w:rPr>
                <w:rFonts w:ascii="Times New Roman" w:hAnsi="Times New Roman" w:cs="Times New Roman"/>
              </w:rPr>
              <w:t xml:space="preserve">более 0,25%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суммарная удельная эффективная активность естественных радионуклидов </w:t>
            </w:r>
            <w:proofErr w:type="spellStart"/>
            <w:r w:rsidRPr="009C5CB5">
              <w:rPr>
                <w:rFonts w:ascii="Times New Roman" w:hAnsi="Times New Roman" w:cs="Times New Roman"/>
              </w:rPr>
              <w:t>Аэфф</w:t>
            </w:r>
            <w:proofErr w:type="spellEnd"/>
            <w:r w:rsidRPr="009C5CB5">
              <w:rPr>
                <w:rFonts w:ascii="Times New Roman" w:hAnsi="Times New Roman" w:cs="Times New Roman"/>
              </w:rPr>
              <w:t xml:space="preserve"> должна быть: </w:t>
            </w:r>
            <w:proofErr w:type="spellStart"/>
            <w:r w:rsidRPr="009C5CB5">
              <w:rPr>
                <w:rFonts w:ascii="Times New Roman" w:hAnsi="Times New Roman" w:cs="Times New Roman"/>
              </w:rPr>
              <w:t>Аэфф</w:t>
            </w:r>
            <w:proofErr w:type="spellEnd"/>
            <w:r w:rsidRPr="009C5CB5">
              <w:rPr>
                <w:rFonts w:ascii="Times New Roman" w:hAnsi="Times New Roman" w:cs="Times New Roman"/>
              </w:rPr>
              <w:t xml:space="preserve"> &lt;360 Бк/кг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Полные остатки на контрольном сите с диаметром отверстий 10 мм при рассеве щебня должны быть менее 35%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Содержание вредных компонентов в щебне должно быть менее: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- 1,5 % по массе сульфатов (гипс, ангидрит) и сульфидов, кроме пирита (марказит, пирротин, гипс, ангидрит и др.) и </w:t>
            </w:r>
            <w:proofErr w:type="gramStart"/>
            <w:r w:rsidRPr="009C5CB5">
              <w:rPr>
                <w:rFonts w:ascii="Times New Roman" w:hAnsi="Times New Roman" w:cs="Times New Roman"/>
              </w:rPr>
              <w:t>пересчете</w:t>
            </w:r>
            <w:proofErr w:type="gramEnd"/>
            <w:r w:rsidRPr="009C5CB5">
              <w:rPr>
                <w:rFonts w:ascii="Times New Roman" w:hAnsi="Times New Roman" w:cs="Times New Roman"/>
              </w:rPr>
              <w:t xml:space="preserve"> на SO3;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- 4 % по массе пирита;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- 15 % по объему слоистых силикатов, если слюды, гидрослюды, хлориты и другие являются породообразующими минералами;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- 0,1 % по массе галоидных соединений (</w:t>
            </w:r>
            <w:proofErr w:type="spellStart"/>
            <w:r w:rsidRPr="009C5CB5">
              <w:rPr>
                <w:rFonts w:ascii="Times New Roman" w:hAnsi="Times New Roman" w:cs="Times New Roman"/>
              </w:rPr>
              <w:t>галит</w:t>
            </w:r>
            <w:proofErr w:type="spellEnd"/>
            <w:r w:rsidRPr="009C5CB5">
              <w:rPr>
                <w:rFonts w:ascii="Times New Roman" w:hAnsi="Times New Roman" w:cs="Times New Roman"/>
              </w:rPr>
              <w:t xml:space="preserve">, сильвин и др., включая водорастворимые хлориды) в пересчете на ион хлора;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- 0,25 % по массе свободных волокон асбеста;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- 1,0 % по массе угля и древесных остатков;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Содержание пород и породообразующих минералов, относимых к вредным компонентам должно быть не более: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- 10 % по объему магнетита;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- 10 % по объему гетита;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- 10 % по объему гематита;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- 10 % по объему магнетита;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- 10 % по объему апатита;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- 10 % по объему нефелина; </w:t>
            </w:r>
          </w:p>
          <w:p w:rsidR="00740B6F" w:rsidRPr="009C5CB5" w:rsidRDefault="00740B6F" w:rsidP="004B31B1">
            <w:pPr>
              <w:rPr>
                <w:rFonts w:ascii="Times New Roman" w:eastAsia="Times New Roman" w:hAnsi="Times New Roman" w:cs="Times New Roman"/>
                <w:lang w:eastAsia="ru-RU"/>
              </w:rPr>
            </w:pPr>
            <w:r w:rsidRPr="009C5CB5">
              <w:rPr>
                <w:rFonts w:ascii="Times New Roman" w:hAnsi="Times New Roman" w:cs="Times New Roman"/>
              </w:rPr>
              <w:t>- 10 % по объему фосфорита.</w:t>
            </w:r>
          </w:p>
        </w:tc>
        <w:tc>
          <w:tcPr>
            <w:tcW w:w="1275" w:type="dxa"/>
            <w:noWrap/>
            <w:hideMark/>
          </w:tcPr>
          <w:p w:rsidR="00740B6F" w:rsidRPr="00591178" w:rsidRDefault="00740B6F" w:rsidP="004B31B1">
            <w:pPr>
              <w:jc w:val="center"/>
              <w:rPr>
                <w:rFonts w:ascii="Times New Roman" w:eastAsia="Times New Roman" w:hAnsi="Times New Roman" w:cs="Times New Roman"/>
                <w:sz w:val="20"/>
                <w:szCs w:val="20"/>
                <w:lang w:eastAsia="ru-RU"/>
              </w:rPr>
            </w:pPr>
            <w:r w:rsidRPr="00591178">
              <w:rPr>
                <w:rFonts w:ascii="Times New Roman" w:hAnsi="Times New Roman" w:cs="Times New Roman"/>
                <w:sz w:val="20"/>
                <w:szCs w:val="20"/>
              </w:rPr>
              <w:t>8267-93</w:t>
            </w:r>
          </w:p>
        </w:tc>
      </w:tr>
      <w:tr w:rsidR="00740B6F" w:rsidRPr="0098202D" w:rsidTr="00E55D77">
        <w:trPr>
          <w:trHeight w:val="255"/>
        </w:trPr>
        <w:tc>
          <w:tcPr>
            <w:tcW w:w="534" w:type="dxa"/>
            <w:noWrap/>
          </w:tcPr>
          <w:p w:rsidR="00740B6F" w:rsidRPr="009C5CB5"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w:t>
            </w:r>
          </w:p>
        </w:tc>
        <w:tc>
          <w:tcPr>
            <w:tcW w:w="8505" w:type="dxa"/>
          </w:tcPr>
          <w:p w:rsidR="00740B6F" w:rsidRDefault="00740B6F" w:rsidP="004B31B1">
            <w:pPr>
              <w:rPr>
                <w:rFonts w:ascii="Times New Roman" w:eastAsia="Times New Roman" w:hAnsi="Times New Roman" w:cs="Times New Roman"/>
                <w:lang w:eastAsia="ru-RU"/>
              </w:rPr>
            </w:pPr>
            <w:r w:rsidRPr="003B190C">
              <w:rPr>
                <w:rFonts w:ascii="Times New Roman" w:eastAsia="Times New Roman" w:hAnsi="Times New Roman" w:cs="Times New Roman"/>
                <w:lang w:eastAsia="ru-RU"/>
              </w:rPr>
              <w:t>Электроды Э42</w:t>
            </w:r>
            <w:r>
              <w:rPr>
                <w:rFonts w:ascii="Times New Roman" w:eastAsia="Times New Roman" w:hAnsi="Times New Roman" w:cs="Times New Roman"/>
                <w:lang w:eastAsia="ru-RU"/>
              </w:rPr>
              <w:t xml:space="preserve">, и </w:t>
            </w:r>
            <w:r w:rsidRPr="003B190C">
              <w:rPr>
                <w:rFonts w:ascii="Times New Roman" w:eastAsia="Times New Roman" w:hAnsi="Times New Roman" w:cs="Times New Roman"/>
                <w:lang w:eastAsia="ru-RU"/>
              </w:rPr>
              <w:t>Э42А</w:t>
            </w:r>
            <w:r>
              <w:rPr>
                <w:rFonts w:ascii="Times New Roman" w:eastAsia="Times New Roman" w:hAnsi="Times New Roman" w:cs="Times New Roman"/>
                <w:lang w:eastAsia="ru-RU"/>
              </w:rPr>
              <w:t xml:space="preserve">, и </w:t>
            </w:r>
            <w:r w:rsidRPr="003B190C">
              <w:rPr>
                <w:rFonts w:ascii="Times New Roman" w:eastAsia="Times New Roman" w:hAnsi="Times New Roman" w:cs="Times New Roman"/>
                <w:lang w:eastAsia="ru-RU"/>
              </w:rPr>
              <w:t>Э46</w:t>
            </w:r>
            <w:r>
              <w:rPr>
                <w:rFonts w:ascii="Times New Roman" w:eastAsia="Times New Roman" w:hAnsi="Times New Roman" w:cs="Times New Roman"/>
                <w:lang w:eastAsia="ru-RU"/>
              </w:rPr>
              <w:t>, и</w:t>
            </w:r>
            <w:r w:rsidRPr="003B190C">
              <w:rPr>
                <w:rFonts w:ascii="Times New Roman" w:eastAsia="Times New Roman" w:hAnsi="Times New Roman" w:cs="Times New Roman"/>
                <w:lang w:eastAsia="ru-RU"/>
              </w:rPr>
              <w:t xml:space="preserve"> Э50</w:t>
            </w:r>
            <w:r>
              <w:rPr>
                <w:rFonts w:ascii="Times New Roman" w:eastAsia="Times New Roman" w:hAnsi="Times New Roman" w:cs="Times New Roman"/>
                <w:lang w:eastAsia="ru-RU"/>
              </w:rPr>
              <w:t xml:space="preserve">, и </w:t>
            </w:r>
            <w:r w:rsidRPr="003B190C">
              <w:rPr>
                <w:rFonts w:ascii="Times New Roman" w:eastAsia="Times New Roman" w:hAnsi="Times New Roman" w:cs="Times New Roman"/>
                <w:lang w:eastAsia="ru-RU"/>
              </w:rPr>
              <w:t>Э50А</w:t>
            </w:r>
          </w:p>
          <w:p w:rsidR="00740B6F" w:rsidRDefault="00740B6F" w:rsidP="004B31B1">
            <w:pPr>
              <w:spacing w:line="360" w:lineRule="auto"/>
              <w:rPr>
                <w:rFonts w:ascii="Times New Roman" w:eastAsia="Times New Roman" w:hAnsi="Times New Roman" w:cs="Times New Roman"/>
                <w:lang w:eastAsia="ru-RU"/>
              </w:rPr>
            </w:pPr>
            <w:r>
              <w:rPr>
                <w:rFonts w:ascii="Times New Roman" w:eastAsia="Times New Roman" w:hAnsi="Times New Roman" w:cs="Times New Roman"/>
                <w:lang w:eastAsia="ru-RU"/>
              </w:rPr>
              <w:t>Д</w:t>
            </w:r>
            <w:r w:rsidRPr="003B190C">
              <w:rPr>
                <w:rFonts w:ascii="Times New Roman" w:eastAsia="Times New Roman" w:hAnsi="Times New Roman" w:cs="Times New Roman"/>
                <w:lang w:eastAsia="ru-RU"/>
              </w:rPr>
              <w:t>иаметр</w:t>
            </w:r>
            <w:r>
              <w:rPr>
                <w:rFonts w:ascii="Times New Roman" w:eastAsia="Times New Roman" w:hAnsi="Times New Roman" w:cs="Times New Roman"/>
                <w:lang w:eastAsia="ru-RU"/>
              </w:rPr>
              <w:t xml:space="preserve"> электродов должен быть</w:t>
            </w:r>
            <w:r w:rsidRPr="003B190C">
              <w:rPr>
                <w:rFonts w:ascii="Times New Roman" w:eastAsia="Times New Roman" w:hAnsi="Times New Roman" w:cs="Times New Roman"/>
                <w:lang w:eastAsia="ru-RU"/>
              </w:rPr>
              <w:t xml:space="preserve"> 2 мм</w:t>
            </w:r>
            <w:r>
              <w:rPr>
                <w:rFonts w:ascii="Times New Roman" w:eastAsia="Times New Roman" w:hAnsi="Times New Roman" w:cs="Times New Roman"/>
                <w:lang w:eastAsia="ru-RU"/>
              </w:rPr>
              <w:t>, и 4 мм, и 5 мм, и 6 мм</w:t>
            </w:r>
          </w:p>
          <w:p w:rsidR="00740B6F" w:rsidRPr="00147332" w:rsidRDefault="00740B6F" w:rsidP="004B31B1">
            <w:pPr>
              <w:autoSpaceDE w:val="0"/>
              <w:autoSpaceDN w:val="0"/>
              <w:adjustRightInd w:val="0"/>
              <w:spacing w:line="360" w:lineRule="auto"/>
              <w:rPr>
                <w:rFonts w:ascii="Times New Roman" w:hAnsi="Times New Roman" w:cs="Times New Roman"/>
                <w:sz w:val="16"/>
                <w:szCs w:val="16"/>
              </w:rPr>
            </w:pPr>
            <w:r w:rsidRPr="00147332">
              <w:rPr>
                <w:rFonts w:ascii="Times New Roman" w:hAnsi="Times New Roman" w:cs="Times New Roman"/>
                <w:sz w:val="16"/>
                <w:szCs w:val="16"/>
              </w:rPr>
              <w:t xml:space="preserve">КОЭФФИЦИЕНТ НАПЛАВКИ, Г/АЧ ДОЛЖЕН БЫТЬ БОЛЕЕ 7; РАСХОД ЭЛЕКТРОДОВ НА 1 КГ НАПЛАВЛЕННОГО МЕТАЛЛА, КГ, МЕНЕЕ: 1,9; </w:t>
            </w:r>
          </w:p>
          <w:p w:rsidR="00740B6F" w:rsidRPr="00147332" w:rsidRDefault="00740B6F" w:rsidP="004B31B1">
            <w:pPr>
              <w:autoSpaceDE w:val="0"/>
              <w:autoSpaceDN w:val="0"/>
              <w:adjustRightInd w:val="0"/>
              <w:spacing w:line="360" w:lineRule="auto"/>
              <w:rPr>
                <w:rFonts w:ascii="Times New Roman" w:hAnsi="Times New Roman" w:cs="Times New Roman"/>
                <w:sz w:val="16"/>
                <w:szCs w:val="16"/>
              </w:rPr>
            </w:pPr>
            <w:r w:rsidRPr="00147332">
              <w:rPr>
                <w:rFonts w:ascii="Times New Roman" w:hAnsi="Times New Roman" w:cs="Times New Roman"/>
                <w:sz w:val="16"/>
                <w:szCs w:val="16"/>
              </w:rPr>
              <w:t>ХИМИЧЕСКИЙ СОСТАВ НАПЛАВЛЕННОГО МЕТАЛЛА</w:t>
            </w:r>
            <w:proofErr w:type="gramStart"/>
            <w:r w:rsidRPr="00147332">
              <w:rPr>
                <w:rFonts w:ascii="Times New Roman" w:hAnsi="Times New Roman" w:cs="Times New Roman"/>
                <w:sz w:val="16"/>
                <w:szCs w:val="16"/>
              </w:rPr>
              <w:t>,Д</w:t>
            </w:r>
            <w:proofErr w:type="gramEnd"/>
            <w:r w:rsidRPr="00147332">
              <w:rPr>
                <w:rFonts w:ascii="Times New Roman" w:hAnsi="Times New Roman" w:cs="Times New Roman"/>
                <w:sz w:val="16"/>
                <w:szCs w:val="16"/>
              </w:rPr>
              <w:t xml:space="preserve">ОЛЖЕН БЫТЬ, %: </w:t>
            </w:r>
          </w:p>
          <w:p w:rsidR="00740B6F" w:rsidRPr="00147332" w:rsidRDefault="00740B6F" w:rsidP="004B31B1">
            <w:pPr>
              <w:autoSpaceDE w:val="0"/>
              <w:autoSpaceDN w:val="0"/>
              <w:adjustRightInd w:val="0"/>
              <w:spacing w:line="360" w:lineRule="auto"/>
              <w:rPr>
                <w:rFonts w:ascii="Times New Roman" w:hAnsi="Times New Roman" w:cs="Times New Roman"/>
                <w:sz w:val="16"/>
                <w:szCs w:val="16"/>
              </w:rPr>
            </w:pPr>
            <w:r w:rsidRPr="00147332">
              <w:rPr>
                <w:rFonts w:ascii="Times New Roman" w:hAnsi="Times New Roman" w:cs="Times New Roman"/>
                <w:sz w:val="16"/>
                <w:szCs w:val="16"/>
              </w:rPr>
              <w:t xml:space="preserve">УГЛЕРОД МЕНЕЕ 0,12 МАРГАНЕЦ МЕНЕЕ 0,65 КРЕМНИЙ НЕ БОЛЕЕ 0,3 СЕРА НЕ БОЛЕЕ </w:t>
            </w:r>
          </w:p>
          <w:p w:rsidR="00740B6F" w:rsidRPr="009C5CB5" w:rsidRDefault="00740B6F" w:rsidP="004B31B1">
            <w:pPr>
              <w:spacing w:line="360" w:lineRule="auto"/>
              <w:rPr>
                <w:rFonts w:ascii="Times New Roman" w:eastAsia="Times New Roman" w:hAnsi="Times New Roman" w:cs="Times New Roman"/>
                <w:lang w:eastAsia="ru-RU"/>
              </w:rPr>
            </w:pPr>
            <w:r w:rsidRPr="00147332">
              <w:rPr>
                <w:rFonts w:ascii="Times New Roman" w:hAnsi="Times New Roman" w:cs="Times New Roman"/>
                <w:sz w:val="16"/>
                <w:szCs w:val="16"/>
              </w:rPr>
              <w:t>0,03 ФОСФОР МЕНЕЕ 0,030</w:t>
            </w:r>
          </w:p>
        </w:tc>
        <w:tc>
          <w:tcPr>
            <w:tcW w:w="1275" w:type="dxa"/>
            <w:noWrap/>
          </w:tcPr>
          <w:p w:rsidR="00740B6F" w:rsidRPr="003B190C" w:rsidRDefault="00740B6F" w:rsidP="004B31B1">
            <w:pPr>
              <w:autoSpaceDE w:val="0"/>
              <w:autoSpaceDN w:val="0"/>
              <w:adjustRightInd w:val="0"/>
              <w:rPr>
                <w:rFonts w:ascii="Times New Roman" w:hAnsi="Times New Roman" w:cs="Times New Roman"/>
                <w:sz w:val="20"/>
                <w:szCs w:val="20"/>
              </w:rPr>
            </w:pPr>
            <w:r w:rsidRPr="003B190C">
              <w:rPr>
                <w:rFonts w:ascii="Times New Roman" w:hAnsi="Times New Roman" w:cs="Times New Roman"/>
                <w:sz w:val="20"/>
                <w:szCs w:val="20"/>
              </w:rPr>
              <w:t>9466-75, 9467-75</w:t>
            </w:r>
          </w:p>
          <w:p w:rsidR="00740B6F" w:rsidRPr="00B94F27" w:rsidRDefault="00740B6F" w:rsidP="004B31B1">
            <w:pPr>
              <w:autoSpaceDE w:val="0"/>
              <w:autoSpaceDN w:val="0"/>
              <w:adjustRightInd w:val="0"/>
              <w:rPr>
                <w:rFonts w:ascii="Times New Roman" w:hAnsi="Times New Roman" w:cs="Times New Roman"/>
                <w:sz w:val="20"/>
                <w:szCs w:val="20"/>
              </w:rPr>
            </w:pPr>
          </w:p>
        </w:tc>
      </w:tr>
      <w:tr w:rsidR="00740B6F" w:rsidRPr="0098202D" w:rsidTr="00E55D77">
        <w:trPr>
          <w:trHeight w:val="255"/>
        </w:trPr>
        <w:tc>
          <w:tcPr>
            <w:tcW w:w="534" w:type="dxa"/>
            <w:noWrap/>
            <w:hideMark/>
          </w:tcPr>
          <w:p w:rsidR="00740B6F" w:rsidRDefault="00740B6F" w:rsidP="004B31B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25</w:t>
            </w:r>
          </w:p>
          <w:p w:rsidR="00740B6F" w:rsidRPr="009C5CB5" w:rsidRDefault="00740B6F" w:rsidP="004B31B1">
            <w:pPr>
              <w:jc w:val="center"/>
              <w:rPr>
                <w:rFonts w:ascii="Times New Roman" w:eastAsia="Times New Roman" w:hAnsi="Times New Roman" w:cs="Times New Roman"/>
                <w:lang w:eastAsia="ru-RU"/>
              </w:rPr>
            </w:pPr>
          </w:p>
        </w:tc>
        <w:tc>
          <w:tcPr>
            <w:tcW w:w="8505" w:type="dxa"/>
            <w:hideMark/>
          </w:tcPr>
          <w:p w:rsidR="00740B6F" w:rsidRPr="009C5CB5" w:rsidRDefault="00740B6F" w:rsidP="004B31B1">
            <w:pPr>
              <w:rPr>
                <w:rFonts w:ascii="Times New Roman" w:eastAsia="Times New Roman" w:hAnsi="Times New Roman" w:cs="Times New Roman"/>
                <w:lang w:eastAsia="ru-RU"/>
              </w:rPr>
            </w:pPr>
            <w:r w:rsidRPr="009C5CB5">
              <w:rPr>
                <w:rFonts w:ascii="Times New Roman" w:eastAsia="Times New Roman" w:hAnsi="Times New Roman" w:cs="Times New Roman"/>
                <w:lang w:eastAsia="ru-RU"/>
              </w:rPr>
              <w:t xml:space="preserve">Эмульсия битумная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Вид эмульсии в зависимости от применяемого эмульгатора: эмульсия битумная анионная или эмульсия битумная катионная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Растяжимость остатка эмульсии после испарения воды при 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от 3,5 см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Класс битумной эмульсии в зависимости от устойчивости при перемешивании с минеральными материалами: быстрораспадающаяся или среднераспадающаяся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Содержание вяжущего (битума) с эмульгатором, по массе от 40 до 60 %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Условная вязкость при 20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от 8 до 25 с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Растяжимость остатка эмульсии после испарения воды при 25</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от 55 см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 xml:space="preserve">Марка битума, применяемого при приготовлении эмульсии или БНД60/90, или БНД 90/130, или БНД130/200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Глубина проникания иглы при 25</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для битума, применяемого при изготовлении эмульсии не менее 61 и не более 200 (ед. изм. 0,1 мм)</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Глубина проникания иглы при 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для битума, применяемого при изготовлении эмульсии не менее 20 (ед. изм. 0,1 мм)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Температура вспышки для битума, применяемого при изготовлении эмульсии не менее 220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Температура самовоспламенения для битума, применяемого при изготовлении эмульсии не менее 360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Температура размягчения по кольцу и шару для битума, применяемого при изготовлении эмульсии не ниже 40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Растяжимость при 25</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для битума, применяемого при изготовлении эмульсии не менее 55 см </w:t>
            </w:r>
          </w:p>
          <w:p w:rsidR="00740B6F" w:rsidRPr="009C5CB5" w:rsidRDefault="00740B6F" w:rsidP="004B31B1">
            <w:pPr>
              <w:autoSpaceDE w:val="0"/>
              <w:autoSpaceDN w:val="0"/>
              <w:adjustRightInd w:val="0"/>
              <w:rPr>
                <w:rFonts w:ascii="Times New Roman" w:hAnsi="Times New Roman" w:cs="Times New Roman"/>
              </w:rPr>
            </w:pPr>
            <w:r w:rsidRPr="009C5CB5">
              <w:rPr>
                <w:rFonts w:ascii="Times New Roman" w:hAnsi="Times New Roman" w:cs="Times New Roman"/>
              </w:rPr>
              <w:t>Растяжимость при 0</w:t>
            </w:r>
            <w:proofErr w:type="gramStart"/>
            <w:r w:rsidRPr="009C5CB5">
              <w:rPr>
                <w:rFonts w:ascii="Times New Roman" w:hAnsi="Times New Roman" w:cs="Times New Roman"/>
              </w:rPr>
              <w:t xml:space="preserve"> °С</w:t>
            </w:r>
            <w:proofErr w:type="gramEnd"/>
            <w:r w:rsidRPr="009C5CB5">
              <w:rPr>
                <w:rFonts w:ascii="Times New Roman" w:hAnsi="Times New Roman" w:cs="Times New Roman"/>
              </w:rPr>
              <w:t xml:space="preserve"> для битума, применяемого при изготовлении эмульсии не менее 35 мм </w:t>
            </w:r>
          </w:p>
        </w:tc>
        <w:tc>
          <w:tcPr>
            <w:tcW w:w="1275" w:type="dxa"/>
            <w:noWrap/>
            <w:hideMark/>
          </w:tcPr>
          <w:p w:rsidR="00740B6F" w:rsidRPr="0098202D" w:rsidRDefault="00740B6F" w:rsidP="004B31B1">
            <w:pPr>
              <w:autoSpaceDE w:val="0"/>
              <w:autoSpaceDN w:val="0"/>
              <w:adjustRightInd w:val="0"/>
              <w:rPr>
                <w:rFonts w:ascii="Times New Roman" w:eastAsia="Times New Roman" w:hAnsi="Times New Roman" w:cs="Times New Roman"/>
                <w:sz w:val="20"/>
                <w:szCs w:val="20"/>
                <w:lang w:eastAsia="ru-RU"/>
              </w:rPr>
            </w:pPr>
            <w:r w:rsidRPr="00B94F27">
              <w:rPr>
                <w:rFonts w:ascii="Times New Roman" w:hAnsi="Times New Roman" w:cs="Times New Roman"/>
                <w:sz w:val="20"/>
                <w:szCs w:val="20"/>
              </w:rPr>
              <w:t>52128-2003</w:t>
            </w:r>
          </w:p>
        </w:tc>
      </w:tr>
    </w:tbl>
    <w:p w:rsidR="00740B6F" w:rsidRDefault="00740B6F" w:rsidP="00740B6F">
      <w:pPr>
        <w:autoSpaceDE w:val="0"/>
        <w:autoSpaceDN w:val="0"/>
        <w:adjustRightInd w:val="0"/>
        <w:spacing w:after="0" w:line="240" w:lineRule="auto"/>
        <w:rPr>
          <w:rFonts w:ascii="Courier New CYR" w:hAnsi="Courier New CYR" w:cs="Courier New CYR"/>
        </w:rPr>
      </w:pPr>
    </w:p>
    <w:p w:rsidR="00134077" w:rsidRDefault="00134077" w:rsidP="00740B6F">
      <w:pPr>
        <w:autoSpaceDE w:val="0"/>
        <w:autoSpaceDN w:val="0"/>
        <w:adjustRightInd w:val="0"/>
        <w:spacing w:after="0" w:line="240" w:lineRule="auto"/>
        <w:rPr>
          <w:rFonts w:ascii="Times New Roman" w:hAnsi="Times New Roman" w:cs="Times New Roman"/>
          <w:sz w:val="24"/>
          <w:szCs w:val="24"/>
        </w:rPr>
      </w:pPr>
    </w:p>
    <w:p w:rsidR="00740B6F" w:rsidRPr="00D4135C" w:rsidRDefault="00740B6F" w:rsidP="00740B6F">
      <w:pPr>
        <w:autoSpaceDE w:val="0"/>
        <w:autoSpaceDN w:val="0"/>
        <w:adjustRightInd w:val="0"/>
        <w:spacing w:after="0" w:line="240" w:lineRule="auto"/>
        <w:rPr>
          <w:rFonts w:ascii="Times New Roman" w:hAnsi="Times New Roman" w:cs="Times New Roman"/>
          <w:sz w:val="24"/>
          <w:szCs w:val="24"/>
        </w:rPr>
      </w:pPr>
      <w:r w:rsidRPr="00D4135C">
        <w:rPr>
          <w:rFonts w:ascii="Times New Roman" w:hAnsi="Times New Roman" w:cs="Times New Roman"/>
          <w:sz w:val="24"/>
          <w:szCs w:val="24"/>
        </w:rPr>
        <w:t xml:space="preserve">Примечания: </w:t>
      </w:r>
    </w:p>
    <w:p w:rsidR="00740B6F"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D4135C">
        <w:rPr>
          <w:rFonts w:ascii="Times New Roman" w:hAnsi="Times New Roman" w:cs="Times New Roman"/>
          <w:sz w:val="24"/>
          <w:szCs w:val="24"/>
        </w:rPr>
        <w:t xml:space="preserve">1. </w:t>
      </w:r>
      <w:proofErr w:type="gramStart"/>
      <w:r w:rsidRPr="00D4135C">
        <w:rPr>
          <w:rFonts w:ascii="Times New Roman" w:hAnsi="Times New Roman" w:cs="Times New Roman"/>
          <w:sz w:val="24"/>
          <w:szCs w:val="24"/>
        </w:rPr>
        <w:t>Участник размещения заказа представляет в любой удобной форме или по форме рекомендуемой Заказчиком информацию о конкретных показателях товара (материала) используемого при выполнении работ, соответствующих значениям</w:t>
      </w:r>
      <w:r>
        <w:rPr>
          <w:rFonts w:ascii="Times New Roman" w:hAnsi="Times New Roman" w:cs="Times New Roman"/>
          <w:sz w:val="24"/>
          <w:szCs w:val="24"/>
        </w:rPr>
        <w:t xml:space="preserve">, </w:t>
      </w:r>
      <w:r w:rsidRPr="00D4135C">
        <w:rPr>
          <w:rFonts w:ascii="Times New Roman" w:hAnsi="Times New Roman" w:cs="Times New Roman"/>
          <w:sz w:val="24"/>
          <w:szCs w:val="24"/>
        </w:rPr>
        <w:t xml:space="preserve">установленным документацией об аукционе в электронной форме, а так же сведения о товарном знаке (при его наличии), предлагаемого для использования товара (в случае отсутствия товарного знака – участнику размещения заказа необходимо отразить это в предоставляемых сведениях). </w:t>
      </w:r>
      <w:proofErr w:type="gramEnd"/>
    </w:p>
    <w:p w:rsidR="00134077" w:rsidRPr="00D4135C" w:rsidRDefault="00134077" w:rsidP="00740B6F">
      <w:pPr>
        <w:autoSpaceDE w:val="0"/>
        <w:autoSpaceDN w:val="0"/>
        <w:adjustRightInd w:val="0"/>
        <w:spacing w:after="0" w:line="240" w:lineRule="auto"/>
        <w:jc w:val="both"/>
        <w:rPr>
          <w:rFonts w:ascii="Times New Roman" w:hAnsi="Times New Roman" w:cs="Times New Roman"/>
          <w:sz w:val="24"/>
          <w:szCs w:val="24"/>
        </w:rPr>
      </w:pPr>
    </w:p>
    <w:p w:rsidR="00134077" w:rsidRDefault="00740B6F" w:rsidP="00740B6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D4135C">
        <w:rPr>
          <w:rFonts w:ascii="Times New Roman" w:hAnsi="Times New Roman" w:cs="Times New Roman"/>
          <w:sz w:val="24"/>
          <w:szCs w:val="24"/>
        </w:rPr>
        <w:t xml:space="preserve">2. Конкретные показатели, характеристики товара (материала) используемого при выполнении работ представляются в отношении каждого вида (типа) товара (материала) используемого при выполнении работ по предмету аукциона в электронной форме. В случае перечисления значений характеристик в столбце «Требуемое значение» через точку с запятой, участник размещения заказа должен указать одно любое значение по своему выбору. Перечисление значений характеристик через запятую, с союзом «и» и с указанием «требуются все марки» </w:t>
      </w:r>
      <w:proofErr w:type="gramStart"/>
      <w:r w:rsidRPr="00D4135C">
        <w:rPr>
          <w:rFonts w:ascii="Times New Roman" w:hAnsi="Times New Roman" w:cs="Times New Roman"/>
          <w:sz w:val="24"/>
          <w:szCs w:val="24"/>
        </w:rPr>
        <w:t>означает</w:t>
      </w:r>
      <w:proofErr w:type="gramEnd"/>
      <w:r w:rsidRPr="00D4135C">
        <w:rPr>
          <w:rFonts w:ascii="Times New Roman" w:hAnsi="Times New Roman" w:cs="Times New Roman"/>
          <w:sz w:val="24"/>
          <w:szCs w:val="24"/>
        </w:rPr>
        <w:t xml:space="preserve"> что при производстве работ используются материалы со всеми перечисленными значениями характеристик. Значения предельных отклонений (например: отклонение по ширине не более ±0,10 мм) следует рассматривать как отклонение в меньшую и большую сторону, при этом в заявке следует также указать значение отклонения в большую и в меньшую сторону, но в пределах установленного заказчиком и ГОСТ диапазона (например: отклонение по ширине ±0,08 мм)</w:t>
      </w:r>
      <w:r>
        <w:rPr>
          <w:rFonts w:ascii="Times New Roman" w:hAnsi="Times New Roman" w:cs="Times New Roman"/>
          <w:sz w:val="24"/>
          <w:szCs w:val="24"/>
        </w:rPr>
        <w:t>.</w:t>
      </w:r>
      <w:r w:rsidRPr="00D4135C">
        <w:rPr>
          <w:rFonts w:ascii="Times New Roman" w:hAnsi="Times New Roman" w:cs="Times New Roman"/>
          <w:sz w:val="24"/>
          <w:szCs w:val="24"/>
        </w:rPr>
        <w:t xml:space="preserve"> Значения, указанные как диапазон минимального и максимального значения (через дефис), следует конкретизировать и указать точное значение. </w:t>
      </w:r>
      <w:proofErr w:type="gramStart"/>
      <w:r w:rsidRPr="00D4135C">
        <w:rPr>
          <w:rFonts w:ascii="Times New Roman" w:hAnsi="Times New Roman" w:cs="Times New Roman"/>
          <w:sz w:val="24"/>
          <w:szCs w:val="24"/>
        </w:rPr>
        <w:t xml:space="preserve">Значения, имеющие диапазонные значения (например: температура применения (мин/макс.), указываются в заявке также как диапазонные </w:t>
      </w:r>
      <w:proofErr w:type="gramEnd"/>
    </w:p>
    <w:p w:rsidR="00134077" w:rsidRDefault="00134077" w:rsidP="00740B6F">
      <w:pPr>
        <w:autoSpaceDE w:val="0"/>
        <w:autoSpaceDN w:val="0"/>
        <w:adjustRightInd w:val="0"/>
        <w:spacing w:after="0" w:line="240" w:lineRule="auto"/>
        <w:jc w:val="both"/>
        <w:rPr>
          <w:rFonts w:ascii="Times New Roman" w:hAnsi="Times New Roman" w:cs="Times New Roman"/>
          <w:sz w:val="24"/>
          <w:szCs w:val="24"/>
        </w:rPr>
      </w:pPr>
    </w:p>
    <w:p w:rsidR="006B5825" w:rsidRDefault="006B5825" w:rsidP="00740B6F">
      <w:pPr>
        <w:autoSpaceDE w:val="0"/>
        <w:autoSpaceDN w:val="0"/>
        <w:adjustRightInd w:val="0"/>
        <w:spacing w:after="0" w:line="240" w:lineRule="auto"/>
        <w:jc w:val="both"/>
        <w:rPr>
          <w:rFonts w:ascii="Times New Roman" w:hAnsi="Times New Roman" w:cs="Times New Roman"/>
          <w:sz w:val="24"/>
          <w:szCs w:val="24"/>
        </w:rPr>
      </w:pPr>
    </w:p>
    <w:p w:rsidR="003D5F0A" w:rsidRDefault="001036FD" w:rsidP="003A61AB">
      <w:pPr>
        <w:tabs>
          <w:tab w:val="left" w:pos="6043"/>
        </w:tabs>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931535" cy="8388350"/>
            <wp:effectExtent l="0" t="0" r="0" b="0"/>
            <wp:docPr id="16" name="Рисунок 16" descr="C:\Users\belonogova.UKS-NSO\Desktop\Новая папка\Scan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belonogova.UKS-NSO\Desktop\Новая папка\Scan1000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1535" cy="8388350"/>
                    </a:xfrm>
                    <a:prstGeom prst="rect">
                      <a:avLst/>
                    </a:prstGeom>
                    <a:noFill/>
                    <a:ln>
                      <a:noFill/>
                    </a:ln>
                  </pic:spPr>
                </pic:pic>
              </a:graphicData>
            </a:graphic>
          </wp:inline>
        </w:drawing>
      </w:r>
    </w:p>
    <w:p w:rsidR="003D5F0A" w:rsidRDefault="003D5F0A" w:rsidP="003A61AB">
      <w:pPr>
        <w:tabs>
          <w:tab w:val="left" w:pos="6043"/>
        </w:tabs>
        <w:rPr>
          <w:rFonts w:ascii="Times New Roman" w:hAnsi="Times New Roman" w:cs="Times New Roman"/>
          <w:sz w:val="24"/>
          <w:szCs w:val="24"/>
        </w:rPr>
      </w:pPr>
    </w:p>
    <w:p w:rsidR="003D5F0A" w:rsidRDefault="003D5F0A" w:rsidP="003A61AB">
      <w:pPr>
        <w:tabs>
          <w:tab w:val="left" w:pos="6043"/>
        </w:tabs>
        <w:rPr>
          <w:rFonts w:ascii="Times New Roman" w:hAnsi="Times New Roman" w:cs="Times New Roman"/>
          <w:sz w:val="24"/>
          <w:szCs w:val="24"/>
        </w:rPr>
      </w:pPr>
    </w:p>
    <w:p w:rsidR="00740B6F" w:rsidRPr="00FC375E" w:rsidRDefault="00740B6F" w:rsidP="00740B6F">
      <w:pPr>
        <w:pStyle w:val="1"/>
        <w:keepNext w:val="0"/>
        <w:spacing w:before="0" w:after="0"/>
        <w:jc w:val="right"/>
        <w:rPr>
          <w:b w:val="0"/>
          <w:iCs/>
          <w:sz w:val="24"/>
          <w:szCs w:val="24"/>
        </w:rPr>
      </w:pPr>
      <w:bookmarkStart w:id="8" w:name="NORMACS_PAGE_9"/>
      <w:bookmarkEnd w:id="8"/>
      <w:r w:rsidRPr="00FC375E">
        <w:rPr>
          <w:b w:val="0"/>
          <w:iCs/>
          <w:sz w:val="24"/>
          <w:szCs w:val="24"/>
        </w:rPr>
        <w:lastRenderedPageBreak/>
        <w:t>Приложение № 5</w:t>
      </w:r>
    </w:p>
    <w:p w:rsidR="00740B6F" w:rsidRPr="00FC375E" w:rsidRDefault="00740B6F" w:rsidP="00740B6F">
      <w:pPr>
        <w:pStyle w:val="1"/>
        <w:keepNext w:val="0"/>
        <w:spacing w:before="0" w:after="0"/>
        <w:jc w:val="right"/>
        <w:rPr>
          <w:b w:val="0"/>
          <w:iCs/>
          <w:sz w:val="24"/>
          <w:szCs w:val="24"/>
        </w:rPr>
      </w:pPr>
      <w:r w:rsidRPr="00FC375E">
        <w:rPr>
          <w:b w:val="0"/>
          <w:iCs/>
          <w:sz w:val="24"/>
          <w:szCs w:val="24"/>
        </w:rPr>
        <w:t>к Описанию объекта закупки</w:t>
      </w:r>
    </w:p>
    <w:p w:rsidR="00740B6F" w:rsidRPr="00FC375E" w:rsidRDefault="00740B6F" w:rsidP="00DD2461">
      <w:pPr>
        <w:pStyle w:val="1"/>
        <w:keepNext w:val="0"/>
        <w:spacing w:before="0" w:after="0"/>
        <w:jc w:val="center"/>
        <w:rPr>
          <w:sz w:val="24"/>
          <w:szCs w:val="24"/>
        </w:rPr>
      </w:pPr>
      <w:r w:rsidRPr="00FC375E">
        <w:rPr>
          <w:iCs/>
          <w:sz w:val="24"/>
          <w:szCs w:val="24"/>
        </w:rPr>
        <w:t>Состав и порядок ведения исполнительной документации</w:t>
      </w:r>
    </w:p>
    <w:p w:rsidR="00740B6F" w:rsidRPr="00FC375E" w:rsidRDefault="00740B6F" w:rsidP="00740B6F">
      <w:pPr>
        <w:pStyle w:val="2"/>
        <w:spacing w:before="0"/>
        <w:rPr>
          <w:rFonts w:ascii="Times New Roman" w:eastAsia="Times New Roman" w:hAnsi="Times New Roman" w:cs="Times New Roman"/>
          <w:color w:val="auto"/>
          <w:sz w:val="24"/>
          <w:szCs w:val="24"/>
        </w:rPr>
      </w:pPr>
      <w:bookmarkStart w:id="9" w:name="_Toc336089204"/>
      <w:bookmarkStart w:id="10" w:name="_Toc325830477"/>
      <w:bookmarkStart w:id="11" w:name="_Toc325830403"/>
      <w:bookmarkStart w:id="12" w:name="_Toc325830240"/>
      <w:bookmarkStart w:id="13" w:name="_Toc325631751"/>
      <w:bookmarkEnd w:id="9"/>
      <w:bookmarkEnd w:id="10"/>
      <w:bookmarkEnd w:id="11"/>
      <w:bookmarkEnd w:id="12"/>
      <w:r w:rsidRPr="00FC375E">
        <w:rPr>
          <w:rFonts w:ascii="Times New Roman" w:eastAsia="Times New Roman" w:hAnsi="Times New Roman" w:cs="Times New Roman"/>
          <w:iCs/>
          <w:color w:val="auto"/>
          <w:sz w:val="24"/>
          <w:szCs w:val="24"/>
        </w:rPr>
        <w:t>1. Общая часть</w:t>
      </w:r>
      <w:bookmarkEnd w:id="13"/>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r w:rsidRPr="00FC375E">
        <w:rPr>
          <w:rFonts w:ascii="Times New Roman" w:hAnsi="Times New Roman" w:cs="Times New Roman"/>
          <w:sz w:val="24"/>
          <w:szCs w:val="24"/>
        </w:rPr>
        <w:t xml:space="preserve">1.1. Состав и порядок ведения исполнительной документации при осуществлении строительства, реконструкции, капитального ремонта объектов капитального строительства определен </w:t>
      </w:r>
      <w:r w:rsidRPr="00FC375E">
        <w:rPr>
          <w:rFonts w:ascii="Times New Roman" w:hAnsi="Times New Roman" w:cs="Times New Roman"/>
          <w:bCs/>
          <w:sz w:val="24"/>
          <w:szCs w:val="24"/>
        </w:rPr>
        <w:t xml:space="preserve">Федеральной службой по экологическому, технологическому и атомному надзору </w:t>
      </w:r>
      <w:r w:rsidRPr="00FC375E">
        <w:rPr>
          <w:rFonts w:ascii="Times New Roman" w:hAnsi="Times New Roman" w:cs="Times New Roman"/>
          <w:sz w:val="24"/>
          <w:szCs w:val="24"/>
        </w:rPr>
        <w:t>(</w:t>
      </w:r>
      <w:hyperlink r:id="rId21" w:tooltip="Требования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я, предъявляемые к актам освидетельствования работ, конструкций, участков сетей инженер" w:history="1">
        <w:r w:rsidRPr="00FC375E">
          <w:rPr>
            <w:rStyle w:val="a8"/>
            <w:rFonts w:ascii="Times New Roman" w:hAnsi="Times New Roman" w:cs="Times New Roman"/>
            <w:color w:val="auto"/>
            <w:sz w:val="24"/>
            <w:szCs w:val="24"/>
          </w:rPr>
          <w:t>РД-11-02-2006</w:t>
        </w:r>
      </w:hyperlink>
      <w:r w:rsidRPr="00FC375E">
        <w:rPr>
          <w:rFonts w:ascii="Times New Roman" w:hAnsi="Times New Roman" w:cs="Times New Roman"/>
          <w:sz w:val="24"/>
          <w:szCs w:val="24"/>
        </w:rPr>
        <w:t>).</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1.2. </w:t>
      </w:r>
      <w:proofErr w:type="gramStart"/>
      <w:r w:rsidRPr="00FC375E">
        <w:rPr>
          <w:rFonts w:ascii="Times New Roman" w:hAnsi="Times New Roman" w:cs="Times New Roman"/>
          <w:sz w:val="24"/>
          <w:szCs w:val="24"/>
        </w:rPr>
        <w:t>Исполнительная документация представляет собой текстовые и графические материалы, отражающие фактическое исполнение проектных решений и фактическое положение объектов капитального строительства и их элементов в процессе строительства, реконструкции, капитального ремонта объектов капитального строительства по мере завершения определенных в проектной документации работ.</w:t>
      </w:r>
      <w:proofErr w:type="gramEnd"/>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1.3. Исполнительная документация ведется лицом, осуществляющим строительство.</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1.4. При выдаче разрешения на ввод объекта в эксплуатацию, исполнительная документация, оформленная в установленном порядке, является собственным доказательством лица, осуществляющего строительство, подтверждающим соответствие построенного объекта капитального строительства требованиям технических регламентов (норм и правил) и проектной документации.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В случае отсутствия технических регламентов проводится проверка соответствия выполняемых работ требованиям строительных норм и правил, правил безопасности, государственных стандартов, других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при строительстве, реконструкции, капитальном ремонте объектов капитального строительства (в дальнейшем - </w:t>
      </w:r>
      <w:r w:rsidRPr="00FC375E">
        <w:rPr>
          <w:rFonts w:ascii="Times New Roman" w:hAnsi="Times New Roman" w:cs="Times New Roman"/>
          <w:bCs/>
          <w:sz w:val="24"/>
          <w:szCs w:val="24"/>
        </w:rPr>
        <w:t>нормы и правила).</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1.5. Формы актов освидетельствования скрытых работ, ответственных конструкций и участков сетей инженерно-технического обеспечения установлены </w:t>
      </w:r>
      <w:r w:rsidRPr="00FC375E">
        <w:rPr>
          <w:rFonts w:ascii="Times New Roman" w:hAnsi="Times New Roman" w:cs="Times New Roman"/>
          <w:bCs/>
          <w:sz w:val="24"/>
          <w:szCs w:val="24"/>
        </w:rPr>
        <w:t xml:space="preserve">Федеральной службой по экологическому, технологическому и атомному надзору </w:t>
      </w:r>
      <w:r w:rsidRPr="00FC375E">
        <w:rPr>
          <w:rFonts w:ascii="Times New Roman" w:hAnsi="Times New Roman" w:cs="Times New Roman"/>
          <w:sz w:val="24"/>
          <w:szCs w:val="24"/>
        </w:rPr>
        <w:t>(</w:t>
      </w:r>
      <w:hyperlink r:id="rId22" w:tooltip="Требования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я, предъявляемые к актам освидетельствования работ, конструкций, участков сетей инженер" w:history="1">
        <w:r w:rsidRPr="00FC375E">
          <w:rPr>
            <w:rStyle w:val="a8"/>
            <w:rFonts w:ascii="Times New Roman" w:hAnsi="Times New Roman" w:cs="Times New Roman"/>
            <w:color w:val="auto"/>
            <w:sz w:val="24"/>
            <w:szCs w:val="24"/>
          </w:rPr>
          <w:t>РД-11-02-2006</w:t>
        </w:r>
      </w:hyperlink>
      <w:r w:rsidRPr="00FC375E">
        <w:rPr>
          <w:rFonts w:ascii="Times New Roman" w:hAnsi="Times New Roman" w:cs="Times New Roman"/>
          <w:sz w:val="24"/>
          <w:szCs w:val="24"/>
        </w:rPr>
        <w:t>).</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1.6. В случае непреднамеренной утраты исполнительной документации участниками строительства, по решению органа государственного строительного надзора разрешается проведение обследования объекта капитального строительства специализированной организацией для проверки соответствия выполненных работ, конструкций, участков сетей инженерно-технического обеспечения требованиям технических регламентов (норм и правил) и проектной документации. В случае наличия положительного заключения по результатам такого обследования, восстановление утраченной исполнительной документации не требуется.</w:t>
      </w:r>
      <w:bookmarkStart w:id="14" w:name="NORMACS_PAGE_10"/>
      <w:bookmarkEnd w:id="14"/>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
    <w:p w:rsidR="00740B6F" w:rsidRPr="00FC375E" w:rsidRDefault="00740B6F" w:rsidP="008F3C70">
      <w:pPr>
        <w:pStyle w:val="2"/>
        <w:spacing w:before="0" w:line="240" w:lineRule="auto"/>
        <w:rPr>
          <w:rFonts w:ascii="Times New Roman" w:eastAsia="Times New Roman" w:hAnsi="Times New Roman" w:cs="Times New Roman"/>
          <w:iCs/>
          <w:color w:val="auto"/>
          <w:sz w:val="24"/>
          <w:szCs w:val="24"/>
        </w:rPr>
      </w:pPr>
      <w:bookmarkStart w:id="15" w:name="_Toc336089205"/>
      <w:bookmarkStart w:id="16" w:name="_Toc325830478"/>
      <w:bookmarkStart w:id="17" w:name="_Toc325830404"/>
      <w:bookmarkStart w:id="18" w:name="_Toc325830241"/>
      <w:bookmarkStart w:id="19" w:name="_Toc336089206"/>
      <w:bookmarkStart w:id="20" w:name="_Toc325830479"/>
      <w:bookmarkStart w:id="21" w:name="_Toc325830405"/>
      <w:bookmarkStart w:id="22" w:name="_Toc325830242"/>
      <w:bookmarkStart w:id="23" w:name="_Toc325631753"/>
      <w:bookmarkEnd w:id="15"/>
      <w:bookmarkEnd w:id="16"/>
      <w:bookmarkEnd w:id="17"/>
      <w:bookmarkEnd w:id="18"/>
      <w:bookmarkEnd w:id="19"/>
      <w:bookmarkEnd w:id="20"/>
      <w:bookmarkEnd w:id="21"/>
      <w:bookmarkEnd w:id="22"/>
      <w:r w:rsidRPr="00FC375E">
        <w:rPr>
          <w:rFonts w:ascii="Times New Roman" w:eastAsia="Times New Roman" w:hAnsi="Times New Roman" w:cs="Times New Roman"/>
          <w:iCs/>
          <w:color w:val="auto"/>
          <w:sz w:val="24"/>
          <w:szCs w:val="24"/>
        </w:rPr>
        <w:t>2. Порядок ведения исполнительной документации</w:t>
      </w:r>
      <w:bookmarkEnd w:id="23"/>
    </w:p>
    <w:p w:rsidR="00740B6F" w:rsidRPr="00FC375E" w:rsidRDefault="00740B6F" w:rsidP="008F3C70">
      <w:pPr>
        <w:pStyle w:val="3"/>
        <w:keepNext w:val="0"/>
        <w:spacing w:before="0" w:line="240" w:lineRule="auto"/>
        <w:rPr>
          <w:rFonts w:ascii="Times New Roman" w:eastAsia="Times New Roman" w:hAnsi="Times New Roman" w:cs="Times New Roman"/>
          <w:color w:val="auto"/>
          <w:sz w:val="24"/>
          <w:szCs w:val="24"/>
        </w:rPr>
      </w:pPr>
      <w:bookmarkStart w:id="24" w:name="_Toc336089207"/>
      <w:bookmarkStart w:id="25" w:name="_Toc325830480"/>
      <w:bookmarkStart w:id="26" w:name="_Toc325830406"/>
      <w:bookmarkStart w:id="27" w:name="_Toc325830243"/>
      <w:bookmarkStart w:id="28" w:name="_Toc325631754"/>
      <w:bookmarkEnd w:id="24"/>
      <w:bookmarkEnd w:id="25"/>
      <w:bookmarkEnd w:id="26"/>
      <w:bookmarkEnd w:id="27"/>
      <w:r w:rsidRPr="00FC375E">
        <w:rPr>
          <w:rFonts w:ascii="Times New Roman" w:eastAsia="Times New Roman" w:hAnsi="Times New Roman" w:cs="Times New Roman"/>
          <w:color w:val="auto"/>
          <w:sz w:val="24"/>
          <w:szCs w:val="24"/>
        </w:rPr>
        <w:t>2.1. Исполнительная геодезическая документация</w:t>
      </w:r>
      <w:bookmarkEnd w:id="28"/>
    </w:p>
    <w:p w:rsidR="00740B6F" w:rsidRPr="00FC375E" w:rsidRDefault="00740B6F" w:rsidP="008F3C70">
      <w:pPr>
        <w:pStyle w:val="1"/>
        <w:spacing w:before="0" w:after="0" w:line="240" w:lineRule="auto"/>
        <w:jc w:val="both"/>
        <w:rPr>
          <w:b w:val="0"/>
          <w:sz w:val="24"/>
          <w:szCs w:val="24"/>
        </w:rPr>
      </w:pPr>
      <w:r w:rsidRPr="00FC375E">
        <w:rPr>
          <w:b w:val="0"/>
          <w:sz w:val="24"/>
          <w:szCs w:val="24"/>
        </w:rPr>
        <w:t xml:space="preserve">     Исполнительная геодезическая документация составляется в соответствии с требованиями технических регламентов (норм и правил),</w:t>
      </w:r>
      <w:r w:rsidRPr="00FC375E">
        <w:rPr>
          <w:b w:val="0"/>
          <w:iCs/>
          <w:sz w:val="24"/>
          <w:szCs w:val="24"/>
        </w:rPr>
        <w:t xml:space="preserve"> ГОСТ 51872-2002 «Документация исполнительная геодезическая.</w:t>
      </w:r>
      <w:r w:rsidRPr="00FC375E">
        <w:rPr>
          <w:b w:val="0"/>
          <w:sz w:val="24"/>
          <w:szCs w:val="24"/>
        </w:rPr>
        <w:t xml:space="preserve"> </w:t>
      </w:r>
      <w:r w:rsidRPr="00FC375E">
        <w:rPr>
          <w:b w:val="0"/>
          <w:iCs/>
          <w:sz w:val="24"/>
          <w:szCs w:val="24"/>
        </w:rPr>
        <w:t xml:space="preserve">Правила выполнения», </w:t>
      </w:r>
      <w:r w:rsidRPr="00FC375E">
        <w:rPr>
          <w:sz w:val="24"/>
          <w:szCs w:val="24"/>
        </w:rPr>
        <w:t xml:space="preserve"> </w:t>
      </w:r>
      <w:r w:rsidRPr="00FC375E">
        <w:rPr>
          <w:b w:val="0"/>
          <w:sz w:val="24"/>
          <w:szCs w:val="24"/>
        </w:rPr>
        <w:t>проектной и рабочей документации в двух экземплярах: для Заказчика и лица, осуществляющего строительство (Подрядчика).</w:t>
      </w:r>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proofErr w:type="gramStart"/>
      <w:r w:rsidRPr="00FC375E">
        <w:rPr>
          <w:rFonts w:ascii="Times New Roman" w:hAnsi="Times New Roman" w:cs="Times New Roman"/>
          <w:sz w:val="24"/>
          <w:szCs w:val="24"/>
        </w:rPr>
        <w:t xml:space="preserve">Документация предназначена для регистрации значений линейных и угловых размеров, координат, расстояний, отметок, уклонов, сечений, диаметров, привязок и других геометрических параметров (далее - геометрических параметров) элементов, конструкций и частей зданий и сооружений, инженерных сетей, элементов благоустройства, знаков закрепления пунктов геодезической разбивочной основы (далее - элементов) с целью определения их соответствия проектной документации (далее - проекту) и требованиям </w:t>
      </w:r>
      <w:r w:rsidRPr="00FC375E">
        <w:rPr>
          <w:rFonts w:ascii="Times New Roman" w:hAnsi="Times New Roman" w:cs="Times New Roman"/>
          <w:sz w:val="24"/>
          <w:szCs w:val="24"/>
        </w:rPr>
        <w:lastRenderedPageBreak/>
        <w:t>нормативных документов, оценки качества строительной продукции, а</w:t>
      </w:r>
      <w:proofErr w:type="gramEnd"/>
      <w:r w:rsidRPr="00FC375E">
        <w:rPr>
          <w:rFonts w:ascii="Times New Roman" w:hAnsi="Times New Roman" w:cs="Times New Roman"/>
          <w:sz w:val="24"/>
          <w:szCs w:val="24"/>
        </w:rPr>
        <w:t xml:space="preserve"> также нанесения проложенных инженерных сетей на топографические планы.</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Исполнительная геодезическая документация представляет собой исполнительные геодезические схемы по элементам, конструкциям, частям зданий и сооружений, исполнительные чертежи и продольные профили участков сетей инженерно-технического обеспечения, исполнительные чертежи сетей инженерно-технического обеспечения внутри здания (сооружения). В качестве основы для исполнительных схем и исполнительных чертежей используются рабочие чертежи. При соответствии действительных размеров, отметок, сечений (диаметров), привязок и других геометрических параметров проектным (с установленными предельными отклонениями) на исполнительных чертежах делается запись: «отклонений от проекта по геометрическим параметрам нет».</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Документация составляется по результатам исполнительной съемки.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Документация составляется на все виды подземных и надземных инженерных сетей, а также другие элементы, обязательность составления документации на которые установлена действующими нормативными документами, проектом, проектом производства работ, в том числе геодезических, инструкциями и правилами органов надзора, ведомств, территориальных инженерных служб и эксплуатирующих организаций.</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В состав исполнительной геодезической документации входят:</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по инженерным сетям - исполнительные чертежи, профили, каталоги координат, схемы сварных стыков трубопроводов, полевые геодезические материалы исполнительной съемки;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по остальным элементам - исполнительные схемы и полевые геодезические материалы исполнительной съемки;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В документации подлежат отражению значения геометрических параметров, предусмотренных стандартом, а также других геометрических параметров, </w:t>
      </w:r>
      <w:proofErr w:type="gramStart"/>
      <w:r w:rsidRPr="00FC375E">
        <w:rPr>
          <w:rFonts w:ascii="Times New Roman" w:hAnsi="Times New Roman" w:cs="Times New Roman"/>
          <w:sz w:val="24"/>
          <w:szCs w:val="24"/>
        </w:rPr>
        <w:t>требования</w:t>
      </w:r>
      <w:proofErr w:type="gramEnd"/>
      <w:r w:rsidRPr="00FC375E">
        <w:rPr>
          <w:rFonts w:ascii="Times New Roman" w:hAnsi="Times New Roman" w:cs="Times New Roman"/>
          <w:sz w:val="24"/>
          <w:szCs w:val="24"/>
        </w:rPr>
        <w:t xml:space="preserve"> к точности которых установлены действующими нормативными документами и проектом.</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Допускается в случае необходимости дополнительно отражать в документации сведения о фактически выполненных технических решениях, материале конструкций и другую техническую исполнительную информацию.</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Геометрические параметры в документации характеризуются проектными и действительными значениями или их действительными отклонениями. Способ </w:t>
      </w:r>
      <w:proofErr w:type="spellStart"/>
      <w:r w:rsidRPr="00FC375E">
        <w:rPr>
          <w:rFonts w:ascii="Times New Roman" w:hAnsi="Times New Roman" w:cs="Times New Roman"/>
          <w:sz w:val="24"/>
          <w:szCs w:val="24"/>
        </w:rPr>
        <w:t>характеризации</w:t>
      </w:r>
      <w:proofErr w:type="spellEnd"/>
      <w:r w:rsidRPr="00FC375E">
        <w:rPr>
          <w:rFonts w:ascii="Times New Roman" w:hAnsi="Times New Roman" w:cs="Times New Roman"/>
          <w:sz w:val="24"/>
          <w:szCs w:val="24"/>
        </w:rPr>
        <w:t xml:space="preserve"> выбирается по указаниям действующих нормативных документов, проекта, а при отсутствии таких указаний по усмотрению исполнителя.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В исполнительной геодезической документации должно быть указано наименование объекта капитального строительства, его адрес, наименование застройщика (заказчика), наименование лица, осуществляющего строительство, наименование лица, осуществляющего подготовку проектной документации, наименование лица, осуществляющего подготовку исполнительной геодезической документации.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Исполнительная геодезическая документация подписывается представителем застройщика или заказчика, представителем лица, осуществляющего строительство, по вопросам строительного контроля, представителем лица, осуществляющего подготовку проектной документации (в случае его привлечения по инициативе застройщика или заказчика для проверки соответствия выполненных работ проектной документации), представителем лица, осуществляющего строительство, выполнившим подготовку исполнительной геодезической документации.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
    <w:p w:rsidR="00740B6F" w:rsidRPr="00FC375E" w:rsidRDefault="00740B6F" w:rsidP="00740B6F">
      <w:pPr>
        <w:pStyle w:val="3"/>
        <w:spacing w:before="0"/>
        <w:rPr>
          <w:rFonts w:ascii="Times New Roman" w:eastAsia="Times New Roman" w:hAnsi="Times New Roman" w:cs="Times New Roman"/>
          <w:color w:val="auto"/>
          <w:sz w:val="24"/>
          <w:szCs w:val="24"/>
        </w:rPr>
      </w:pPr>
      <w:bookmarkStart w:id="29" w:name="_Toc336089208"/>
      <w:bookmarkStart w:id="30" w:name="_Toc325830481"/>
      <w:bookmarkStart w:id="31" w:name="_Toc325830407"/>
      <w:bookmarkStart w:id="32" w:name="_Toc325830244"/>
      <w:bookmarkStart w:id="33" w:name="_Toc325631755"/>
      <w:bookmarkEnd w:id="29"/>
      <w:bookmarkEnd w:id="30"/>
      <w:bookmarkEnd w:id="31"/>
      <w:bookmarkEnd w:id="32"/>
      <w:r w:rsidRPr="00FC375E">
        <w:rPr>
          <w:rFonts w:ascii="Times New Roman" w:eastAsia="Times New Roman" w:hAnsi="Times New Roman" w:cs="Times New Roman"/>
          <w:color w:val="auto"/>
          <w:sz w:val="24"/>
          <w:szCs w:val="24"/>
        </w:rPr>
        <w:t>2.2. Акты освидетельствования скрытых работ</w:t>
      </w:r>
      <w:bookmarkEnd w:id="33"/>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r w:rsidRPr="00FC375E">
        <w:rPr>
          <w:rFonts w:ascii="Times New Roman" w:hAnsi="Times New Roman" w:cs="Times New Roman"/>
          <w:sz w:val="24"/>
          <w:szCs w:val="24"/>
        </w:rPr>
        <w:t xml:space="preserve">Акты освидетельствования скрытых работ, составляются в двух экземплярах: для застройщика (заказчика) и лица, осуществляющего строительство. </w:t>
      </w:r>
      <w:proofErr w:type="gramStart"/>
      <w:r w:rsidRPr="00FC375E">
        <w:rPr>
          <w:rFonts w:ascii="Times New Roman" w:hAnsi="Times New Roman" w:cs="Times New Roman"/>
          <w:sz w:val="24"/>
          <w:szCs w:val="24"/>
        </w:rPr>
        <w:t xml:space="preserve">В актах указывается наименование объекта капитального строительства, его адрес, наименование застройщика </w:t>
      </w:r>
      <w:bookmarkStart w:id="34" w:name="NORMACS_PAGE_11"/>
      <w:bookmarkEnd w:id="34"/>
      <w:r w:rsidRPr="00FC375E">
        <w:rPr>
          <w:rFonts w:ascii="Times New Roman" w:hAnsi="Times New Roman" w:cs="Times New Roman"/>
          <w:sz w:val="24"/>
          <w:szCs w:val="24"/>
        </w:rPr>
        <w:lastRenderedPageBreak/>
        <w:t>(заказчика), наименование лица, осуществляющего строительство, наименование лица, осуществляющего подготовку проектной документации, наименование лица, осуществляющего строительство, выполнившего работы, подлежащие освидетельствованию.</w:t>
      </w:r>
      <w:proofErr w:type="gramEnd"/>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По результатам освидетельствования скрытых работ, в актах делаются записи об их соответствии требованиям технических регламентов (норм и правил) и проектной документации со ссылкой на соответствующие технические регламенты (нормы и правила) и рабочие чертежи проектной документации. В актах делаются записи о применяемых строительных материалах, изделиях, конструкциях и оборудовании, указываются параметры документов, подтверждающих их соответствие обязательным требованиям технических регламентов (норм и правил).</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Акты подписываются представителем застройщика или заказчика, представителем лица, осуществляющего строительство, представителем лица, осуществляющего строительство, по вопросам строительного контроля, представителем лица, осуществляющего подготовку проектной документации (в случае его привлечения по инициативе застройщика или заказчика для проверки соответствия выполненных работ проектной документации), представителем лица, осуществляющего строительство, выполнившего работы, подлежащие освидетельствованию.</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
    <w:p w:rsidR="00740B6F" w:rsidRPr="00FC375E" w:rsidRDefault="00740B6F" w:rsidP="00740B6F">
      <w:pPr>
        <w:pStyle w:val="3"/>
        <w:spacing w:before="0"/>
        <w:rPr>
          <w:rFonts w:ascii="Times New Roman" w:eastAsia="Times New Roman" w:hAnsi="Times New Roman" w:cs="Times New Roman"/>
          <w:color w:val="auto"/>
          <w:sz w:val="24"/>
          <w:szCs w:val="24"/>
        </w:rPr>
      </w:pPr>
      <w:bookmarkStart w:id="35" w:name="_Toc336089209"/>
      <w:bookmarkStart w:id="36" w:name="_Toc325830482"/>
      <w:bookmarkStart w:id="37" w:name="_Toc325830408"/>
      <w:bookmarkStart w:id="38" w:name="_Toc325830245"/>
      <w:bookmarkStart w:id="39" w:name="_Toc325631756"/>
      <w:bookmarkEnd w:id="35"/>
      <w:bookmarkEnd w:id="36"/>
      <w:bookmarkEnd w:id="37"/>
      <w:bookmarkEnd w:id="38"/>
      <w:r w:rsidRPr="00FC375E">
        <w:rPr>
          <w:rFonts w:ascii="Times New Roman" w:eastAsia="Times New Roman" w:hAnsi="Times New Roman" w:cs="Times New Roman"/>
          <w:color w:val="auto"/>
          <w:sz w:val="24"/>
          <w:szCs w:val="24"/>
        </w:rPr>
        <w:t>2.3. Акты освидетельствования ответственных конструкций</w:t>
      </w:r>
      <w:bookmarkEnd w:id="39"/>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r w:rsidRPr="00FC375E">
        <w:rPr>
          <w:rFonts w:ascii="Times New Roman" w:hAnsi="Times New Roman" w:cs="Times New Roman"/>
          <w:sz w:val="24"/>
          <w:szCs w:val="24"/>
        </w:rPr>
        <w:t xml:space="preserve">Акты освидетельствования ответственных конструкций составляются в двух экземплярах: для застройщика (заказчика) и для лица, осуществляющего строительство. Перечень актов освидетельствования ответственных конструкций определяется требованиями норм и правил и проектной документацией. </w:t>
      </w:r>
      <w:proofErr w:type="gramStart"/>
      <w:r w:rsidRPr="00FC375E">
        <w:rPr>
          <w:rFonts w:ascii="Times New Roman" w:hAnsi="Times New Roman" w:cs="Times New Roman"/>
          <w:sz w:val="24"/>
          <w:szCs w:val="24"/>
        </w:rPr>
        <w:t>В актах указываются: наименование и адрес объекта капитального строительства, наименование застройщика (заказчика), наименование лица, осуществляющего строительство, наименование лица, осуществляющего подготовку проектной документации, наименование лица, осуществляющего строительство, выполнившего конструкции, подлежащие освидетельствованию.</w:t>
      </w:r>
      <w:proofErr w:type="gramEnd"/>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По результатам освидетельствования ответственных конструкций в актах делается запись об их соответствии требованиям технических регламентов (норм и правил) и проектной документации со ссылкой на соответствующие технические регламенты (нормы и правила) и рабочие чертежи. В акте делается запись о порядке проведения и результатах испытаний, указываются параметры технических регламентов (норм и правил), в соответствии с которыми эти испытания проведены. В акте делаются записи о примененных в строительной конструкции материалах и изделиях с указанием параметров документов, подтверждающих их соответствие обязательным требованиям технических регламентов (норм и правил). К актам предъявляются исполнительные геодезические схемы и результаты испытания конструкций.</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Акты освидетельствования ответственных конструкций подписываются представителем застройщика или заказчика (в случае осуществления, реконструкции, капитального ремонта объекта капитального строительства на основании договора), представителем лица, осуществляющего строительство, представителем лица, осуществляющего строительство, по вопросам строительного контроля, представителем лица, осуществляющего подготовку проектной документации, представителем лица, осуществляющего строительство, выполнившего конструкции, подлежащие освидетельствованию.</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
    <w:p w:rsidR="00740B6F" w:rsidRPr="00FC375E" w:rsidRDefault="00740B6F" w:rsidP="00740B6F">
      <w:pPr>
        <w:pStyle w:val="3"/>
        <w:spacing w:before="0"/>
        <w:rPr>
          <w:rFonts w:ascii="Times New Roman" w:eastAsia="Times New Roman" w:hAnsi="Times New Roman" w:cs="Times New Roman"/>
          <w:color w:val="auto"/>
          <w:sz w:val="24"/>
          <w:szCs w:val="24"/>
        </w:rPr>
      </w:pPr>
      <w:bookmarkStart w:id="40" w:name="_Toc336089210"/>
      <w:bookmarkStart w:id="41" w:name="_Toc325830483"/>
      <w:bookmarkStart w:id="42" w:name="_Toc325830409"/>
      <w:bookmarkStart w:id="43" w:name="_Toc325830246"/>
      <w:bookmarkStart w:id="44" w:name="_Toc325631757"/>
      <w:bookmarkEnd w:id="40"/>
      <w:bookmarkEnd w:id="41"/>
      <w:bookmarkEnd w:id="42"/>
      <w:bookmarkEnd w:id="43"/>
      <w:r w:rsidRPr="00FC375E">
        <w:rPr>
          <w:rFonts w:ascii="Times New Roman" w:eastAsia="Times New Roman" w:hAnsi="Times New Roman" w:cs="Times New Roman"/>
          <w:color w:val="auto"/>
          <w:sz w:val="24"/>
          <w:szCs w:val="24"/>
        </w:rPr>
        <w:t>2.4. Акты освидетельствования участков сетей инженерно-технического обеспечения</w:t>
      </w:r>
      <w:bookmarkEnd w:id="44"/>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r w:rsidRPr="00FC375E">
        <w:rPr>
          <w:rFonts w:ascii="Times New Roman" w:hAnsi="Times New Roman" w:cs="Times New Roman"/>
          <w:sz w:val="24"/>
          <w:szCs w:val="24"/>
        </w:rPr>
        <w:t>Порядок освидетельствования участков сетей инженерно-технического обеспечения определяется обязательными требованиями технических регламентов (норм и правил) и проектной документации.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lastRenderedPageBreak/>
        <w:t>Акты освидетельствования участков сетей инженерно-технического обеспечения составляются в двух экземплярах: для застройщика (заказчика) и для лица, осуществляющего строительство.</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В актах указываются наименование и адрес объекта капитального строительства, наименование застройщика (заказчика), наименование лица, осуществляющего строительство, наименование лица, осуществляющего подготовку проектной документации, наименование лица, осуществляющего строительство, выполнившего участки сетей инженерно-технического обеспечения, подлежащие освидетельствованию, наименование организации, осуществляющей эксплуатацию сетей инженерно-технического обеспечения.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По результатам проведенного освидетельствования участков сетей инженерно-технического обеспечения в акте делается запись об их соответствии обязательным требованиям технических регламентов (норм и правил) и проектной документации со ссылкой на соответствующие технические регламенты (нормы и правила) и рабочие чертежей. В акте делается запись о порядке и результатах проведения испытаний с указанием параметров технического регламента (норм и правил), в соответствии с которым эти испытания проведены. В акте приводятся сведения о материалах и оборудовании, примененных при строительстве </w:t>
      </w:r>
      <w:proofErr w:type="spellStart"/>
      <w:r w:rsidRPr="00FC375E">
        <w:rPr>
          <w:rFonts w:ascii="Times New Roman" w:hAnsi="Times New Roman" w:cs="Times New Roman"/>
          <w:sz w:val="24"/>
          <w:szCs w:val="24"/>
        </w:rPr>
        <w:t>освидетельствуемых</w:t>
      </w:r>
      <w:proofErr w:type="spellEnd"/>
      <w:r w:rsidRPr="00FC375E">
        <w:rPr>
          <w:rFonts w:ascii="Times New Roman" w:hAnsi="Times New Roman" w:cs="Times New Roman"/>
          <w:sz w:val="24"/>
          <w:szCs w:val="24"/>
        </w:rPr>
        <w:t xml:space="preserve"> участков сетей инженерно-технического обеспечения с указанием параметров документов, подтверждающих их соответствие обязательным требованиям </w:t>
      </w:r>
      <w:bookmarkStart w:id="45" w:name="NORMACS_PAGE_12"/>
      <w:bookmarkEnd w:id="45"/>
      <w:r w:rsidRPr="00FC375E">
        <w:rPr>
          <w:rFonts w:ascii="Times New Roman" w:hAnsi="Times New Roman" w:cs="Times New Roman"/>
          <w:sz w:val="24"/>
          <w:szCs w:val="24"/>
        </w:rPr>
        <w:t>технических регламентов (норм и правил). К актам предъявляются исполнительные чертежи и схемы участков сетей инженерно-технического обеспечения.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roofErr w:type="gramStart"/>
      <w:r w:rsidRPr="00FC375E">
        <w:rPr>
          <w:rFonts w:ascii="Times New Roman" w:hAnsi="Times New Roman" w:cs="Times New Roman"/>
          <w:sz w:val="24"/>
          <w:szCs w:val="24"/>
        </w:rPr>
        <w:t>Акты освидетельствования участков сетей инженерно-технического обеспечения подписываются представителем застройщика или заказчика (в случае осуществления, реконструкции, капитального ремонта объекта капитального строительства на основании договора), представителем лица, осуществляющего строительство, представителем лица, осуществляющего строительство, по вопросам строительного контроля, представителем лица, осуществляющего подготовку проектной документации, представителем лица, осуществляющего строительство, выполнившего участки сетей инженерно-технического обеспечения, подлежащие освидетельствованию, представителем организации, осуществляющей эксплуатацию сетей инженерно-технического обеспечения.</w:t>
      </w:r>
      <w:proofErr w:type="gramEnd"/>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
    <w:p w:rsidR="00740B6F" w:rsidRPr="00FC375E" w:rsidRDefault="00740B6F" w:rsidP="00740B6F">
      <w:pPr>
        <w:pStyle w:val="2"/>
        <w:spacing w:before="0"/>
        <w:rPr>
          <w:rFonts w:ascii="Times New Roman" w:eastAsia="Times New Roman" w:hAnsi="Times New Roman" w:cs="Times New Roman"/>
          <w:color w:val="auto"/>
          <w:sz w:val="24"/>
          <w:szCs w:val="24"/>
        </w:rPr>
      </w:pPr>
      <w:bookmarkStart w:id="46" w:name="_Toc336089211"/>
      <w:bookmarkStart w:id="47" w:name="_Toc325830484"/>
      <w:bookmarkStart w:id="48" w:name="_Toc325830410"/>
      <w:bookmarkStart w:id="49" w:name="_Toc325830247"/>
      <w:bookmarkStart w:id="50" w:name="_Toc325631758"/>
      <w:bookmarkEnd w:id="46"/>
      <w:bookmarkEnd w:id="47"/>
      <w:bookmarkEnd w:id="48"/>
      <w:bookmarkEnd w:id="49"/>
      <w:r w:rsidRPr="00FC375E">
        <w:rPr>
          <w:rFonts w:ascii="Times New Roman" w:eastAsia="Times New Roman" w:hAnsi="Times New Roman" w:cs="Times New Roman"/>
          <w:iCs/>
          <w:color w:val="auto"/>
          <w:sz w:val="24"/>
          <w:szCs w:val="24"/>
        </w:rPr>
        <w:t>3. Состав исполнительной документации</w:t>
      </w:r>
      <w:bookmarkEnd w:id="50"/>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r w:rsidRPr="00FC375E">
        <w:rPr>
          <w:rFonts w:ascii="Times New Roman" w:hAnsi="Times New Roman" w:cs="Times New Roman"/>
          <w:sz w:val="24"/>
          <w:szCs w:val="24"/>
        </w:rPr>
        <w:t>В состав исполнительной документации входят:</w:t>
      </w:r>
    </w:p>
    <w:p w:rsidR="00740B6F" w:rsidRPr="00FC375E" w:rsidRDefault="00740B6F" w:rsidP="00740B6F">
      <w:pPr>
        <w:pStyle w:val="a7"/>
        <w:shd w:val="clear" w:color="auto" w:fill="FFFFFF"/>
        <w:jc w:val="both"/>
        <w:textAlignment w:val="baseline"/>
        <w:rPr>
          <w:rFonts w:ascii="Times New Roman" w:hAnsi="Times New Roman" w:cs="Times New Roman"/>
        </w:rPr>
      </w:pPr>
      <w:r w:rsidRPr="00FC375E">
        <w:rPr>
          <w:rFonts w:ascii="Times New Roman" w:hAnsi="Times New Roman" w:cs="Times New Roman"/>
        </w:rPr>
        <w:t xml:space="preserve">1. Акты освидетельствования геодезической разбивочной основы объекта капитального строительства. </w:t>
      </w:r>
    </w:p>
    <w:p w:rsidR="00740B6F" w:rsidRPr="00FC375E" w:rsidRDefault="00740B6F" w:rsidP="00740B6F">
      <w:pPr>
        <w:pStyle w:val="a7"/>
        <w:shd w:val="clear" w:color="auto" w:fill="FFFFFF"/>
        <w:jc w:val="both"/>
        <w:textAlignment w:val="baseline"/>
        <w:rPr>
          <w:rFonts w:ascii="Times New Roman" w:hAnsi="Times New Roman" w:cs="Times New Roman"/>
        </w:rPr>
      </w:pPr>
      <w:r w:rsidRPr="00FC375E">
        <w:rPr>
          <w:rFonts w:ascii="Times New Roman" w:hAnsi="Times New Roman" w:cs="Times New Roman"/>
        </w:rPr>
        <w:t xml:space="preserve">2. Акты разбивки осей объекта капитального строительства на местности. </w:t>
      </w:r>
    </w:p>
    <w:p w:rsidR="00740B6F" w:rsidRPr="00FC375E" w:rsidRDefault="00740B6F" w:rsidP="00740B6F">
      <w:pPr>
        <w:pStyle w:val="a7"/>
        <w:shd w:val="clear" w:color="auto" w:fill="FFFFFF"/>
        <w:jc w:val="both"/>
        <w:textAlignment w:val="baseline"/>
        <w:rPr>
          <w:rFonts w:ascii="Times New Roman" w:hAnsi="Times New Roman" w:cs="Times New Roman"/>
        </w:rPr>
      </w:pPr>
      <w:r w:rsidRPr="00FC375E">
        <w:rPr>
          <w:rFonts w:ascii="Times New Roman" w:hAnsi="Times New Roman" w:cs="Times New Roman"/>
        </w:rPr>
        <w:t xml:space="preserve">3. Акты освидетельствования работ, которые оказывают влияние на безопасность объекта капитального строительства и в соответствии с технологией строительства </w:t>
      </w:r>
      <w:proofErr w:type="gramStart"/>
      <w:r w:rsidRPr="00FC375E">
        <w:rPr>
          <w:rFonts w:ascii="Times New Roman" w:hAnsi="Times New Roman" w:cs="Times New Roman"/>
        </w:rPr>
        <w:t>контроль за</w:t>
      </w:r>
      <w:proofErr w:type="gramEnd"/>
      <w:r w:rsidRPr="00FC375E">
        <w:rPr>
          <w:rFonts w:ascii="Times New Roman" w:hAnsi="Times New Roman" w:cs="Times New Roman"/>
        </w:rPr>
        <w:t xml:space="preserve"> выполнением которых не может быть проведен после выполнения других работ (далее - скрытые работы). Оформляются актами освидетельствования скрытых работ.</w:t>
      </w:r>
    </w:p>
    <w:p w:rsidR="00740B6F" w:rsidRPr="00FC375E" w:rsidRDefault="00740B6F" w:rsidP="00740B6F">
      <w:pPr>
        <w:pStyle w:val="a7"/>
        <w:shd w:val="clear" w:color="auto" w:fill="FFFFFF"/>
        <w:jc w:val="both"/>
        <w:textAlignment w:val="baseline"/>
        <w:rPr>
          <w:rFonts w:ascii="Times New Roman" w:hAnsi="Times New Roman" w:cs="Times New Roman"/>
        </w:rPr>
      </w:pPr>
      <w:r w:rsidRPr="00FC375E">
        <w:rPr>
          <w:rFonts w:ascii="Times New Roman" w:hAnsi="Times New Roman" w:cs="Times New Roman"/>
        </w:rPr>
        <w:t>4. Акты освидетельствования строительных конструкций, устранение выявленных в процессе проведения строительного контроля недостатков в которых невозможно без разборки или повреждения других строительных конструкций и участков сетей инженерно-технического обеспечения (далее - ответственные конструкции). Оформляются актами освидетельствования ответственных конструкций.</w:t>
      </w:r>
    </w:p>
    <w:p w:rsidR="00740B6F" w:rsidRPr="00FC375E" w:rsidRDefault="00740B6F" w:rsidP="00740B6F">
      <w:pPr>
        <w:pStyle w:val="a7"/>
        <w:shd w:val="clear" w:color="auto" w:fill="FFFFFF"/>
        <w:jc w:val="both"/>
        <w:textAlignment w:val="baseline"/>
        <w:rPr>
          <w:rFonts w:ascii="Times New Roman" w:hAnsi="Times New Roman" w:cs="Times New Roman"/>
        </w:rPr>
      </w:pPr>
      <w:r w:rsidRPr="00FC375E">
        <w:rPr>
          <w:rFonts w:ascii="Times New Roman" w:hAnsi="Times New Roman" w:cs="Times New Roman"/>
        </w:rPr>
        <w:t xml:space="preserve"> 5. Акты освидетельствования участков сетей инженерно-технического обеспечения, устранение выявленных в процессе проведения строительного контроля недостатков в которых невозможно без разборки или повреждения других строительных конструкций и участков сетей инженерно-технического обеспечения оформляются актами освидетельствования участков сетей инженерно-технического обеспечения. Оформляются актами освидетельствования участков сетей инженерно-технического обеспечения.</w:t>
      </w:r>
    </w:p>
    <w:p w:rsidR="00740B6F" w:rsidRPr="00FC375E" w:rsidRDefault="00740B6F" w:rsidP="00740B6F">
      <w:pPr>
        <w:pStyle w:val="a7"/>
        <w:shd w:val="clear" w:color="auto" w:fill="FFFFFF"/>
        <w:jc w:val="both"/>
        <w:textAlignment w:val="baseline"/>
        <w:rPr>
          <w:rFonts w:ascii="Times New Roman" w:hAnsi="Times New Roman" w:cs="Times New Roman"/>
        </w:rPr>
      </w:pPr>
      <w:r w:rsidRPr="00FC375E">
        <w:rPr>
          <w:rFonts w:ascii="Times New Roman" w:hAnsi="Times New Roman" w:cs="Times New Roman"/>
        </w:rPr>
        <w:lastRenderedPageBreak/>
        <w:t xml:space="preserve">6. Рабочая документация на строительство объекта капитального строительства с записями о соответствии выполненных в натуре работ рабочей документации, сделанных лицом, осуществляющим строительство. </w:t>
      </w:r>
      <w:proofErr w:type="gramStart"/>
      <w:r w:rsidRPr="00FC375E">
        <w:rPr>
          <w:rFonts w:ascii="Times New Roman" w:hAnsi="Times New Roman" w:cs="Times New Roman"/>
        </w:rPr>
        <w:t>От имени лица, осуществляющего строительство, такие записи вносит представитель указанного лица на основании документа, подтверждающего представительство (п. 5.6.</w:t>
      </w:r>
      <w:proofErr w:type="gramEnd"/>
      <w:r w:rsidRPr="00FC375E">
        <w:rPr>
          <w:rFonts w:ascii="Times New Roman" w:hAnsi="Times New Roman" w:cs="Times New Roman"/>
        </w:rPr>
        <w:t xml:space="preserve"> </w:t>
      </w:r>
      <w:proofErr w:type="gramStart"/>
      <w:r w:rsidRPr="00FC375E">
        <w:rPr>
          <w:rFonts w:ascii="Times New Roman" w:hAnsi="Times New Roman" w:cs="Times New Roman"/>
        </w:rPr>
        <w:t>РД-11-02-2006).</w:t>
      </w:r>
      <w:proofErr w:type="gramEnd"/>
    </w:p>
    <w:p w:rsidR="00740B6F" w:rsidRPr="00FC375E" w:rsidRDefault="00740B6F" w:rsidP="00740B6F">
      <w:pPr>
        <w:pStyle w:val="a7"/>
        <w:shd w:val="clear" w:color="auto" w:fill="FFFFFF"/>
        <w:jc w:val="both"/>
        <w:textAlignment w:val="baseline"/>
        <w:rPr>
          <w:rFonts w:ascii="Times New Roman" w:hAnsi="Times New Roman" w:cs="Times New Roman"/>
        </w:rPr>
      </w:pPr>
      <w:r w:rsidRPr="00FC375E">
        <w:rPr>
          <w:rFonts w:ascii="Times New Roman" w:hAnsi="Times New Roman" w:cs="Times New Roman"/>
        </w:rPr>
        <w:t xml:space="preserve">7. </w:t>
      </w:r>
      <w:proofErr w:type="gramStart"/>
      <w:r w:rsidRPr="00FC375E">
        <w:rPr>
          <w:rFonts w:ascii="Times New Roman" w:hAnsi="Times New Roman" w:cs="Times New Roman"/>
        </w:rPr>
        <w:t>В состав исполнительной документации также включаются следующие материалы (п. 6.</w:t>
      </w:r>
      <w:proofErr w:type="gramEnd"/>
      <w:r w:rsidRPr="00FC375E">
        <w:rPr>
          <w:rFonts w:ascii="Times New Roman" w:hAnsi="Times New Roman" w:cs="Times New Roman"/>
        </w:rPr>
        <w:t xml:space="preserve"> </w:t>
      </w:r>
      <w:proofErr w:type="gramStart"/>
      <w:r w:rsidRPr="00FC375E">
        <w:rPr>
          <w:rFonts w:ascii="Times New Roman" w:hAnsi="Times New Roman" w:cs="Times New Roman"/>
        </w:rPr>
        <w:t>РД-11-02-2006):</w:t>
      </w:r>
      <w:proofErr w:type="gramEnd"/>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а) исполнительные геодезические схемы;</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б) исполнительные чертежи, схемы и профили участков сетей инженерно-технического обеспечения;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в) акты испытания и опробования технических устройств;</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г) результаты экспертиз, обследований, лабораторных и иных испытаний выполненных работ, проведенных в процессе строительного контроля;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д) документы, подтверждающие проведение </w:t>
      </w:r>
      <w:proofErr w:type="gramStart"/>
      <w:r w:rsidRPr="00FC375E">
        <w:rPr>
          <w:rFonts w:ascii="Times New Roman" w:hAnsi="Times New Roman" w:cs="Times New Roman"/>
          <w:sz w:val="24"/>
          <w:szCs w:val="24"/>
        </w:rPr>
        <w:t>контроля за</w:t>
      </w:r>
      <w:proofErr w:type="gramEnd"/>
      <w:r w:rsidRPr="00FC375E">
        <w:rPr>
          <w:rFonts w:ascii="Times New Roman" w:hAnsi="Times New Roman" w:cs="Times New Roman"/>
          <w:sz w:val="24"/>
          <w:szCs w:val="24"/>
        </w:rPr>
        <w:t xml:space="preserve"> качеством применяемых строительных материалов (изделий);</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е) иные документы, отражающие фактическое исполнение проектных решений.</w:t>
      </w:r>
      <w:bookmarkStart w:id="51" w:name="NORMACS_PAGE_13"/>
      <w:bookmarkEnd w:id="51"/>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
    <w:p w:rsidR="00740B6F" w:rsidRPr="00FC375E" w:rsidRDefault="00740B6F" w:rsidP="00740B6F">
      <w:pPr>
        <w:pStyle w:val="1"/>
        <w:spacing w:before="0" w:after="0"/>
        <w:rPr>
          <w:iCs/>
          <w:sz w:val="24"/>
          <w:szCs w:val="24"/>
        </w:rPr>
      </w:pPr>
      <w:bookmarkStart w:id="52" w:name="_Toc325631803"/>
      <w:r w:rsidRPr="00FC375E">
        <w:rPr>
          <w:iCs/>
          <w:sz w:val="24"/>
          <w:szCs w:val="24"/>
        </w:rPr>
        <w:t xml:space="preserve">4. </w:t>
      </w:r>
      <w:proofErr w:type="gramStart"/>
      <w:r w:rsidRPr="00FC375E">
        <w:rPr>
          <w:iCs/>
          <w:sz w:val="24"/>
          <w:szCs w:val="24"/>
        </w:rPr>
        <w:t>Общий</w:t>
      </w:r>
      <w:proofErr w:type="gramEnd"/>
      <w:r w:rsidRPr="00FC375E">
        <w:rPr>
          <w:iCs/>
          <w:sz w:val="24"/>
          <w:szCs w:val="24"/>
        </w:rPr>
        <w:t xml:space="preserve"> и специальные журналы работ</w:t>
      </w:r>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bookmarkStart w:id="53" w:name="_Toc336089237"/>
      <w:bookmarkStart w:id="54" w:name="_Toc325830510"/>
      <w:bookmarkStart w:id="55" w:name="_Toc325830436"/>
      <w:bookmarkStart w:id="56" w:name="_Toc325830268"/>
      <w:bookmarkEnd w:id="53"/>
      <w:bookmarkEnd w:id="54"/>
      <w:bookmarkEnd w:id="55"/>
      <w:bookmarkEnd w:id="56"/>
      <w:r w:rsidRPr="00FC375E">
        <w:rPr>
          <w:rFonts w:ascii="Times New Roman" w:hAnsi="Times New Roman" w:cs="Times New Roman"/>
          <w:sz w:val="24"/>
          <w:szCs w:val="24"/>
        </w:rPr>
        <w:t xml:space="preserve">1. Порядок ведения общего и (или) специальных журналов, в которых ведется учет выполнения работ при строительстве, реконструкции, капитальном ремонте объектов капитального строительства, установлен </w:t>
      </w:r>
      <w:r w:rsidRPr="00FC375E">
        <w:rPr>
          <w:rFonts w:ascii="Times New Roman" w:hAnsi="Times New Roman" w:cs="Times New Roman"/>
          <w:b/>
          <w:bCs/>
          <w:sz w:val="24"/>
          <w:szCs w:val="24"/>
        </w:rPr>
        <w:t xml:space="preserve">Федеральной службой по экологическому, технологическому и атомному надзору </w:t>
      </w:r>
      <w:r w:rsidRPr="00FC375E">
        <w:rPr>
          <w:rFonts w:ascii="Times New Roman" w:hAnsi="Times New Roman" w:cs="Times New Roman"/>
          <w:sz w:val="24"/>
          <w:szCs w:val="24"/>
        </w:rPr>
        <w:t>(</w:t>
      </w:r>
      <w:hyperlink r:id="rId23" w:tooltip="Порядок ведения общего и (или) специального журнала учета выполнения работ при строительстве, реконструкции, капитальном ремонте объектов капитального строительства" w:history="1">
        <w:r w:rsidRPr="00FC375E">
          <w:rPr>
            <w:rStyle w:val="a8"/>
            <w:rFonts w:ascii="Times New Roman" w:hAnsi="Times New Roman" w:cs="Times New Roman"/>
            <w:color w:val="auto"/>
            <w:sz w:val="24"/>
            <w:szCs w:val="24"/>
          </w:rPr>
          <w:t>РД-11-05-2007</w:t>
        </w:r>
      </w:hyperlink>
      <w:r w:rsidRPr="00FC375E">
        <w:rPr>
          <w:rFonts w:ascii="Times New Roman" w:hAnsi="Times New Roman" w:cs="Times New Roman"/>
          <w:sz w:val="24"/>
          <w:szCs w:val="24"/>
        </w:rPr>
        <w:t>).</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2. Общий журнал работ, </w:t>
      </w:r>
      <w:r w:rsidRPr="00FC375E">
        <w:rPr>
          <w:rFonts w:ascii="Times New Roman" w:hAnsi="Times New Roman" w:cs="Times New Roman"/>
          <w:bCs/>
          <w:sz w:val="24"/>
          <w:szCs w:val="24"/>
        </w:rPr>
        <w:t>в</w:t>
      </w:r>
      <w:r w:rsidRPr="00FC375E">
        <w:rPr>
          <w:rFonts w:ascii="Times New Roman" w:hAnsi="Times New Roman" w:cs="Times New Roman"/>
          <w:b/>
          <w:bCs/>
          <w:sz w:val="24"/>
          <w:szCs w:val="24"/>
        </w:rPr>
        <w:t xml:space="preserve"> </w:t>
      </w:r>
      <w:r w:rsidRPr="00FC375E">
        <w:rPr>
          <w:rFonts w:ascii="Times New Roman" w:hAnsi="Times New Roman" w:cs="Times New Roman"/>
          <w:sz w:val="24"/>
          <w:szCs w:val="24"/>
        </w:rPr>
        <w:t>котором ведется учет выполнения работ при строительстве объекта (далее - общий журнал работ), является основным документом, отражающим последовательность осуществления строительства, в том числе сроки и условия выполнения всех работ, а также сведения о строительном контроле и государственном строительном надзоре.</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bookmarkStart w:id="57" w:name="PO0000224"/>
      <w:r w:rsidRPr="00FC375E">
        <w:rPr>
          <w:rFonts w:ascii="Times New Roman" w:hAnsi="Times New Roman" w:cs="Times New Roman"/>
          <w:sz w:val="24"/>
          <w:szCs w:val="24"/>
        </w:rPr>
        <w:t>3. Специальные журналы работ, в которых ведется учет выполнения работ при строительстве объекта (далее - специальные журналы работ), являются документами, отражающими выполнение отдельных видов работ</w:t>
      </w:r>
      <w:bookmarkEnd w:id="57"/>
      <w:r w:rsidRPr="00FC375E">
        <w:rPr>
          <w:rFonts w:ascii="Times New Roman" w:hAnsi="Times New Roman" w:cs="Times New Roman"/>
          <w:sz w:val="24"/>
          <w:szCs w:val="24"/>
        </w:rPr>
        <w:t>.</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bookmarkStart w:id="58" w:name="_Toc336089238"/>
      <w:bookmarkStart w:id="59" w:name="_Toc325830511"/>
      <w:bookmarkStart w:id="60" w:name="_Toc325830437"/>
      <w:bookmarkStart w:id="61" w:name="_Toc325830269"/>
      <w:bookmarkEnd w:id="58"/>
      <w:bookmarkEnd w:id="59"/>
      <w:bookmarkEnd w:id="60"/>
      <w:bookmarkEnd w:id="61"/>
      <w:r w:rsidRPr="00FC375E">
        <w:rPr>
          <w:rFonts w:ascii="Times New Roman" w:hAnsi="Times New Roman" w:cs="Times New Roman"/>
          <w:sz w:val="24"/>
          <w:szCs w:val="24"/>
        </w:rPr>
        <w:t>4. Общий журнал работ выпускается типографским способом в формате А</w:t>
      </w:r>
      <w:proofErr w:type="gramStart"/>
      <w:r w:rsidRPr="00FC375E">
        <w:rPr>
          <w:rFonts w:ascii="Times New Roman" w:hAnsi="Times New Roman" w:cs="Times New Roman"/>
          <w:sz w:val="24"/>
          <w:szCs w:val="24"/>
        </w:rPr>
        <w:t>4</w:t>
      </w:r>
      <w:bookmarkStart w:id="62" w:name="PO0000230"/>
      <w:proofErr w:type="gramEnd"/>
      <w:r w:rsidRPr="00FC375E">
        <w:rPr>
          <w:rFonts w:ascii="Times New Roman" w:hAnsi="Times New Roman" w:cs="Times New Roman"/>
          <w:sz w:val="24"/>
          <w:szCs w:val="24"/>
        </w:rPr>
        <w:t>.</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5. Разделы общего журнала работ ведутся уполномоченными на ведение такого журнала представителями заказчика, лица, осуществляющего строительство, органа государственного строительного надзора и иных лиц путем заполнения его граф</w:t>
      </w:r>
      <w:bookmarkEnd w:id="62"/>
      <w:r w:rsidRPr="00FC375E">
        <w:rPr>
          <w:rFonts w:ascii="Times New Roman" w:hAnsi="Times New Roman" w:cs="Times New Roman"/>
          <w:sz w:val="24"/>
          <w:szCs w:val="24"/>
        </w:rPr>
        <w:t xml:space="preserve">. Перечень уполномоченных на ведение </w:t>
      </w:r>
      <w:proofErr w:type="gramStart"/>
      <w:r w:rsidRPr="00FC375E">
        <w:rPr>
          <w:rFonts w:ascii="Times New Roman" w:hAnsi="Times New Roman" w:cs="Times New Roman"/>
          <w:sz w:val="24"/>
          <w:szCs w:val="24"/>
        </w:rPr>
        <w:t>разделов общего журнала работ представителей указанных лиц</w:t>
      </w:r>
      <w:proofErr w:type="gramEnd"/>
      <w:r w:rsidRPr="00FC375E">
        <w:rPr>
          <w:rFonts w:ascii="Times New Roman" w:hAnsi="Times New Roman" w:cs="Times New Roman"/>
          <w:sz w:val="24"/>
          <w:szCs w:val="24"/>
        </w:rPr>
        <w:t xml:space="preserve"> отражается на Титульном листе журнала.</w:t>
      </w:r>
      <w:bookmarkStart w:id="63" w:name="NORMACS_PAGE_30"/>
      <w:bookmarkEnd w:id="63"/>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Записи в общий журнал вносятся </w:t>
      </w:r>
      <w:proofErr w:type="gramStart"/>
      <w:r w:rsidRPr="00FC375E">
        <w:rPr>
          <w:rFonts w:ascii="Times New Roman" w:hAnsi="Times New Roman" w:cs="Times New Roman"/>
          <w:sz w:val="24"/>
          <w:szCs w:val="24"/>
        </w:rPr>
        <w:t>с даты начала</w:t>
      </w:r>
      <w:proofErr w:type="gramEnd"/>
      <w:r w:rsidRPr="00FC375E">
        <w:rPr>
          <w:rFonts w:ascii="Times New Roman" w:hAnsi="Times New Roman" w:cs="Times New Roman"/>
          <w:sz w:val="24"/>
          <w:szCs w:val="24"/>
        </w:rPr>
        <w:t xml:space="preserve"> выполнения работ по строительству объекта до даты фактического окончания выполнения работ.</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6. Записи в общий журнал работ вносятся в текстовой форме и подписываются соответствующими уполномоченными представителями лиц, сведения о которых отражены на Титульном листе общего журнала работ.</w:t>
      </w:r>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bookmarkStart w:id="64" w:name="_Toc336089239"/>
      <w:bookmarkStart w:id="65" w:name="_Toc325830512"/>
      <w:bookmarkStart w:id="66" w:name="_Toc325830438"/>
      <w:bookmarkStart w:id="67" w:name="_Toc325830270"/>
      <w:bookmarkEnd w:id="64"/>
      <w:bookmarkEnd w:id="65"/>
      <w:bookmarkEnd w:id="66"/>
      <w:bookmarkEnd w:id="67"/>
      <w:r w:rsidRPr="00FC375E">
        <w:rPr>
          <w:rFonts w:ascii="Times New Roman" w:hAnsi="Times New Roman" w:cs="Times New Roman"/>
          <w:sz w:val="24"/>
          <w:szCs w:val="24"/>
        </w:rPr>
        <w:t xml:space="preserve">7. Специальные журналы работ ведет уполномоченный представитель лица, осуществляющего строительство путем заполнения его граф начиная </w:t>
      </w:r>
      <w:proofErr w:type="gramStart"/>
      <w:r w:rsidRPr="00FC375E">
        <w:rPr>
          <w:rFonts w:ascii="Times New Roman" w:hAnsi="Times New Roman" w:cs="Times New Roman"/>
          <w:sz w:val="24"/>
          <w:szCs w:val="24"/>
        </w:rPr>
        <w:t>с даты выполнения</w:t>
      </w:r>
      <w:proofErr w:type="gramEnd"/>
      <w:r w:rsidRPr="00FC375E">
        <w:rPr>
          <w:rFonts w:ascii="Times New Roman" w:hAnsi="Times New Roman" w:cs="Times New Roman"/>
          <w:sz w:val="24"/>
          <w:szCs w:val="24"/>
        </w:rPr>
        <w:t xml:space="preserve"> отдельного вида работ по строительству объекта капитального строительства до даты фактического окончания выполнения отдельного вида таких работ.</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8. После завершения выполнения отдельных видов </w:t>
      </w:r>
      <w:proofErr w:type="gramStart"/>
      <w:r w:rsidRPr="00FC375E">
        <w:rPr>
          <w:rFonts w:ascii="Times New Roman" w:hAnsi="Times New Roman" w:cs="Times New Roman"/>
          <w:sz w:val="24"/>
          <w:szCs w:val="24"/>
        </w:rPr>
        <w:t>работ</w:t>
      </w:r>
      <w:proofErr w:type="gramEnd"/>
      <w:r w:rsidRPr="00FC375E">
        <w:rPr>
          <w:rFonts w:ascii="Times New Roman" w:hAnsi="Times New Roman" w:cs="Times New Roman"/>
          <w:sz w:val="24"/>
          <w:szCs w:val="24"/>
        </w:rPr>
        <w:t xml:space="preserve"> по строительству объекта заполненные специальные журналы работ передаются заказчику.</w:t>
      </w:r>
    </w:p>
    <w:p w:rsidR="00740B6F" w:rsidRPr="00FC375E" w:rsidRDefault="00740B6F" w:rsidP="00740B6F">
      <w:pPr>
        <w:pStyle w:val="1"/>
        <w:spacing w:before="0" w:after="0"/>
        <w:rPr>
          <w:b w:val="0"/>
          <w:sz w:val="24"/>
          <w:szCs w:val="24"/>
        </w:rPr>
      </w:pPr>
      <w:r w:rsidRPr="00FC375E">
        <w:rPr>
          <w:b w:val="0"/>
          <w:sz w:val="24"/>
          <w:szCs w:val="24"/>
        </w:rPr>
        <w:lastRenderedPageBreak/>
        <w:t xml:space="preserve">    9. Формы специальных журналов работ установлены стандартами, строительными нормами и правилами.</w:t>
      </w:r>
    </w:p>
    <w:p w:rsidR="00740B6F" w:rsidRPr="00FC375E" w:rsidRDefault="00740B6F" w:rsidP="00740B6F">
      <w:pPr>
        <w:pStyle w:val="1"/>
        <w:spacing w:before="0" w:after="0"/>
        <w:rPr>
          <w:b w:val="0"/>
          <w:sz w:val="24"/>
          <w:szCs w:val="24"/>
        </w:rPr>
      </w:pPr>
      <w:r w:rsidRPr="00FC375E">
        <w:rPr>
          <w:b w:val="0"/>
          <w:sz w:val="24"/>
          <w:szCs w:val="24"/>
        </w:rPr>
        <w:t xml:space="preserve">   10. Перечень специальных журналов работ, которые обязан вести подрядчик и которые должны находиться на стройплощадке и предъявляться по требованию заказчика:</w:t>
      </w:r>
    </w:p>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bookmarkStart w:id="68" w:name="_Toc336089246"/>
      <w:bookmarkStart w:id="69" w:name="_Toc336089248"/>
      <w:bookmarkStart w:id="70" w:name="_Toc336089250"/>
      <w:bookmarkStart w:id="71" w:name="_Toc336089252"/>
      <w:bookmarkStart w:id="72" w:name="_Toc336089254"/>
      <w:bookmarkStart w:id="73" w:name="_Toc336089256"/>
      <w:bookmarkStart w:id="74" w:name="_Toc325631800"/>
      <w:bookmarkStart w:id="75" w:name="_Toc336089260"/>
      <w:r w:rsidRPr="00FC375E">
        <w:rPr>
          <w:rFonts w:ascii="Times New Roman" w:eastAsia="Times New Roman" w:hAnsi="Times New Roman" w:cs="Times New Roman"/>
          <w:b w:val="0"/>
          <w:color w:val="auto"/>
          <w:sz w:val="24"/>
          <w:szCs w:val="24"/>
        </w:rPr>
        <w:t>ЖУРНАЛ ВХОДНОГО КОНТРОЛЯ</w:t>
      </w:r>
    </w:p>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r w:rsidRPr="00FC375E">
        <w:rPr>
          <w:rFonts w:ascii="Times New Roman" w:eastAsia="Times New Roman" w:hAnsi="Times New Roman" w:cs="Times New Roman"/>
          <w:b w:val="0"/>
          <w:color w:val="auto"/>
          <w:sz w:val="24"/>
          <w:szCs w:val="24"/>
        </w:rPr>
        <w:t>ЖУРНАЛ ПОЛЕВОГО ИСПЫТАНИЯ ГРУНТОВ ДИНАМИЧЕСКОЙ НАГРУЗКОЙ (ГОСТ 5686-2012)</w:t>
      </w:r>
    </w:p>
    <w:p w:rsidR="00740B6F" w:rsidRPr="00FC375E" w:rsidRDefault="00E50E09" w:rsidP="00740B6F">
      <w:pPr>
        <w:pStyle w:val="2"/>
        <w:keepNext w:val="0"/>
        <w:keepLines w:val="0"/>
        <w:numPr>
          <w:ilvl w:val="0"/>
          <w:numId w:val="6"/>
        </w:numPr>
        <w:autoSpaceDE w:val="0"/>
        <w:autoSpaceDN w:val="0"/>
        <w:spacing w:before="0" w:line="240" w:lineRule="auto"/>
        <w:rPr>
          <w:rStyle w:val="a8"/>
          <w:rFonts w:ascii="Times New Roman" w:eastAsia="Times New Roman" w:hAnsi="Times New Roman" w:cs="Times New Roman"/>
          <w:b w:val="0"/>
          <w:color w:val="auto"/>
          <w:sz w:val="24"/>
          <w:szCs w:val="24"/>
        </w:rPr>
      </w:pPr>
      <w:hyperlink w:anchor="_Toc90921011" w:history="1">
        <w:r w:rsidR="00740B6F" w:rsidRPr="00FC375E">
          <w:rPr>
            <w:rStyle w:val="a8"/>
            <w:rFonts w:ascii="Times New Roman" w:hAnsi="Times New Roman" w:cs="Times New Roman"/>
            <w:b w:val="0"/>
            <w:color w:val="auto"/>
            <w:sz w:val="24"/>
            <w:szCs w:val="24"/>
          </w:rPr>
          <w:t>ЖУРНАЛ ПОЛЕВОГО ИСПЫТАНИЯ ГРУНТОВ СТАТИЧЕСКИМИ НАГРУЗКАМИ</w:t>
        </w:r>
      </w:hyperlink>
      <w:r w:rsidR="00740B6F" w:rsidRPr="00FC375E">
        <w:rPr>
          <w:rStyle w:val="a8"/>
          <w:rFonts w:ascii="Times New Roman" w:hAnsi="Times New Roman" w:cs="Times New Roman"/>
          <w:b w:val="0"/>
          <w:color w:val="auto"/>
          <w:sz w:val="24"/>
          <w:szCs w:val="24"/>
        </w:rPr>
        <w:t xml:space="preserve"> </w:t>
      </w:r>
      <w:r w:rsidR="00740B6F" w:rsidRPr="00FC375E">
        <w:rPr>
          <w:rFonts w:ascii="Times New Roman" w:hAnsi="Times New Roman" w:cs="Times New Roman"/>
          <w:b w:val="0"/>
          <w:color w:val="auto"/>
          <w:sz w:val="24"/>
          <w:szCs w:val="24"/>
        </w:rPr>
        <w:t xml:space="preserve"> </w:t>
      </w:r>
      <w:r w:rsidR="00740B6F" w:rsidRPr="00FC375E">
        <w:rPr>
          <w:rFonts w:ascii="Times New Roman" w:eastAsia="Times New Roman" w:hAnsi="Times New Roman" w:cs="Times New Roman"/>
          <w:b w:val="0"/>
          <w:color w:val="auto"/>
          <w:sz w:val="24"/>
          <w:szCs w:val="24"/>
        </w:rPr>
        <w:t>(ГОСТ 5686-2012)</w:t>
      </w:r>
      <w:r w:rsidR="00740B6F" w:rsidRPr="00FC375E">
        <w:rPr>
          <w:rFonts w:ascii="Times New Roman" w:hAnsi="Times New Roman" w:cs="Times New Roman"/>
          <w:b w:val="0"/>
          <w:vanish/>
          <w:color w:val="auto"/>
          <w:sz w:val="24"/>
          <w:szCs w:val="24"/>
        </w:rPr>
        <w:t>19</w:t>
      </w:r>
    </w:p>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r w:rsidRPr="00FC375E">
        <w:rPr>
          <w:rFonts w:ascii="Times New Roman" w:eastAsia="Times New Roman" w:hAnsi="Times New Roman" w:cs="Times New Roman"/>
          <w:b w:val="0"/>
          <w:color w:val="auto"/>
          <w:sz w:val="24"/>
          <w:szCs w:val="24"/>
        </w:rPr>
        <w:t xml:space="preserve">ЖУРНАЛ ПОГРУЖЕНИЯ (ЗАБИВКИ) СВАЙ </w:t>
      </w:r>
    </w:p>
    <w:p w:rsidR="00740B6F" w:rsidRPr="00FC375E" w:rsidRDefault="00740B6F" w:rsidP="00740B6F">
      <w:pPr>
        <w:pStyle w:val="a9"/>
        <w:numPr>
          <w:ilvl w:val="0"/>
          <w:numId w:val="6"/>
        </w:numPr>
        <w:rPr>
          <w:sz w:val="24"/>
          <w:szCs w:val="24"/>
        </w:rPr>
      </w:pPr>
      <w:r w:rsidRPr="00FC375E">
        <w:rPr>
          <w:bCs/>
          <w:sz w:val="24"/>
          <w:szCs w:val="24"/>
        </w:rPr>
        <w:t xml:space="preserve">ЖУРНАЛ БЕТОННЫХ РАБОТ </w:t>
      </w:r>
    </w:p>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r w:rsidRPr="00FC375E">
        <w:rPr>
          <w:rFonts w:ascii="Times New Roman" w:eastAsia="Times New Roman" w:hAnsi="Times New Roman" w:cs="Times New Roman"/>
          <w:b w:val="0"/>
          <w:color w:val="auto"/>
          <w:sz w:val="24"/>
          <w:szCs w:val="24"/>
        </w:rPr>
        <w:t>ЖУРНАЛ РАБОТ ПО МОНТАЖУ СТРОИТЕЛЬНЫХ КОНСТРУКЦИЙ (</w:t>
      </w:r>
      <w:bookmarkEnd w:id="68"/>
      <w:r w:rsidRPr="00FC375E">
        <w:rPr>
          <w:rFonts w:ascii="Times New Roman" w:eastAsia="Times New Roman" w:hAnsi="Times New Roman" w:cs="Times New Roman"/>
          <w:b w:val="0"/>
          <w:color w:val="auto"/>
          <w:sz w:val="24"/>
          <w:szCs w:val="24"/>
        </w:rPr>
        <w:fldChar w:fldCharType="begin"/>
      </w:r>
      <w:r w:rsidRPr="00FC375E">
        <w:rPr>
          <w:rFonts w:ascii="Times New Roman" w:eastAsia="Times New Roman" w:hAnsi="Times New Roman" w:cs="Times New Roman"/>
          <w:b w:val="0"/>
          <w:color w:val="auto"/>
          <w:sz w:val="24"/>
          <w:szCs w:val="24"/>
        </w:rPr>
        <w:instrText xml:space="preserve"> HYPERLINK "normacs://normacs.ru/se" \o "СНиП 3.03.01-87 Несущие и ограждающие конструкции" </w:instrText>
      </w:r>
      <w:r w:rsidRPr="00FC375E">
        <w:rPr>
          <w:rFonts w:ascii="Times New Roman" w:eastAsia="Times New Roman" w:hAnsi="Times New Roman" w:cs="Times New Roman"/>
          <w:b w:val="0"/>
          <w:color w:val="auto"/>
          <w:sz w:val="24"/>
          <w:szCs w:val="24"/>
        </w:rPr>
        <w:fldChar w:fldCharType="separate"/>
      </w:r>
      <w:r w:rsidRPr="00FC375E">
        <w:rPr>
          <w:rStyle w:val="a8"/>
          <w:rFonts w:ascii="Times New Roman" w:eastAsia="Times New Roman" w:hAnsi="Times New Roman" w:cs="Times New Roman"/>
          <w:b w:val="0"/>
          <w:color w:val="auto"/>
          <w:sz w:val="24"/>
          <w:szCs w:val="24"/>
        </w:rPr>
        <w:t>СНиП 3.03.01-87</w:t>
      </w:r>
      <w:r w:rsidRPr="00FC375E">
        <w:rPr>
          <w:rFonts w:ascii="Times New Roman" w:eastAsia="Times New Roman" w:hAnsi="Times New Roman" w:cs="Times New Roman"/>
          <w:b w:val="0"/>
          <w:color w:val="auto"/>
          <w:sz w:val="24"/>
          <w:szCs w:val="24"/>
        </w:rPr>
        <w:fldChar w:fldCharType="end"/>
      </w:r>
      <w:r w:rsidRPr="00FC375E">
        <w:rPr>
          <w:rFonts w:ascii="Times New Roman" w:eastAsia="Times New Roman" w:hAnsi="Times New Roman" w:cs="Times New Roman"/>
          <w:b w:val="0"/>
          <w:color w:val="auto"/>
          <w:sz w:val="24"/>
          <w:szCs w:val="24"/>
        </w:rPr>
        <w:t>)</w:t>
      </w:r>
    </w:p>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r w:rsidRPr="00FC375E">
        <w:rPr>
          <w:rFonts w:ascii="Times New Roman" w:eastAsia="Times New Roman" w:hAnsi="Times New Roman" w:cs="Times New Roman"/>
          <w:b w:val="0"/>
          <w:color w:val="auto"/>
          <w:sz w:val="24"/>
          <w:szCs w:val="24"/>
        </w:rPr>
        <w:t>ЖУРНАЛ СВАРОЧНЫХ РАБОТ (</w:t>
      </w:r>
      <w:bookmarkEnd w:id="69"/>
      <w:r w:rsidRPr="00FC375E">
        <w:rPr>
          <w:rFonts w:ascii="Times New Roman" w:eastAsia="Times New Roman" w:hAnsi="Times New Roman" w:cs="Times New Roman"/>
          <w:b w:val="0"/>
          <w:color w:val="auto"/>
          <w:sz w:val="24"/>
          <w:szCs w:val="24"/>
        </w:rPr>
        <w:fldChar w:fldCharType="begin"/>
      </w:r>
      <w:r w:rsidRPr="00FC375E">
        <w:rPr>
          <w:rFonts w:ascii="Times New Roman" w:eastAsia="Times New Roman" w:hAnsi="Times New Roman" w:cs="Times New Roman"/>
          <w:b w:val="0"/>
          <w:color w:val="auto"/>
          <w:sz w:val="24"/>
          <w:szCs w:val="24"/>
        </w:rPr>
        <w:instrText xml:space="preserve"> HYPERLINK "normacs://normacs.ru/se" \o "СНиП 3.03.01-87 Несущие и ограждающие конструкции" </w:instrText>
      </w:r>
      <w:r w:rsidRPr="00FC375E">
        <w:rPr>
          <w:rFonts w:ascii="Times New Roman" w:eastAsia="Times New Roman" w:hAnsi="Times New Roman" w:cs="Times New Roman"/>
          <w:b w:val="0"/>
          <w:color w:val="auto"/>
          <w:sz w:val="24"/>
          <w:szCs w:val="24"/>
        </w:rPr>
        <w:fldChar w:fldCharType="separate"/>
      </w:r>
      <w:r w:rsidRPr="00FC375E">
        <w:rPr>
          <w:rStyle w:val="a8"/>
          <w:rFonts w:ascii="Times New Roman" w:eastAsia="Times New Roman" w:hAnsi="Times New Roman" w:cs="Times New Roman"/>
          <w:b w:val="0"/>
          <w:color w:val="auto"/>
          <w:sz w:val="24"/>
          <w:szCs w:val="24"/>
        </w:rPr>
        <w:t>СНиП 3.03.01-87</w:t>
      </w:r>
      <w:r w:rsidRPr="00FC375E">
        <w:rPr>
          <w:rFonts w:ascii="Times New Roman" w:eastAsia="Times New Roman" w:hAnsi="Times New Roman" w:cs="Times New Roman"/>
          <w:b w:val="0"/>
          <w:color w:val="auto"/>
          <w:sz w:val="24"/>
          <w:szCs w:val="24"/>
        </w:rPr>
        <w:fldChar w:fldCharType="end"/>
      </w:r>
      <w:r w:rsidRPr="00FC375E">
        <w:rPr>
          <w:rFonts w:ascii="Times New Roman" w:eastAsia="Times New Roman" w:hAnsi="Times New Roman" w:cs="Times New Roman"/>
          <w:b w:val="0"/>
          <w:color w:val="auto"/>
          <w:sz w:val="24"/>
          <w:szCs w:val="24"/>
        </w:rPr>
        <w:t>)</w:t>
      </w:r>
    </w:p>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r w:rsidRPr="00FC375E">
        <w:rPr>
          <w:rFonts w:ascii="Times New Roman" w:eastAsia="Times New Roman" w:hAnsi="Times New Roman" w:cs="Times New Roman"/>
          <w:b w:val="0"/>
          <w:color w:val="auto"/>
          <w:sz w:val="24"/>
          <w:szCs w:val="24"/>
        </w:rPr>
        <w:t>ЖУРНАЛ АНТИКОРРОЗИОННОЙ ЗАЩИТЫ СВАРНЫХ СОЕДИНЕНИЙ (</w:t>
      </w:r>
      <w:bookmarkEnd w:id="70"/>
      <w:r w:rsidRPr="00FC375E">
        <w:rPr>
          <w:rFonts w:ascii="Times New Roman" w:eastAsia="Times New Roman" w:hAnsi="Times New Roman" w:cs="Times New Roman"/>
          <w:b w:val="0"/>
          <w:color w:val="auto"/>
          <w:sz w:val="24"/>
          <w:szCs w:val="24"/>
        </w:rPr>
        <w:fldChar w:fldCharType="begin"/>
      </w:r>
      <w:r w:rsidRPr="00FC375E">
        <w:rPr>
          <w:rFonts w:ascii="Times New Roman" w:eastAsia="Times New Roman" w:hAnsi="Times New Roman" w:cs="Times New Roman"/>
          <w:b w:val="0"/>
          <w:color w:val="auto"/>
          <w:sz w:val="24"/>
          <w:szCs w:val="24"/>
        </w:rPr>
        <w:instrText xml:space="preserve"> HYPERLINK "normacs://normacs.ru/SE?dob=41579.000035&amp;dol=41654.627326" \o "Несущие и ограждающие конструкции" </w:instrText>
      </w:r>
      <w:r w:rsidRPr="00FC375E">
        <w:rPr>
          <w:rFonts w:ascii="Times New Roman" w:eastAsia="Times New Roman" w:hAnsi="Times New Roman" w:cs="Times New Roman"/>
          <w:b w:val="0"/>
          <w:color w:val="auto"/>
          <w:sz w:val="24"/>
          <w:szCs w:val="24"/>
        </w:rPr>
        <w:fldChar w:fldCharType="separate"/>
      </w:r>
      <w:r w:rsidRPr="00FC375E">
        <w:rPr>
          <w:rStyle w:val="a8"/>
          <w:rFonts w:ascii="Times New Roman" w:eastAsia="Times New Roman" w:hAnsi="Times New Roman" w:cs="Times New Roman"/>
          <w:b w:val="0"/>
          <w:color w:val="auto"/>
          <w:sz w:val="24"/>
          <w:szCs w:val="24"/>
        </w:rPr>
        <w:t>СНиП 3.03.01-87</w:t>
      </w:r>
      <w:r w:rsidRPr="00FC375E">
        <w:rPr>
          <w:rFonts w:ascii="Times New Roman" w:eastAsia="Times New Roman" w:hAnsi="Times New Roman" w:cs="Times New Roman"/>
          <w:b w:val="0"/>
          <w:color w:val="auto"/>
          <w:sz w:val="24"/>
          <w:szCs w:val="24"/>
        </w:rPr>
        <w:fldChar w:fldCharType="end"/>
      </w:r>
      <w:r w:rsidRPr="00FC375E">
        <w:rPr>
          <w:rFonts w:ascii="Times New Roman" w:eastAsia="Times New Roman" w:hAnsi="Times New Roman" w:cs="Times New Roman"/>
          <w:b w:val="0"/>
          <w:color w:val="auto"/>
          <w:sz w:val="24"/>
          <w:szCs w:val="24"/>
        </w:rPr>
        <w:t>)</w:t>
      </w:r>
    </w:p>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r w:rsidRPr="00FC375E">
        <w:rPr>
          <w:rFonts w:ascii="Times New Roman" w:eastAsia="Times New Roman" w:hAnsi="Times New Roman" w:cs="Times New Roman"/>
          <w:b w:val="0"/>
          <w:color w:val="auto"/>
          <w:sz w:val="24"/>
          <w:szCs w:val="24"/>
        </w:rPr>
        <w:t>ЖУРНАЛ ЗАМОНОЛИЧИВАНИЯ МОНТАЖНЫХ СТЫКОВ И УЗЛОВ (</w:t>
      </w:r>
      <w:bookmarkEnd w:id="71"/>
      <w:r w:rsidRPr="00FC375E">
        <w:rPr>
          <w:rFonts w:ascii="Times New Roman" w:eastAsia="Times New Roman" w:hAnsi="Times New Roman" w:cs="Times New Roman"/>
          <w:b w:val="0"/>
          <w:color w:val="auto"/>
          <w:sz w:val="24"/>
          <w:szCs w:val="24"/>
        </w:rPr>
        <w:fldChar w:fldCharType="begin"/>
      </w:r>
      <w:r w:rsidRPr="00FC375E">
        <w:rPr>
          <w:rFonts w:ascii="Times New Roman" w:eastAsia="Times New Roman" w:hAnsi="Times New Roman" w:cs="Times New Roman"/>
          <w:b w:val="0"/>
          <w:color w:val="auto"/>
          <w:sz w:val="24"/>
          <w:szCs w:val="24"/>
        </w:rPr>
        <w:instrText xml:space="preserve"> HYPERLINK "normacs://normacs.ru/SE?dob=41579.000035&amp;dol=41654.627326" \o "Несущие и ограждающие конструкции" </w:instrText>
      </w:r>
      <w:r w:rsidRPr="00FC375E">
        <w:rPr>
          <w:rFonts w:ascii="Times New Roman" w:eastAsia="Times New Roman" w:hAnsi="Times New Roman" w:cs="Times New Roman"/>
          <w:b w:val="0"/>
          <w:color w:val="auto"/>
          <w:sz w:val="24"/>
          <w:szCs w:val="24"/>
        </w:rPr>
        <w:fldChar w:fldCharType="separate"/>
      </w:r>
      <w:r w:rsidRPr="00FC375E">
        <w:rPr>
          <w:rStyle w:val="a8"/>
          <w:rFonts w:ascii="Times New Roman" w:eastAsia="Times New Roman" w:hAnsi="Times New Roman" w:cs="Times New Roman"/>
          <w:b w:val="0"/>
          <w:color w:val="auto"/>
          <w:sz w:val="24"/>
          <w:szCs w:val="24"/>
        </w:rPr>
        <w:t>СНиП 3.03.01-87</w:t>
      </w:r>
      <w:r w:rsidRPr="00FC375E">
        <w:rPr>
          <w:rFonts w:ascii="Times New Roman" w:eastAsia="Times New Roman" w:hAnsi="Times New Roman" w:cs="Times New Roman"/>
          <w:b w:val="0"/>
          <w:color w:val="auto"/>
          <w:sz w:val="24"/>
          <w:szCs w:val="24"/>
        </w:rPr>
        <w:fldChar w:fldCharType="end"/>
      </w:r>
      <w:r w:rsidRPr="00FC375E">
        <w:rPr>
          <w:rFonts w:ascii="Times New Roman" w:eastAsia="Times New Roman" w:hAnsi="Times New Roman" w:cs="Times New Roman"/>
          <w:b w:val="0"/>
          <w:color w:val="auto"/>
          <w:sz w:val="24"/>
          <w:szCs w:val="24"/>
        </w:rPr>
        <w:t>)</w:t>
      </w:r>
    </w:p>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r w:rsidRPr="00FC375E">
        <w:rPr>
          <w:rFonts w:ascii="Times New Roman" w:eastAsia="Times New Roman" w:hAnsi="Times New Roman" w:cs="Times New Roman"/>
          <w:b w:val="0"/>
          <w:color w:val="auto"/>
          <w:sz w:val="24"/>
          <w:szCs w:val="24"/>
        </w:rPr>
        <w:t xml:space="preserve">ЖУРНАЛ ВЫПОЛНЕНИЯ МОНТАЖНЫХ СОЕДИНЕНИЙ НА БОЛТАХ </w:t>
      </w:r>
      <w:bookmarkEnd w:id="72"/>
      <w:r w:rsidRPr="00FC375E">
        <w:rPr>
          <w:rFonts w:ascii="Times New Roman" w:eastAsia="Times New Roman" w:hAnsi="Times New Roman" w:cs="Times New Roman"/>
          <w:b w:val="0"/>
          <w:color w:val="auto"/>
          <w:sz w:val="24"/>
          <w:szCs w:val="24"/>
        </w:rPr>
        <w:t>С КОНТРОЛИРУЕМЫМ НАТЯЖЕНИЕМ (</w:t>
      </w:r>
      <w:hyperlink r:id="rId24" w:tooltip="Несущие и ограждающие конструкции" w:history="1">
        <w:r w:rsidRPr="00FC375E">
          <w:rPr>
            <w:rStyle w:val="a8"/>
            <w:rFonts w:ascii="Times New Roman" w:eastAsia="Times New Roman" w:hAnsi="Times New Roman" w:cs="Times New Roman"/>
            <w:b w:val="0"/>
            <w:color w:val="auto"/>
            <w:sz w:val="24"/>
            <w:szCs w:val="24"/>
          </w:rPr>
          <w:t>СНиП 3.03.01-87</w:t>
        </w:r>
      </w:hyperlink>
      <w:r w:rsidRPr="00FC375E">
        <w:rPr>
          <w:rFonts w:ascii="Times New Roman" w:eastAsia="Times New Roman" w:hAnsi="Times New Roman" w:cs="Times New Roman"/>
          <w:b w:val="0"/>
          <w:color w:val="auto"/>
          <w:sz w:val="24"/>
          <w:szCs w:val="24"/>
        </w:rPr>
        <w:t>)</w:t>
      </w:r>
    </w:p>
    <w:bookmarkEnd w:id="73"/>
    <w:bookmarkEnd w:id="74"/>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r w:rsidRPr="00FC375E">
        <w:rPr>
          <w:rFonts w:ascii="Times New Roman" w:eastAsia="Times New Roman" w:hAnsi="Times New Roman" w:cs="Times New Roman"/>
          <w:b w:val="0"/>
          <w:color w:val="auto"/>
          <w:sz w:val="24"/>
          <w:szCs w:val="24"/>
        </w:rPr>
        <w:t>ЖУРНАЛ ПРОИЗВОДСТВА АНТИКОРРОЗИОННЫХ РАБОТ (</w:t>
      </w:r>
      <w:bookmarkEnd w:id="75"/>
      <w:r w:rsidRPr="00FC375E">
        <w:rPr>
          <w:rFonts w:ascii="Times New Roman" w:eastAsia="Times New Roman" w:hAnsi="Times New Roman" w:cs="Times New Roman"/>
          <w:b w:val="0"/>
          <w:color w:val="auto"/>
          <w:sz w:val="24"/>
          <w:szCs w:val="24"/>
        </w:rPr>
        <w:fldChar w:fldCharType="begin"/>
      </w:r>
      <w:r w:rsidRPr="00FC375E">
        <w:rPr>
          <w:rFonts w:ascii="Times New Roman" w:eastAsia="Times New Roman" w:hAnsi="Times New Roman" w:cs="Times New Roman"/>
          <w:b w:val="0"/>
          <w:color w:val="auto"/>
          <w:sz w:val="24"/>
          <w:szCs w:val="24"/>
        </w:rPr>
        <w:instrText xml:space="preserve"> HYPERLINK "normacs://normacs.ru/NT?dob=41579.000035&amp;dol=41654.627326" \o "Защита строительных конструкций и сооружений от коррозии" </w:instrText>
      </w:r>
      <w:r w:rsidRPr="00FC375E">
        <w:rPr>
          <w:rFonts w:ascii="Times New Roman" w:eastAsia="Times New Roman" w:hAnsi="Times New Roman" w:cs="Times New Roman"/>
          <w:b w:val="0"/>
          <w:color w:val="auto"/>
          <w:sz w:val="24"/>
          <w:szCs w:val="24"/>
        </w:rPr>
        <w:fldChar w:fldCharType="separate"/>
      </w:r>
      <w:r w:rsidRPr="00FC375E">
        <w:rPr>
          <w:rStyle w:val="a8"/>
          <w:rFonts w:ascii="Times New Roman" w:eastAsia="Times New Roman" w:hAnsi="Times New Roman" w:cs="Times New Roman"/>
          <w:b w:val="0"/>
          <w:color w:val="auto"/>
          <w:sz w:val="24"/>
          <w:szCs w:val="24"/>
        </w:rPr>
        <w:t>СНиП 3.04.03-85</w:t>
      </w:r>
      <w:r w:rsidRPr="00FC375E">
        <w:rPr>
          <w:rFonts w:ascii="Times New Roman" w:eastAsia="Times New Roman" w:hAnsi="Times New Roman" w:cs="Times New Roman"/>
          <w:b w:val="0"/>
          <w:color w:val="auto"/>
          <w:sz w:val="24"/>
          <w:szCs w:val="24"/>
        </w:rPr>
        <w:fldChar w:fldCharType="end"/>
      </w:r>
      <w:r w:rsidRPr="00FC375E">
        <w:rPr>
          <w:rFonts w:ascii="Times New Roman" w:eastAsia="Times New Roman" w:hAnsi="Times New Roman" w:cs="Times New Roman"/>
          <w:b w:val="0"/>
          <w:color w:val="auto"/>
          <w:sz w:val="24"/>
          <w:szCs w:val="24"/>
        </w:rPr>
        <w:t>)</w:t>
      </w:r>
    </w:p>
    <w:p w:rsidR="00740B6F" w:rsidRPr="00FC375E" w:rsidRDefault="00740B6F" w:rsidP="00740B6F">
      <w:pPr>
        <w:pStyle w:val="2"/>
        <w:keepNext w:val="0"/>
        <w:keepLines w:val="0"/>
        <w:numPr>
          <w:ilvl w:val="0"/>
          <w:numId w:val="6"/>
        </w:numPr>
        <w:autoSpaceDE w:val="0"/>
        <w:autoSpaceDN w:val="0"/>
        <w:spacing w:before="0" w:line="240" w:lineRule="auto"/>
        <w:rPr>
          <w:rFonts w:ascii="Times New Roman" w:eastAsia="Times New Roman" w:hAnsi="Times New Roman" w:cs="Times New Roman"/>
          <w:b w:val="0"/>
          <w:color w:val="auto"/>
          <w:sz w:val="24"/>
          <w:szCs w:val="24"/>
        </w:rPr>
      </w:pPr>
      <w:r w:rsidRPr="00FC375E">
        <w:rPr>
          <w:rFonts w:ascii="Times New Roman" w:eastAsia="Times New Roman" w:hAnsi="Times New Roman" w:cs="Times New Roman"/>
          <w:b w:val="0"/>
          <w:color w:val="auto"/>
          <w:sz w:val="24"/>
          <w:szCs w:val="24"/>
        </w:rPr>
        <w:t>ЖУРНАЛ КАБЕЛЬНЫХ РАБОТ (</w:t>
      </w:r>
      <w:r w:rsidRPr="00FC375E">
        <w:rPr>
          <w:rFonts w:ascii="Times New Roman" w:hAnsi="Times New Roman" w:cs="Times New Roman"/>
          <w:b w:val="0"/>
          <w:bCs w:val="0"/>
          <w:color w:val="auto"/>
          <w:sz w:val="24"/>
          <w:szCs w:val="24"/>
        </w:rPr>
        <w:t>ВСН 123-90).</w:t>
      </w:r>
      <w:r w:rsidRPr="00FC375E">
        <w:rPr>
          <w:rFonts w:ascii="Times New Roman" w:hAnsi="Times New Roman" w:cs="Times New Roman"/>
          <w:b w:val="0"/>
          <w:bCs w:val="0"/>
          <w:color w:val="auto"/>
          <w:sz w:val="24"/>
          <w:szCs w:val="24"/>
        </w:rPr>
        <w:br/>
      </w:r>
    </w:p>
    <w:p w:rsidR="00740B6F" w:rsidRPr="00FC375E" w:rsidRDefault="00740B6F" w:rsidP="00740B6F">
      <w:pPr>
        <w:pStyle w:val="2"/>
        <w:spacing w:before="0"/>
        <w:rPr>
          <w:rFonts w:ascii="Times New Roman" w:eastAsia="Times New Roman" w:hAnsi="Times New Roman" w:cs="Times New Roman"/>
          <w:color w:val="auto"/>
          <w:sz w:val="24"/>
          <w:szCs w:val="24"/>
        </w:rPr>
      </w:pPr>
      <w:bookmarkStart w:id="76" w:name="_Toc336089265"/>
      <w:bookmarkStart w:id="77" w:name="_Toc325830538"/>
      <w:bookmarkStart w:id="78" w:name="_Toc325830464"/>
      <w:bookmarkStart w:id="79" w:name="_Toc325830296"/>
      <w:bookmarkStart w:id="80" w:name="_Toc325631807"/>
      <w:bookmarkEnd w:id="52"/>
      <w:bookmarkEnd w:id="76"/>
      <w:bookmarkEnd w:id="77"/>
      <w:bookmarkEnd w:id="78"/>
      <w:bookmarkEnd w:id="79"/>
      <w:r w:rsidRPr="00FC375E">
        <w:rPr>
          <w:rFonts w:ascii="Times New Roman" w:eastAsia="Times New Roman" w:hAnsi="Times New Roman" w:cs="Times New Roman"/>
          <w:iCs/>
          <w:color w:val="auto"/>
          <w:sz w:val="24"/>
          <w:szCs w:val="24"/>
        </w:rPr>
        <w:t>5. Контроль документации</w:t>
      </w:r>
      <w:bookmarkEnd w:id="80"/>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r w:rsidRPr="00FC375E">
        <w:rPr>
          <w:rFonts w:ascii="Times New Roman" w:hAnsi="Times New Roman" w:cs="Times New Roman"/>
          <w:sz w:val="24"/>
          <w:szCs w:val="24"/>
        </w:rPr>
        <w:t>5.1. Контроль документации заключается в проверке соответствия ее состава, полноты содержания и оформления требованиям стандартов, строительных норм и правил, а также в проверке правильности отображения в документации результатов исполнительной съемки (действительных значений и отклонений).</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5.2. Соответствие состава, полноты содержания и оформления документации требованиям стандартов, строительных норм и правил определяется визуально путем просмотра материалов.</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Правильность отображения в документации результатов исполнительной съемки проверяется по результатам контрольных измерений (контрольных съемок) и дополнительных вычислений.</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В необходимых случаях для просмотра предъявляются полевые материалы исполнительной съемки.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5.3. Контроль документации осуществляется Заказчиком, органами государственного строительного надзора, </w:t>
      </w:r>
      <w:proofErr w:type="spellStart"/>
      <w:r w:rsidRPr="00FC375E">
        <w:rPr>
          <w:rFonts w:ascii="Times New Roman" w:hAnsi="Times New Roman" w:cs="Times New Roman"/>
          <w:sz w:val="24"/>
          <w:szCs w:val="24"/>
        </w:rPr>
        <w:t>Ростехнадзора</w:t>
      </w:r>
      <w:proofErr w:type="spellEnd"/>
      <w:r w:rsidRPr="00FC375E">
        <w:rPr>
          <w:rFonts w:ascii="Times New Roman" w:hAnsi="Times New Roman" w:cs="Times New Roman"/>
          <w:sz w:val="24"/>
          <w:szCs w:val="24"/>
        </w:rPr>
        <w:t xml:space="preserve">. </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5.4. Контроль документации по элементам, конструкциям и частям зданий и сооружений, геодезической разбивочной основе, наземным и внутренним инженерным сетям, благоустройству выполняется с соблюдением следующих дополнительных положений.</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5.4.1. Правильность отображения в документации действительных значений или отклонений геометрических параметров подлежит выборочному контролю. </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5.4.2. Разность между значениями геометрических параметров, указанных в документации и полученных по результатам контрольных измерений, не должна превышать 0,2 предельной погрешности измерений, если иные значения не предусмотрены специальным расчетом.</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5.5. Контроль документации по подземным инженерным сетям выполняется с соблюдением следующих дополнительных положений.</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lastRenderedPageBreak/>
        <w:t>5.5.1. Правильность отображения в документации действительных значений или отклонений геометрических параметров подлежит сплошному контролю.</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5.5.2. Проверка соответствия значений контролируемых геометрических параметров их отображению в документации выполняется по результатам контрольной геодезической съемки проложенной подземной сети.</w:t>
      </w:r>
      <w:bookmarkStart w:id="81" w:name="NORMACS_PAGE_59"/>
      <w:bookmarkEnd w:id="81"/>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5.5.3. Разность между значениями геометрических параметров, указанных в документации и полученных по результатам контрольных измерений, не должна превышать: в плане - 0,5 м; по высоте - 0,3 м для самотечных трубопроводов и 0,1 м для остальных сетей.</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bookmarkStart w:id="82" w:name="_Toc336089266"/>
      <w:bookmarkStart w:id="83" w:name="_Toc325830539"/>
      <w:bookmarkStart w:id="84" w:name="_Toc325830465"/>
      <w:bookmarkStart w:id="85" w:name="_Toc325830297"/>
      <w:bookmarkEnd w:id="82"/>
      <w:bookmarkEnd w:id="83"/>
      <w:bookmarkEnd w:id="84"/>
      <w:bookmarkEnd w:id="85"/>
    </w:p>
    <w:p w:rsidR="00740B6F" w:rsidRPr="00FC375E" w:rsidRDefault="00740B6F" w:rsidP="00740B6F">
      <w:pPr>
        <w:spacing w:after="0" w:line="240" w:lineRule="auto"/>
        <w:jc w:val="center"/>
        <w:rPr>
          <w:rFonts w:ascii="Times New Roman" w:hAnsi="Times New Roman" w:cs="Times New Roman"/>
          <w:b/>
          <w:bCs/>
          <w:sz w:val="24"/>
          <w:szCs w:val="24"/>
        </w:rPr>
      </w:pPr>
      <w:bookmarkStart w:id="86" w:name="PO0000050"/>
      <w:bookmarkStart w:id="87" w:name="_Toc336089212"/>
      <w:bookmarkStart w:id="88" w:name="_Toc325830485"/>
      <w:bookmarkStart w:id="89" w:name="_Toc325830411"/>
      <w:bookmarkStart w:id="90" w:name="_Toc325830248"/>
      <w:bookmarkStart w:id="91" w:name="PO0000055"/>
      <w:bookmarkStart w:id="92" w:name="_Toc336089222"/>
      <w:bookmarkStart w:id="93" w:name="_Toc325830495"/>
      <w:bookmarkStart w:id="94" w:name="_Toc325830421"/>
      <w:bookmarkStart w:id="95" w:name="_Toc325830253"/>
      <w:bookmarkStart w:id="96" w:name="_Toc325631764"/>
      <w:bookmarkStart w:id="97" w:name="NORMACS_PAGE_25"/>
      <w:bookmarkStart w:id="98" w:name="_Toc336089223"/>
      <w:bookmarkStart w:id="99" w:name="_Toc325830496"/>
      <w:bookmarkStart w:id="100" w:name="_Toc325830422"/>
      <w:bookmarkStart w:id="101" w:name="_Toc325830254"/>
      <w:bookmarkStart w:id="102" w:name="_Toc32563176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r w:rsidRPr="00FC375E">
        <w:rPr>
          <w:rFonts w:ascii="Times New Roman" w:hAnsi="Times New Roman" w:cs="Times New Roman"/>
          <w:b/>
          <w:bCs/>
          <w:sz w:val="24"/>
          <w:szCs w:val="24"/>
        </w:rPr>
        <w:t>6. Перечень исполнительной документации</w:t>
      </w:r>
    </w:p>
    <w:p w:rsidR="00740B6F" w:rsidRPr="00FC375E" w:rsidRDefault="00740B6F" w:rsidP="00740B6F">
      <w:pPr>
        <w:spacing w:after="0" w:line="240" w:lineRule="auto"/>
        <w:jc w:val="center"/>
        <w:rPr>
          <w:rFonts w:ascii="Times New Roman" w:eastAsiaTheme="minorEastAsia" w:hAnsi="Times New Roman" w:cs="Times New Roman"/>
          <w:sz w:val="24"/>
          <w:szCs w:val="24"/>
        </w:rPr>
      </w:pPr>
      <w:r w:rsidRPr="00FC375E">
        <w:rPr>
          <w:rFonts w:ascii="Times New Roman" w:hAnsi="Times New Roman" w:cs="Times New Roman"/>
          <w:b/>
          <w:bCs/>
          <w:sz w:val="24"/>
          <w:szCs w:val="24"/>
        </w:rPr>
        <w:t>6.1. Акты скрытых работ, подлежащие освидетельствованию</w:t>
      </w:r>
      <w:bookmarkEnd w:id="102"/>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Акты сдачи-приемки геодезической разбивочной основы для строительства и на геодезические разбивочные работы для прокладки инженерных сетей.</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освидетельствования грунтов основания фундаментов.</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геодезической разбивки осей здания.</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Акты на армирование фундаментов, стен, колонн, перекрытия тех. подполья с приемкой опалубки.</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Акты на бетонирование фундаментов, стен, колонн, перекрытия тех. подполья.</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приемка свайного основания (шпунтового ряда).</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Акты на устройство ростверка</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Устройство песчаной подушки под фундамент.</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монтаж блоков стен подвала.</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Акт на монтаж перекрытий </w:t>
      </w:r>
      <w:proofErr w:type="gramStart"/>
      <w:r w:rsidRPr="00FC375E">
        <w:rPr>
          <w:rFonts w:ascii="Times New Roman" w:hAnsi="Times New Roman" w:cs="Times New Roman"/>
        </w:rPr>
        <w:t>над</w:t>
      </w:r>
      <w:proofErr w:type="gramEnd"/>
      <w:r w:rsidRPr="00FC375E">
        <w:rPr>
          <w:rFonts w:ascii="Times New Roman" w:hAnsi="Times New Roman" w:cs="Times New Roman"/>
        </w:rPr>
        <w:t xml:space="preserve"> </w:t>
      </w:r>
      <w:proofErr w:type="gramStart"/>
      <w:r w:rsidRPr="00FC375E">
        <w:rPr>
          <w:rFonts w:ascii="Times New Roman" w:hAnsi="Times New Roman" w:cs="Times New Roman"/>
        </w:rPr>
        <w:t>тех</w:t>
      </w:r>
      <w:proofErr w:type="gramEnd"/>
      <w:r w:rsidRPr="00FC375E">
        <w:rPr>
          <w:rFonts w:ascii="Times New Roman" w:hAnsi="Times New Roman" w:cs="Times New Roman"/>
        </w:rPr>
        <w:t>. подпольем, сварка закладных деталей и установка анкеров, заделка пустот в торцах плит.</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Акты скрытых работ на устройство дренажа (дренажные слои и их основания, колодцы, трубопроводы и их обсыпка и т. п.);</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Устройство полов на грунте.</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гидроизоляцию фундаментов (горизонтальную/вертикальную, в зависимости от проекта), стен подвала, полов, кровли</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обратную засыпку пазух фундаментов и стен подвала</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приемки подземной части здания (нулевого цикла).</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proofErr w:type="gramStart"/>
      <w:r w:rsidRPr="00FC375E">
        <w:rPr>
          <w:rFonts w:ascii="Times New Roman" w:hAnsi="Times New Roman" w:cs="Times New Roman"/>
        </w:rPr>
        <w:t xml:space="preserve">Акты на монтаж всех ж/б и металлических элементов (в том числе: перемычек, прогонов, ригелей, колонн, ферм, перекрытий и покрытий, сборных перегородок, диафрагм жесткости, подкрановых путей и балок, всех ж/б конструкций, инженерных сетей, балконных и эркерных плит, козырьков входов, конструкций лестничных клеток, карнизных и парапетных плит, шахт лифтов, стеновых панелей, </w:t>
      </w:r>
      <w:proofErr w:type="spellStart"/>
      <w:r w:rsidRPr="00FC375E">
        <w:rPr>
          <w:rFonts w:ascii="Times New Roman" w:hAnsi="Times New Roman" w:cs="Times New Roman"/>
        </w:rPr>
        <w:t>вентблоков</w:t>
      </w:r>
      <w:proofErr w:type="spellEnd"/>
      <w:r w:rsidRPr="00FC375E">
        <w:rPr>
          <w:rFonts w:ascii="Times New Roman" w:hAnsi="Times New Roman" w:cs="Times New Roman"/>
        </w:rPr>
        <w:t xml:space="preserve">) конструкций выше </w:t>
      </w:r>
      <w:proofErr w:type="spellStart"/>
      <w:r w:rsidRPr="00FC375E">
        <w:rPr>
          <w:rFonts w:ascii="Times New Roman" w:hAnsi="Times New Roman" w:cs="Times New Roman"/>
        </w:rPr>
        <w:t>отм</w:t>
      </w:r>
      <w:proofErr w:type="spellEnd"/>
      <w:r w:rsidRPr="00FC375E">
        <w:rPr>
          <w:rFonts w:ascii="Times New Roman" w:hAnsi="Times New Roman" w:cs="Times New Roman"/>
        </w:rPr>
        <w:t>. 0.000.</w:t>
      </w:r>
      <w:proofErr w:type="gramEnd"/>
      <w:r w:rsidRPr="00FC375E">
        <w:rPr>
          <w:rFonts w:ascii="Times New Roman" w:hAnsi="Times New Roman" w:cs="Times New Roman"/>
        </w:rPr>
        <w:t xml:space="preserve"> (Поэтажно либо по захваткам ограниченным осями).</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Акт на армирование конструкций выше </w:t>
      </w:r>
      <w:proofErr w:type="spellStart"/>
      <w:r w:rsidRPr="00FC375E">
        <w:rPr>
          <w:rFonts w:ascii="Times New Roman" w:hAnsi="Times New Roman" w:cs="Times New Roman"/>
        </w:rPr>
        <w:t>отм</w:t>
      </w:r>
      <w:proofErr w:type="spellEnd"/>
      <w:r w:rsidRPr="00FC375E">
        <w:rPr>
          <w:rFonts w:ascii="Times New Roman" w:hAnsi="Times New Roman" w:cs="Times New Roman"/>
        </w:rPr>
        <w:t>. 0.000 (стен, перекрытий, покрытий…) с приемкой опалубки. (Поэтажно либо по захваткам ограниченным осями).</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proofErr w:type="gramStart"/>
      <w:r w:rsidRPr="00FC375E">
        <w:rPr>
          <w:rFonts w:ascii="Times New Roman" w:hAnsi="Times New Roman" w:cs="Times New Roman"/>
        </w:rPr>
        <w:t xml:space="preserve">Акт на бетонирование конструкций выше </w:t>
      </w:r>
      <w:proofErr w:type="spellStart"/>
      <w:r w:rsidRPr="00FC375E">
        <w:rPr>
          <w:rFonts w:ascii="Times New Roman" w:hAnsi="Times New Roman" w:cs="Times New Roman"/>
        </w:rPr>
        <w:t>отм</w:t>
      </w:r>
      <w:proofErr w:type="spellEnd"/>
      <w:r w:rsidRPr="00FC375E">
        <w:rPr>
          <w:rFonts w:ascii="Times New Roman" w:hAnsi="Times New Roman" w:cs="Times New Roman"/>
        </w:rPr>
        <w:t>. 0.000 (стен, перекрытий, покрытий…, (Поэтажно либо по захваткам ограниченным осями.).</w:t>
      </w:r>
      <w:proofErr w:type="gramEnd"/>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Возведение каменной кладки стен с указанием армирования. (Поэтажно либо по захваткам ограниченным осями).</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Устройство вентиляционных и дымовых каналов.</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кирпичную кладку перегородок с указанием армирования.</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Установка оконных, дверных блоков. (Поэтажно)</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приемки основания под устройство фасада. (По захваткам ограниченным осями).</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Акты на утепление наружных ограждающих конструкций (послойно, отдельно каждый слой). (По захваткам ограниченным осями).</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lastRenderedPageBreak/>
        <w:t>Акт приемки и отделки фасада (в зависимости от проектного решения).</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Акт на </w:t>
      </w:r>
      <w:proofErr w:type="spellStart"/>
      <w:r w:rsidRPr="00FC375E">
        <w:rPr>
          <w:rFonts w:ascii="Times New Roman" w:hAnsi="Times New Roman" w:cs="Times New Roman"/>
        </w:rPr>
        <w:t>замоноличивание</w:t>
      </w:r>
      <w:proofErr w:type="spellEnd"/>
      <w:r w:rsidRPr="00FC375E">
        <w:rPr>
          <w:rFonts w:ascii="Times New Roman" w:hAnsi="Times New Roman" w:cs="Times New Roman"/>
        </w:rPr>
        <w:t xml:space="preserve"> монтажных стыков и узлов. (Поэтажно)</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Герметизация стыков стеновых панелей. (Поэтажно).</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Монтаж металлоконструкций.</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Антикоррозийная защита металлоконструкций.</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Антикоррозийная защита сварных соединений.</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монтажа и приёмки мусоропроводов и помещений мусоросборников.</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устройство ограждений балконов и лоджий. (Поэтажно)</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устройства гидроизоляции санитарных узлов.</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промежуточной приёмки ответственных конструкций (фундаментов, стен/колонн, перекрытий, покрытий, пролётов).</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Акты на устройство звукоизоляции.</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Акт </w:t>
      </w:r>
      <w:proofErr w:type="spellStart"/>
      <w:r w:rsidRPr="00FC375E">
        <w:rPr>
          <w:rFonts w:ascii="Times New Roman" w:hAnsi="Times New Roman" w:cs="Times New Roman"/>
        </w:rPr>
        <w:t>антисептирования</w:t>
      </w:r>
      <w:proofErr w:type="spellEnd"/>
      <w:r w:rsidRPr="00FC375E">
        <w:rPr>
          <w:rFonts w:ascii="Times New Roman" w:hAnsi="Times New Roman" w:cs="Times New Roman"/>
        </w:rPr>
        <w:t xml:space="preserve"> и огневой защиты деревянных конструкций.</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Устройство кровельных покрытий (рулонный материал, полимерные и эмульсионно-битумные составы, штучные материалы и пр.).</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Акты на устройство кровли (послойно, отдельно каждый слой).</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приёмки кровли</w:t>
      </w:r>
      <w:proofErr w:type="gramStart"/>
      <w:r w:rsidRPr="00FC375E">
        <w:rPr>
          <w:rFonts w:ascii="Times New Roman" w:hAnsi="Times New Roman" w:cs="Times New Roman"/>
        </w:rPr>
        <w:t>.</w:t>
      </w:r>
      <w:proofErr w:type="gramEnd"/>
      <w:r w:rsidRPr="00FC375E">
        <w:rPr>
          <w:rFonts w:ascii="Times New Roman" w:hAnsi="Times New Roman" w:cs="Times New Roman"/>
        </w:rPr>
        <w:t xml:space="preserve"> (</w:t>
      </w:r>
      <w:proofErr w:type="gramStart"/>
      <w:r w:rsidRPr="00FC375E">
        <w:rPr>
          <w:rFonts w:ascii="Times New Roman" w:hAnsi="Times New Roman" w:cs="Times New Roman"/>
        </w:rPr>
        <w:t>в</w:t>
      </w:r>
      <w:proofErr w:type="gramEnd"/>
      <w:r w:rsidRPr="00FC375E">
        <w:rPr>
          <w:rFonts w:ascii="Times New Roman" w:hAnsi="Times New Roman" w:cs="Times New Roman"/>
        </w:rPr>
        <w:t>изуальный осмотр + результаты пролива)</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Акт приёмки </w:t>
      </w:r>
      <w:proofErr w:type="spellStart"/>
      <w:r w:rsidRPr="00FC375E">
        <w:rPr>
          <w:rFonts w:ascii="Times New Roman" w:hAnsi="Times New Roman" w:cs="Times New Roman"/>
        </w:rPr>
        <w:t>молниезащиты</w:t>
      </w:r>
      <w:proofErr w:type="spellEnd"/>
      <w:r w:rsidRPr="00FC375E">
        <w:rPr>
          <w:rFonts w:ascii="Times New Roman" w:hAnsi="Times New Roman" w:cs="Times New Roman"/>
        </w:rPr>
        <w:t xml:space="preserve"> и заземления. (Также устройство заземления в инженерных помещения</w:t>
      </w:r>
      <w:proofErr w:type="gramStart"/>
      <w:r w:rsidRPr="00FC375E">
        <w:rPr>
          <w:rFonts w:ascii="Times New Roman" w:hAnsi="Times New Roman" w:cs="Times New Roman"/>
        </w:rPr>
        <w:t>х(</w:t>
      </w:r>
      <w:proofErr w:type="spellStart"/>
      <w:proofErr w:type="gramEnd"/>
      <w:r w:rsidRPr="00FC375E">
        <w:rPr>
          <w:rFonts w:ascii="Times New Roman" w:hAnsi="Times New Roman" w:cs="Times New Roman"/>
        </w:rPr>
        <w:t>венткамеры</w:t>
      </w:r>
      <w:proofErr w:type="spellEnd"/>
      <w:r w:rsidRPr="00FC375E">
        <w:rPr>
          <w:rFonts w:ascii="Times New Roman" w:hAnsi="Times New Roman" w:cs="Times New Roman"/>
        </w:rPr>
        <w:t xml:space="preserve">, </w:t>
      </w:r>
      <w:proofErr w:type="spellStart"/>
      <w:r w:rsidRPr="00FC375E">
        <w:rPr>
          <w:rFonts w:ascii="Times New Roman" w:hAnsi="Times New Roman" w:cs="Times New Roman"/>
        </w:rPr>
        <w:t>электрощитовая</w:t>
      </w:r>
      <w:proofErr w:type="spellEnd"/>
      <w:r w:rsidRPr="00FC375E">
        <w:rPr>
          <w:rFonts w:ascii="Times New Roman" w:hAnsi="Times New Roman" w:cs="Times New Roman"/>
        </w:rPr>
        <w:t>, машинные помещения лифтов и т. д.).</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приёмки дополнительных специальных устройств по слабым токам (сигнализация, телефонная связь, видеонаблюдение и др.).</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о выполнении благоустройства и озеленения</w:t>
      </w:r>
      <w:proofErr w:type="gramStart"/>
      <w:r w:rsidRPr="00FC375E">
        <w:rPr>
          <w:rFonts w:ascii="Times New Roman" w:hAnsi="Times New Roman" w:cs="Times New Roman"/>
        </w:rPr>
        <w:t>.(</w:t>
      </w:r>
      <w:proofErr w:type="gramEnd"/>
      <w:r w:rsidRPr="00FC375E">
        <w:rPr>
          <w:rFonts w:ascii="Times New Roman" w:hAnsi="Times New Roman" w:cs="Times New Roman"/>
        </w:rPr>
        <w:t>+ освидетельствование слоев проездов и отсыпок, установка бордюров с понижениями, установка малых форм и т. д.)</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освидетельствования и проверки вентиляционных и дымовых каналов</w:t>
      </w:r>
      <w:proofErr w:type="gramStart"/>
      <w:r w:rsidRPr="00FC375E">
        <w:rPr>
          <w:rFonts w:ascii="Times New Roman" w:hAnsi="Times New Roman" w:cs="Times New Roman"/>
        </w:rPr>
        <w:t>.</w:t>
      </w:r>
      <w:proofErr w:type="gramEnd"/>
      <w:r w:rsidRPr="00FC375E">
        <w:rPr>
          <w:rFonts w:ascii="Times New Roman" w:hAnsi="Times New Roman" w:cs="Times New Roman"/>
        </w:rPr>
        <w:t xml:space="preserve"> (</w:t>
      </w:r>
      <w:proofErr w:type="gramStart"/>
      <w:r w:rsidRPr="00FC375E">
        <w:rPr>
          <w:rFonts w:ascii="Times New Roman" w:hAnsi="Times New Roman" w:cs="Times New Roman"/>
        </w:rPr>
        <w:t>а</w:t>
      </w:r>
      <w:proofErr w:type="gramEnd"/>
      <w:r w:rsidRPr="00FC375E">
        <w:rPr>
          <w:rFonts w:ascii="Times New Roman" w:hAnsi="Times New Roman" w:cs="Times New Roman"/>
        </w:rPr>
        <w:t>эродинамика)</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Протоколы измерений (исследований, испытаний) – уровня шума, воздуха в закрытых помещениях, питьевой воды; радиационное обследование помещений.</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Результаты проверки </w:t>
      </w:r>
      <w:proofErr w:type="spellStart"/>
      <w:r w:rsidRPr="00FC375E">
        <w:rPr>
          <w:rFonts w:ascii="Times New Roman" w:hAnsi="Times New Roman" w:cs="Times New Roman"/>
        </w:rPr>
        <w:t>тепловизионного</w:t>
      </w:r>
      <w:proofErr w:type="spellEnd"/>
      <w:r w:rsidRPr="00FC375E">
        <w:rPr>
          <w:rFonts w:ascii="Times New Roman" w:hAnsi="Times New Roman" w:cs="Times New Roman"/>
        </w:rPr>
        <w:t xml:space="preserve"> контроля качества тепловой защиты здания (сооружения).</w:t>
      </w:r>
    </w:p>
    <w:p w:rsidR="00740B6F" w:rsidRPr="00FC375E" w:rsidRDefault="00740B6F" w:rsidP="00740B6F">
      <w:pPr>
        <w:pStyle w:val="a7"/>
        <w:numPr>
          <w:ilvl w:val="0"/>
          <w:numId w:val="4"/>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Результаты проверки воздухопроницаемости ограждающих конструкций.</w:t>
      </w:r>
    </w:p>
    <w:p w:rsidR="00740B6F" w:rsidRPr="00FC375E" w:rsidRDefault="00740B6F" w:rsidP="00740B6F">
      <w:pPr>
        <w:pStyle w:val="a9"/>
        <w:numPr>
          <w:ilvl w:val="0"/>
          <w:numId w:val="4"/>
        </w:numPr>
        <w:shd w:val="clear" w:color="auto" w:fill="FFFFFF"/>
        <w:jc w:val="both"/>
        <w:rPr>
          <w:sz w:val="24"/>
          <w:szCs w:val="24"/>
        </w:rPr>
      </w:pPr>
      <w:r w:rsidRPr="00FC375E">
        <w:rPr>
          <w:sz w:val="24"/>
          <w:szCs w:val="24"/>
        </w:rPr>
        <w:t>Подготовка оснований для устройства верхних покрытий тротуаров, площадок, проездов, автомобильных дорог.</w:t>
      </w:r>
    </w:p>
    <w:p w:rsidR="00740B6F" w:rsidRPr="00FC375E" w:rsidRDefault="00740B6F" w:rsidP="00740B6F">
      <w:pPr>
        <w:pStyle w:val="a9"/>
        <w:numPr>
          <w:ilvl w:val="0"/>
          <w:numId w:val="4"/>
        </w:numPr>
        <w:shd w:val="clear" w:color="auto" w:fill="FFFFFF"/>
        <w:jc w:val="both"/>
        <w:rPr>
          <w:sz w:val="24"/>
          <w:szCs w:val="24"/>
        </w:rPr>
      </w:pPr>
      <w:r w:rsidRPr="00FC375E">
        <w:rPr>
          <w:sz w:val="24"/>
          <w:szCs w:val="24"/>
        </w:rPr>
        <w:t xml:space="preserve">Акт освидетельствования наружных металлических лестниц, металлических ограждений и закладных металлоконструкций. </w:t>
      </w:r>
    </w:p>
    <w:p w:rsidR="00740B6F" w:rsidRPr="00FC375E" w:rsidRDefault="00740B6F" w:rsidP="00740B6F">
      <w:pPr>
        <w:pStyle w:val="a9"/>
        <w:numPr>
          <w:ilvl w:val="0"/>
          <w:numId w:val="4"/>
        </w:numPr>
        <w:shd w:val="clear" w:color="auto" w:fill="FFFFFF"/>
        <w:jc w:val="both"/>
        <w:rPr>
          <w:sz w:val="24"/>
          <w:szCs w:val="24"/>
        </w:rPr>
      </w:pPr>
      <w:r w:rsidRPr="00FC375E">
        <w:rPr>
          <w:sz w:val="24"/>
          <w:szCs w:val="24"/>
        </w:rPr>
        <w:t xml:space="preserve">Акт освидетельствования огнезащитных работ конструкций и оборудования (в </w:t>
      </w:r>
      <w:proofErr w:type="spellStart"/>
      <w:r w:rsidRPr="00FC375E">
        <w:rPr>
          <w:sz w:val="24"/>
          <w:szCs w:val="24"/>
        </w:rPr>
        <w:t>т.ч</w:t>
      </w:r>
      <w:proofErr w:type="spellEnd"/>
      <w:r w:rsidRPr="00FC375E">
        <w:rPr>
          <w:sz w:val="24"/>
          <w:szCs w:val="24"/>
        </w:rPr>
        <w:t xml:space="preserve">. воздуховодов систем вентиляции и систем приточно-вытяжной </w:t>
      </w:r>
      <w:proofErr w:type="spellStart"/>
      <w:r w:rsidRPr="00FC375E">
        <w:rPr>
          <w:sz w:val="24"/>
          <w:szCs w:val="24"/>
        </w:rPr>
        <w:t>противодымной</w:t>
      </w:r>
      <w:proofErr w:type="spellEnd"/>
      <w:r w:rsidRPr="00FC375E">
        <w:rPr>
          <w:sz w:val="24"/>
          <w:szCs w:val="24"/>
        </w:rPr>
        <w:t xml:space="preserve"> вентиляции).</w:t>
      </w:r>
    </w:p>
    <w:p w:rsidR="00740B6F" w:rsidRPr="00FC375E" w:rsidRDefault="00740B6F" w:rsidP="00740B6F">
      <w:pPr>
        <w:pStyle w:val="a9"/>
        <w:numPr>
          <w:ilvl w:val="0"/>
          <w:numId w:val="4"/>
        </w:numPr>
        <w:shd w:val="clear" w:color="auto" w:fill="FFFFFF"/>
        <w:jc w:val="both"/>
        <w:rPr>
          <w:sz w:val="24"/>
          <w:szCs w:val="24"/>
        </w:rPr>
      </w:pPr>
      <w:r w:rsidRPr="00FC375E">
        <w:rPr>
          <w:sz w:val="24"/>
          <w:szCs w:val="24"/>
        </w:rPr>
        <w:t>Акт освидетельствования строительных конструкций на обеспечение требуемого предела огнестойкости и требуемого класса пожарной опасности.</w:t>
      </w:r>
    </w:p>
    <w:p w:rsidR="00740B6F" w:rsidRPr="00FC375E" w:rsidRDefault="00740B6F" w:rsidP="00740B6F">
      <w:pPr>
        <w:pStyle w:val="a9"/>
        <w:numPr>
          <w:ilvl w:val="0"/>
          <w:numId w:val="4"/>
        </w:numPr>
        <w:shd w:val="clear" w:color="auto" w:fill="FFFFFF"/>
        <w:jc w:val="both"/>
        <w:rPr>
          <w:sz w:val="24"/>
          <w:szCs w:val="24"/>
        </w:rPr>
      </w:pPr>
      <w:r w:rsidRPr="00FC375E">
        <w:rPr>
          <w:sz w:val="24"/>
          <w:szCs w:val="24"/>
        </w:rPr>
        <w:t>Акт освидетельствования заполнения проемов в противопожарных преградах.</w:t>
      </w:r>
    </w:p>
    <w:p w:rsidR="00740B6F" w:rsidRPr="00FC375E" w:rsidRDefault="00740B6F" w:rsidP="00740B6F">
      <w:pPr>
        <w:pStyle w:val="a9"/>
        <w:numPr>
          <w:ilvl w:val="0"/>
          <w:numId w:val="4"/>
        </w:numPr>
        <w:shd w:val="clear" w:color="auto" w:fill="FFFFFF"/>
        <w:jc w:val="both"/>
        <w:rPr>
          <w:sz w:val="24"/>
          <w:szCs w:val="24"/>
        </w:rPr>
      </w:pPr>
      <w:r w:rsidRPr="00FC375E">
        <w:rPr>
          <w:sz w:val="24"/>
          <w:szCs w:val="24"/>
        </w:rPr>
        <w:t>Акт о применении продукции (оборудования и материалов), подлежащей обязательной сертификации в области пожарной безопасности.</w:t>
      </w:r>
    </w:p>
    <w:p w:rsidR="00740B6F" w:rsidRPr="00FC375E" w:rsidRDefault="00740B6F" w:rsidP="00740B6F">
      <w:pPr>
        <w:pStyle w:val="a9"/>
        <w:shd w:val="clear" w:color="auto" w:fill="FFFFFF"/>
        <w:jc w:val="both"/>
        <w:rPr>
          <w:sz w:val="24"/>
          <w:szCs w:val="24"/>
        </w:rPr>
      </w:pPr>
    </w:p>
    <w:p w:rsidR="00740B6F" w:rsidRPr="00FC375E" w:rsidRDefault="00740B6F" w:rsidP="00740B6F">
      <w:pPr>
        <w:spacing w:after="0" w:line="240" w:lineRule="auto"/>
        <w:jc w:val="center"/>
        <w:rPr>
          <w:rFonts w:ascii="Times New Roman" w:eastAsiaTheme="minorEastAsia" w:hAnsi="Times New Roman" w:cs="Times New Roman"/>
          <w:sz w:val="24"/>
          <w:szCs w:val="24"/>
        </w:rPr>
      </w:pPr>
      <w:bookmarkStart w:id="103" w:name="PO0000094"/>
      <w:bookmarkStart w:id="104" w:name="_Toc336089224"/>
      <w:bookmarkStart w:id="105" w:name="_Toc325830497"/>
      <w:bookmarkStart w:id="106" w:name="_Toc325830423"/>
      <w:bookmarkStart w:id="107" w:name="_Toc325830255"/>
      <w:bookmarkStart w:id="108" w:name="_Toc336089225"/>
      <w:bookmarkStart w:id="109" w:name="_Toc325830498"/>
      <w:bookmarkStart w:id="110" w:name="_Toc325830424"/>
      <w:bookmarkStart w:id="111" w:name="_Toc325830256"/>
      <w:bookmarkStart w:id="112" w:name="PO0000109"/>
      <w:bookmarkStart w:id="113" w:name="_Toc336089226"/>
      <w:bookmarkStart w:id="114" w:name="_Toc325830499"/>
      <w:bookmarkStart w:id="115" w:name="_Toc325830425"/>
      <w:bookmarkStart w:id="116" w:name="_Toc325830257"/>
      <w:bookmarkStart w:id="117" w:name="_Toc336089227"/>
      <w:bookmarkStart w:id="118" w:name="_Toc325830500"/>
      <w:bookmarkStart w:id="119" w:name="_Toc325830426"/>
      <w:bookmarkStart w:id="120" w:name="_Toc325830258"/>
      <w:bookmarkStart w:id="121" w:name="_Toc325631769"/>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FC375E">
        <w:rPr>
          <w:rFonts w:ascii="Times New Roman" w:hAnsi="Times New Roman" w:cs="Times New Roman"/>
          <w:b/>
          <w:bCs/>
          <w:sz w:val="24"/>
          <w:szCs w:val="24"/>
        </w:rPr>
        <w:t>6.2. Исполнительные геодезические схемы (</w:t>
      </w:r>
      <w:bookmarkEnd w:id="121"/>
      <w:r w:rsidRPr="00FC375E">
        <w:rPr>
          <w:rFonts w:ascii="Times New Roman" w:hAnsi="Times New Roman" w:cs="Times New Roman"/>
          <w:sz w:val="24"/>
          <w:szCs w:val="24"/>
        </w:rPr>
        <w:fldChar w:fldCharType="begin"/>
      </w:r>
      <w:r w:rsidRPr="00FC375E">
        <w:rPr>
          <w:rFonts w:ascii="Times New Roman" w:hAnsi="Times New Roman" w:cs="Times New Roman"/>
          <w:sz w:val="24"/>
          <w:szCs w:val="24"/>
        </w:rPr>
        <w:instrText xml:space="preserve"> HYPERLINK "normacs://normacs.ru/8k3" \o "ГОСТ Р 51872-2002 Документация исполнительная геодезическая. Правила выполнения" </w:instrText>
      </w:r>
      <w:r w:rsidRPr="00FC375E">
        <w:rPr>
          <w:rFonts w:ascii="Times New Roman" w:hAnsi="Times New Roman" w:cs="Times New Roman"/>
          <w:sz w:val="24"/>
          <w:szCs w:val="24"/>
        </w:rPr>
        <w:fldChar w:fldCharType="separate"/>
      </w:r>
      <w:r w:rsidRPr="00FC375E">
        <w:rPr>
          <w:rStyle w:val="a8"/>
          <w:rFonts w:ascii="Times New Roman" w:hAnsi="Times New Roman" w:cs="Times New Roman"/>
          <w:b/>
          <w:bCs/>
          <w:color w:val="auto"/>
          <w:sz w:val="24"/>
          <w:szCs w:val="24"/>
        </w:rPr>
        <w:t xml:space="preserve">ГОСТ </w:t>
      </w:r>
      <w:proofErr w:type="gramStart"/>
      <w:r w:rsidRPr="00FC375E">
        <w:rPr>
          <w:rStyle w:val="a8"/>
          <w:rFonts w:ascii="Times New Roman" w:hAnsi="Times New Roman" w:cs="Times New Roman"/>
          <w:b/>
          <w:bCs/>
          <w:color w:val="auto"/>
          <w:sz w:val="24"/>
          <w:szCs w:val="24"/>
        </w:rPr>
        <w:t>Р</w:t>
      </w:r>
      <w:proofErr w:type="gramEnd"/>
      <w:r w:rsidRPr="00FC375E">
        <w:rPr>
          <w:rStyle w:val="a8"/>
          <w:rFonts w:ascii="Times New Roman" w:hAnsi="Times New Roman" w:cs="Times New Roman"/>
          <w:b/>
          <w:bCs/>
          <w:color w:val="auto"/>
          <w:sz w:val="24"/>
          <w:szCs w:val="24"/>
        </w:rPr>
        <w:t xml:space="preserve"> 51872-2002</w:t>
      </w:r>
      <w:r w:rsidRPr="00FC375E">
        <w:rPr>
          <w:rFonts w:ascii="Times New Roman" w:hAnsi="Times New Roman" w:cs="Times New Roman"/>
          <w:sz w:val="24"/>
          <w:szCs w:val="24"/>
        </w:rPr>
        <w:fldChar w:fldCharType="end"/>
      </w:r>
      <w:r w:rsidRPr="00FC375E">
        <w:rPr>
          <w:rFonts w:ascii="Times New Roman" w:hAnsi="Times New Roman" w:cs="Times New Roman"/>
          <w:b/>
          <w:bCs/>
          <w:sz w:val="24"/>
          <w:szCs w:val="24"/>
        </w:rPr>
        <w:t>)</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Исполнительная схема геодезической разбивочной основы на строительной площадке.</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Исполнительная схема выноса в натуру (разбивки) основных осей здания (сооружения).</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Исполнительная схема котлована.</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Исполнительная схема свайного основания (в плане и по высоте).</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lastRenderedPageBreak/>
        <w:t xml:space="preserve">Исполнительная схема ростверков. </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Исполнительная схема фундаментов.</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Исполнительная схема фундаментов под оборудование и их элементов (анкерных болтов, закладных деталей, технологических отверстий, колодцев и др.).</w:t>
      </w:r>
    </w:p>
    <w:p w:rsidR="00740B6F" w:rsidRPr="00FC375E" w:rsidRDefault="00740B6F" w:rsidP="00740B6F">
      <w:pPr>
        <w:pStyle w:val="a7"/>
        <w:numPr>
          <w:ilvl w:val="0"/>
          <w:numId w:val="3"/>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Исполнительные схемы колонн/стен зданий (поэтажно, </w:t>
      </w:r>
      <w:proofErr w:type="spellStart"/>
      <w:r w:rsidRPr="00FC375E">
        <w:rPr>
          <w:rFonts w:ascii="Times New Roman" w:hAnsi="Times New Roman" w:cs="Times New Roman"/>
        </w:rPr>
        <w:t>поярусно</w:t>
      </w:r>
      <w:proofErr w:type="spellEnd"/>
      <w:r w:rsidRPr="00FC375E">
        <w:rPr>
          <w:rFonts w:ascii="Times New Roman" w:hAnsi="Times New Roman" w:cs="Times New Roman"/>
        </w:rPr>
        <w:t>).</w:t>
      </w:r>
    </w:p>
    <w:p w:rsidR="00740B6F" w:rsidRPr="00FC375E" w:rsidRDefault="00740B6F" w:rsidP="00740B6F">
      <w:pPr>
        <w:pStyle w:val="a7"/>
        <w:numPr>
          <w:ilvl w:val="0"/>
          <w:numId w:val="3"/>
        </w:numPr>
        <w:shd w:val="clear" w:color="auto" w:fill="FFFFFF"/>
        <w:tabs>
          <w:tab w:val="left" w:pos="7020"/>
        </w:tabs>
        <w:suppressAutoHyphens w:val="0"/>
        <w:jc w:val="both"/>
        <w:textAlignment w:val="baseline"/>
        <w:rPr>
          <w:rFonts w:ascii="Times New Roman" w:hAnsi="Times New Roman" w:cs="Times New Roman"/>
        </w:rPr>
      </w:pPr>
      <w:r w:rsidRPr="00FC375E">
        <w:rPr>
          <w:rFonts w:ascii="Times New Roman" w:hAnsi="Times New Roman" w:cs="Times New Roman"/>
        </w:rPr>
        <w:t>Исполнительные схемы плит перекрытий, покрытий зданий.</w:t>
      </w:r>
      <w:r w:rsidRPr="00FC375E">
        <w:rPr>
          <w:rFonts w:ascii="Times New Roman" w:hAnsi="Times New Roman" w:cs="Times New Roman"/>
        </w:rPr>
        <w:tab/>
      </w:r>
    </w:p>
    <w:p w:rsidR="00740B6F" w:rsidRPr="00FC375E" w:rsidRDefault="00740B6F" w:rsidP="00740B6F">
      <w:pPr>
        <w:pStyle w:val="a7"/>
        <w:numPr>
          <w:ilvl w:val="0"/>
          <w:numId w:val="3"/>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Исполнительная схема кровли (</w:t>
      </w:r>
      <w:proofErr w:type="spellStart"/>
      <w:r w:rsidRPr="00FC375E">
        <w:rPr>
          <w:rFonts w:ascii="Times New Roman" w:hAnsi="Times New Roman" w:cs="Times New Roman"/>
        </w:rPr>
        <w:t>разуклонка</w:t>
      </w:r>
      <w:proofErr w:type="spellEnd"/>
      <w:r w:rsidRPr="00FC375E">
        <w:rPr>
          <w:rFonts w:ascii="Times New Roman" w:hAnsi="Times New Roman" w:cs="Times New Roman"/>
        </w:rPr>
        <w:t>, отметка парапетов).</w:t>
      </w:r>
    </w:p>
    <w:p w:rsidR="00740B6F" w:rsidRPr="00FC375E" w:rsidRDefault="00740B6F" w:rsidP="00740B6F">
      <w:pPr>
        <w:pStyle w:val="a7"/>
        <w:numPr>
          <w:ilvl w:val="0"/>
          <w:numId w:val="3"/>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Исполнительная схема основания под устройство фасадов (отклонение от вертикальности или проектного наклона).</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 xml:space="preserve">Высотная исполнительная схема площадок </w:t>
      </w:r>
      <w:proofErr w:type="spellStart"/>
      <w:r w:rsidRPr="00FC375E">
        <w:rPr>
          <w:sz w:val="24"/>
          <w:szCs w:val="24"/>
        </w:rPr>
        <w:t>опирания</w:t>
      </w:r>
      <w:proofErr w:type="spellEnd"/>
      <w:r w:rsidRPr="00FC375E">
        <w:rPr>
          <w:sz w:val="24"/>
          <w:szCs w:val="24"/>
        </w:rPr>
        <w:t xml:space="preserve"> панелей, перекрытий и покрытий здания.</w:t>
      </w:r>
    </w:p>
    <w:p w:rsidR="00740B6F" w:rsidRPr="00FC375E" w:rsidRDefault="00740B6F" w:rsidP="00740B6F">
      <w:pPr>
        <w:pStyle w:val="a7"/>
        <w:numPr>
          <w:ilvl w:val="0"/>
          <w:numId w:val="3"/>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Исполнительная схема вентиляционной шахты.</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Высотная исполнительная схема полов здания.</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Поэтажные исполнительные схемы здания.</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Высотная исполнительная схема консолей колонн.</w:t>
      </w:r>
    </w:p>
    <w:p w:rsidR="00740B6F" w:rsidRPr="00FC375E" w:rsidRDefault="00740B6F" w:rsidP="00740B6F">
      <w:pPr>
        <w:pStyle w:val="a9"/>
        <w:numPr>
          <w:ilvl w:val="0"/>
          <w:numId w:val="3"/>
        </w:numPr>
        <w:shd w:val="clear" w:color="auto" w:fill="FFFFFF"/>
        <w:jc w:val="both"/>
        <w:rPr>
          <w:sz w:val="24"/>
          <w:szCs w:val="24"/>
        </w:rPr>
      </w:pPr>
      <w:r w:rsidRPr="00FC375E">
        <w:rPr>
          <w:sz w:val="24"/>
          <w:szCs w:val="24"/>
        </w:rPr>
        <w:t>Исполнительная схема расположения объекта капитального строительства в границах земельного участка.</w:t>
      </w:r>
    </w:p>
    <w:p w:rsidR="00740B6F" w:rsidRPr="00FC375E" w:rsidRDefault="00740B6F" w:rsidP="00740B6F">
      <w:pPr>
        <w:pStyle w:val="a9"/>
        <w:shd w:val="clear" w:color="auto" w:fill="FFFFFF"/>
        <w:ind w:left="643"/>
        <w:jc w:val="both"/>
        <w:rPr>
          <w:sz w:val="24"/>
          <w:szCs w:val="24"/>
        </w:rPr>
      </w:pPr>
    </w:p>
    <w:p w:rsidR="00740B6F" w:rsidRPr="00FC375E" w:rsidRDefault="00740B6F" w:rsidP="00740B6F">
      <w:pPr>
        <w:spacing w:after="0" w:line="240" w:lineRule="auto"/>
        <w:jc w:val="center"/>
        <w:rPr>
          <w:rFonts w:ascii="Times New Roman" w:eastAsiaTheme="minorEastAsia" w:hAnsi="Times New Roman" w:cs="Times New Roman"/>
          <w:sz w:val="24"/>
          <w:szCs w:val="24"/>
        </w:rPr>
      </w:pPr>
      <w:bookmarkStart w:id="122" w:name="PO0000121"/>
      <w:bookmarkStart w:id="123" w:name="_Toc336089228"/>
      <w:bookmarkStart w:id="124" w:name="_Toc325830501"/>
      <w:bookmarkStart w:id="125" w:name="_Toc325830427"/>
      <w:bookmarkStart w:id="126" w:name="_Toc325830259"/>
      <w:bookmarkStart w:id="127" w:name="_Toc336089229"/>
      <w:bookmarkStart w:id="128" w:name="_Toc325830502"/>
      <w:bookmarkStart w:id="129" w:name="_Toc325830428"/>
      <w:bookmarkStart w:id="130" w:name="_Toc325830260"/>
      <w:bookmarkStart w:id="131" w:name="_Toc325631771"/>
      <w:bookmarkEnd w:id="122"/>
      <w:bookmarkEnd w:id="123"/>
      <w:bookmarkEnd w:id="124"/>
      <w:bookmarkEnd w:id="125"/>
      <w:bookmarkEnd w:id="126"/>
      <w:bookmarkEnd w:id="127"/>
      <w:bookmarkEnd w:id="128"/>
      <w:bookmarkEnd w:id="129"/>
      <w:bookmarkEnd w:id="130"/>
      <w:r w:rsidRPr="00FC375E">
        <w:rPr>
          <w:rFonts w:ascii="Times New Roman" w:hAnsi="Times New Roman" w:cs="Times New Roman"/>
          <w:b/>
          <w:bCs/>
          <w:sz w:val="24"/>
          <w:szCs w:val="24"/>
        </w:rPr>
        <w:t>6.3. Исполнительные чертежи участков сетей инженерно-технического обеспечения внутри здания (сооружения) (</w:t>
      </w:r>
      <w:bookmarkEnd w:id="131"/>
      <w:r w:rsidRPr="00FC375E">
        <w:rPr>
          <w:rFonts w:ascii="Times New Roman" w:hAnsi="Times New Roman" w:cs="Times New Roman"/>
          <w:sz w:val="24"/>
          <w:szCs w:val="24"/>
        </w:rPr>
        <w:fldChar w:fldCharType="begin"/>
      </w:r>
      <w:r w:rsidRPr="00FC375E">
        <w:rPr>
          <w:rFonts w:ascii="Times New Roman" w:hAnsi="Times New Roman" w:cs="Times New Roman"/>
          <w:sz w:val="24"/>
          <w:szCs w:val="24"/>
        </w:rPr>
        <w:instrText xml:space="preserve"> HYPERLINK "normacs://normacs.ru/8k3" \o "ГОСТ Р 51872-2002 Документация исполнительная геодезическая. Правила выполнения" </w:instrText>
      </w:r>
      <w:r w:rsidRPr="00FC375E">
        <w:rPr>
          <w:rFonts w:ascii="Times New Roman" w:hAnsi="Times New Roman" w:cs="Times New Roman"/>
          <w:sz w:val="24"/>
          <w:szCs w:val="24"/>
        </w:rPr>
        <w:fldChar w:fldCharType="separate"/>
      </w:r>
      <w:r w:rsidRPr="00FC375E">
        <w:rPr>
          <w:rStyle w:val="a8"/>
          <w:rFonts w:ascii="Times New Roman" w:hAnsi="Times New Roman" w:cs="Times New Roman"/>
          <w:b/>
          <w:bCs/>
          <w:color w:val="auto"/>
          <w:sz w:val="24"/>
          <w:szCs w:val="24"/>
        </w:rPr>
        <w:t xml:space="preserve">ГОСТ </w:t>
      </w:r>
      <w:proofErr w:type="gramStart"/>
      <w:r w:rsidRPr="00FC375E">
        <w:rPr>
          <w:rStyle w:val="a8"/>
          <w:rFonts w:ascii="Times New Roman" w:hAnsi="Times New Roman" w:cs="Times New Roman"/>
          <w:b/>
          <w:bCs/>
          <w:color w:val="auto"/>
          <w:sz w:val="24"/>
          <w:szCs w:val="24"/>
        </w:rPr>
        <w:t>Р</w:t>
      </w:r>
      <w:proofErr w:type="gramEnd"/>
      <w:r w:rsidRPr="00FC375E">
        <w:rPr>
          <w:rStyle w:val="a8"/>
          <w:rFonts w:ascii="Times New Roman" w:hAnsi="Times New Roman" w:cs="Times New Roman"/>
          <w:b/>
          <w:bCs/>
          <w:color w:val="auto"/>
          <w:sz w:val="24"/>
          <w:szCs w:val="24"/>
        </w:rPr>
        <w:t xml:space="preserve"> 51872-2002</w:t>
      </w:r>
      <w:r w:rsidRPr="00FC375E">
        <w:rPr>
          <w:rFonts w:ascii="Times New Roman" w:hAnsi="Times New Roman" w:cs="Times New Roman"/>
          <w:sz w:val="24"/>
          <w:szCs w:val="24"/>
        </w:rPr>
        <w:fldChar w:fldCharType="end"/>
      </w:r>
      <w:r w:rsidRPr="00FC375E">
        <w:rPr>
          <w:rFonts w:ascii="Times New Roman" w:hAnsi="Times New Roman" w:cs="Times New Roman"/>
          <w:b/>
          <w:bCs/>
          <w:sz w:val="24"/>
          <w:szCs w:val="24"/>
        </w:rPr>
        <w:t>)</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1. Исполнительный чертеж сетей водопровода и канализации.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2. Исполнительный чертеж сетей отопления и вентиляции.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3. 4. Исполнительный чертеж сетей электроснабжения и электроосвещения.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5. Исполнительный чертеж сетей связи и радиофикации.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6. Исполнительный чертеж автоматических систем пожаротушения и пожарной сигнализации.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7. Исполнительные чертежи по установке технологического оборудования.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
    <w:p w:rsidR="00740B6F" w:rsidRPr="00FC375E" w:rsidRDefault="00740B6F" w:rsidP="00740B6F">
      <w:pPr>
        <w:spacing w:after="0" w:line="240" w:lineRule="auto"/>
        <w:jc w:val="center"/>
        <w:rPr>
          <w:rFonts w:ascii="Times New Roman" w:eastAsiaTheme="minorEastAsia" w:hAnsi="Times New Roman" w:cs="Times New Roman"/>
          <w:sz w:val="24"/>
          <w:szCs w:val="24"/>
        </w:rPr>
      </w:pPr>
      <w:bookmarkStart w:id="132" w:name="PO0000129"/>
      <w:bookmarkStart w:id="133" w:name="_Toc336089230"/>
      <w:bookmarkStart w:id="134" w:name="_Toc325830503"/>
      <w:bookmarkStart w:id="135" w:name="_Toc325830429"/>
      <w:bookmarkStart w:id="136" w:name="_Toc325830261"/>
      <w:bookmarkStart w:id="137" w:name="_Toc336089231"/>
      <w:bookmarkStart w:id="138" w:name="_Toc325830504"/>
      <w:bookmarkStart w:id="139" w:name="_Toc325830430"/>
      <w:bookmarkStart w:id="140" w:name="_Toc325830262"/>
      <w:bookmarkStart w:id="141" w:name="_Toc325631773"/>
      <w:bookmarkEnd w:id="132"/>
      <w:bookmarkEnd w:id="133"/>
      <w:bookmarkEnd w:id="134"/>
      <w:bookmarkEnd w:id="135"/>
      <w:bookmarkEnd w:id="136"/>
      <w:bookmarkEnd w:id="137"/>
      <w:bookmarkEnd w:id="138"/>
      <w:bookmarkEnd w:id="139"/>
      <w:bookmarkEnd w:id="140"/>
      <w:r w:rsidRPr="00FC375E">
        <w:rPr>
          <w:rFonts w:ascii="Times New Roman" w:hAnsi="Times New Roman" w:cs="Times New Roman"/>
          <w:b/>
          <w:bCs/>
          <w:sz w:val="24"/>
          <w:szCs w:val="24"/>
        </w:rPr>
        <w:t>6.4. Исполнительные схемы и профили участков сетей инженерно-технического обеспечения (</w:t>
      </w:r>
      <w:bookmarkEnd w:id="141"/>
      <w:r w:rsidRPr="00FC375E">
        <w:rPr>
          <w:rFonts w:ascii="Times New Roman" w:hAnsi="Times New Roman" w:cs="Times New Roman"/>
          <w:sz w:val="24"/>
          <w:szCs w:val="24"/>
        </w:rPr>
        <w:fldChar w:fldCharType="begin"/>
      </w:r>
      <w:r w:rsidRPr="00FC375E">
        <w:rPr>
          <w:rFonts w:ascii="Times New Roman" w:hAnsi="Times New Roman" w:cs="Times New Roman"/>
          <w:sz w:val="24"/>
          <w:szCs w:val="24"/>
        </w:rPr>
        <w:instrText xml:space="preserve"> HYPERLINK "normacs://normacs.ru/8k3" \o "ГОСТ Р 51872-2002 Документация исполнительная геодезическая. Правила выполнения" </w:instrText>
      </w:r>
      <w:r w:rsidRPr="00FC375E">
        <w:rPr>
          <w:rFonts w:ascii="Times New Roman" w:hAnsi="Times New Roman" w:cs="Times New Roman"/>
          <w:sz w:val="24"/>
          <w:szCs w:val="24"/>
        </w:rPr>
        <w:fldChar w:fldCharType="separate"/>
      </w:r>
      <w:r w:rsidRPr="00FC375E">
        <w:rPr>
          <w:rStyle w:val="a8"/>
          <w:rFonts w:ascii="Times New Roman" w:hAnsi="Times New Roman" w:cs="Times New Roman"/>
          <w:b/>
          <w:bCs/>
          <w:color w:val="auto"/>
          <w:sz w:val="24"/>
          <w:szCs w:val="24"/>
        </w:rPr>
        <w:t xml:space="preserve">ГОСТ </w:t>
      </w:r>
      <w:proofErr w:type="gramStart"/>
      <w:r w:rsidRPr="00FC375E">
        <w:rPr>
          <w:rStyle w:val="a8"/>
          <w:rFonts w:ascii="Times New Roman" w:hAnsi="Times New Roman" w:cs="Times New Roman"/>
          <w:b/>
          <w:bCs/>
          <w:color w:val="auto"/>
          <w:sz w:val="24"/>
          <w:szCs w:val="24"/>
        </w:rPr>
        <w:t>Р</w:t>
      </w:r>
      <w:proofErr w:type="gramEnd"/>
      <w:r w:rsidRPr="00FC375E">
        <w:rPr>
          <w:rStyle w:val="a8"/>
          <w:rFonts w:ascii="Times New Roman" w:hAnsi="Times New Roman" w:cs="Times New Roman"/>
          <w:b/>
          <w:bCs/>
          <w:color w:val="auto"/>
          <w:sz w:val="24"/>
          <w:szCs w:val="24"/>
        </w:rPr>
        <w:t xml:space="preserve"> 51872-2002</w:t>
      </w:r>
      <w:r w:rsidRPr="00FC375E">
        <w:rPr>
          <w:rFonts w:ascii="Times New Roman" w:hAnsi="Times New Roman" w:cs="Times New Roman"/>
          <w:sz w:val="24"/>
          <w:szCs w:val="24"/>
        </w:rPr>
        <w:fldChar w:fldCharType="end"/>
      </w:r>
      <w:r w:rsidRPr="00FC375E">
        <w:rPr>
          <w:rFonts w:ascii="Times New Roman" w:hAnsi="Times New Roman" w:cs="Times New Roman"/>
          <w:b/>
          <w:bCs/>
          <w:sz w:val="24"/>
          <w:szCs w:val="24"/>
        </w:rPr>
        <w:t>)</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1. Исполнительная схема наружных сетей водоснабжения.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2. Исполнительная схема наружных сетей канализации.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3. Исполнительная схема наружных тепловых сетей.</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4. 5. Исполнительная схема наружных сетей электроснабжения и электроосвещения.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6. Исполнительная схема телефонной канализации.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7. Исполнительная схема наружных сетей связи.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8. Исполнительная схема по сооружениям защиты от </w:t>
      </w:r>
      <w:proofErr w:type="spellStart"/>
      <w:r w:rsidRPr="00FC375E">
        <w:rPr>
          <w:rFonts w:ascii="Times New Roman" w:hAnsi="Times New Roman" w:cs="Times New Roman"/>
          <w:sz w:val="24"/>
          <w:szCs w:val="24"/>
        </w:rPr>
        <w:t>электрокоррозии</w:t>
      </w:r>
      <w:proofErr w:type="spellEnd"/>
      <w:r w:rsidRPr="00FC375E">
        <w:rPr>
          <w:rFonts w:ascii="Times New Roman" w:hAnsi="Times New Roman" w:cs="Times New Roman"/>
          <w:sz w:val="24"/>
          <w:szCs w:val="24"/>
        </w:rPr>
        <w:t>.</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
    <w:p w:rsidR="00740B6F" w:rsidRPr="00FC375E" w:rsidRDefault="00740B6F" w:rsidP="00740B6F">
      <w:pPr>
        <w:spacing w:after="0" w:line="240" w:lineRule="auto"/>
        <w:jc w:val="center"/>
        <w:rPr>
          <w:rFonts w:ascii="Times New Roman" w:eastAsiaTheme="minorEastAsia" w:hAnsi="Times New Roman" w:cs="Times New Roman"/>
          <w:sz w:val="24"/>
          <w:szCs w:val="24"/>
        </w:rPr>
      </w:pPr>
      <w:bookmarkStart w:id="142" w:name="PO0000138"/>
      <w:bookmarkStart w:id="143" w:name="_Toc336089232"/>
      <w:bookmarkStart w:id="144" w:name="_Toc325830505"/>
      <w:bookmarkStart w:id="145" w:name="_Toc325830431"/>
      <w:bookmarkStart w:id="146" w:name="_Toc325830263"/>
      <w:bookmarkStart w:id="147" w:name="_Toc336089233"/>
      <w:bookmarkStart w:id="148" w:name="_Toc325830506"/>
      <w:bookmarkStart w:id="149" w:name="_Toc325830432"/>
      <w:bookmarkStart w:id="150" w:name="_Toc325830264"/>
      <w:bookmarkStart w:id="151" w:name="_Toc325631775"/>
      <w:bookmarkEnd w:id="142"/>
      <w:bookmarkEnd w:id="143"/>
      <w:bookmarkEnd w:id="144"/>
      <w:bookmarkEnd w:id="145"/>
      <w:bookmarkEnd w:id="146"/>
      <w:bookmarkEnd w:id="147"/>
      <w:bookmarkEnd w:id="148"/>
      <w:bookmarkEnd w:id="149"/>
      <w:bookmarkEnd w:id="150"/>
      <w:r w:rsidRPr="00FC375E">
        <w:rPr>
          <w:rFonts w:ascii="Times New Roman" w:hAnsi="Times New Roman" w:cs="Times New Roman"/>
          <w:b/>
          <w:bCs/>
          <w:sz w:val="24"/>
          <w:szCs w:val="24"/>
        </w:rPr>
        <w:t>6.5. Акты испытания и опробования технических устройств и участков сетей инженерно-технического обеспечения</w:t>
      </w:r>
      <w:bookmarkEnd w:id="151"/>
    </w:p>
    <w:p w:rsidR="00740B6F" w:rsidRPr="00FC375E" w:rsidRDefault="00740B6F" w:rsidP="00740B6F">
      <w:pPr>
        <w:pStyle w:val="a7"/>
        <w:numPr>
          <w:ilvl w:val="0"/>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b/>
          <w:bCs/>
          <w:bdr w:val="none" w:sz="0" w:space="0" w:color="auto" w:frame="1"/>
        </w:rPr>
        <w:t>Внутренние сети водопровода:</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технической готовности систем холодного и горячего водоснабжения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14 пособия к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гидростатического (манометрического) испытания на герметичность внутренних систем холодного и горячего водоснабжения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3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о проведении промывки трубопроводов систем холодного и горячего водоснабжения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(по форме прил.3 СНиП 3.05.03-85).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изоляцию трубопроводов систем внутреннего водоснабжения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xml:space="preserve"> - окраска и изоляция) (по форме акта освидетельствования скрытых работ прил. Б СНиП 12-01-2004).</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lastRenderedPageBreak/>
        <w:t>Акт на монтаж трубопроводов в полу и в стенах (по форме акта освидетельствования скрытых работ прил. Б СНиП 12-01-2004).</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проверки на эффект пожарного водопровода (на струю).</w:t>
      </w:r>
    </w:p>
    <w:p w:rsidR="00740B6F" w:rsidRPr="00FC375E" w:rsidRDefault="00740B6F" w:rsidP="00740B6F">
      <w:pPr>
        <w:pStyle w:val="a7"/>
        <w:numPr>
          <w:ilvl w:val="0"/>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b/>
          <w:bCs/>
          <w:bdr w:val="none" w:sz="0" w:space="0" w:color="auto" w:frame="1"/>
        </w:rPr>
        <w:t>Автоматическое пожаротушение:</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технической готовности систем автоматического пожаротушения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14 пособия к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смонтированные оросители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гидростатического (манометрического) испытания на герметичность систем автоматического пожаротушения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3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о проведении промывки трубопроводов систем автоматического пожаротушения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(по форме прил.3 СНиП 3.05.03-85).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окраску трубопроводов систем автоматического пожаротушения (по форме акта освидетельствования скрытых работ прил. Б СНиП 12-01-2004).</w:t>
      </w:r>
    </w:p>
    <w:p w:rsidR="00740B6F" w:rsidRPr="00FC375E" w:rsidRDefault="00740B6F" w:rsidP="00740B6F">
      <w:pPr>
        <w:pStyle w:val="a7"/>
        <w:numPr>
          <w:ilvl w:val="0"/>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b/>
          <w:bCs/>
          <w:bdr w:val="none" w:sz="0" w:space="0" w:color="auto" w:frame="1"/>
        </w:rPr>
        <w:t>Внутренние сети канализации:</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технической готовности систем канализации (в т. ч. водостоков)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14 пособия к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испытания систем внутренней канализации и водостоков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w:t>
      </w:r>
      <w:r w:rsidRPr="00FC375E">
        <w:rPr>
          <w:rStyle w:val="apple-converted-space"/>
          <w:rFonts w:ascii="Times New Roman" w:eastAsiaTheme="minorEastAsia" w:hAnsi="Times New Roman" w:cs="Times New Roman"/>
        </w:rPr>
        <w:t> </w:t>
      </w:r>
      <w:r w:rsidRPr="00FC375E">
        <w:rPr>
          <w:rFonts w:ascii="Times New Roman" w:hAnsi="Times New Roman" w:cs="Times New Roman"/>
        </w:rPr>
        <w:t>(прил. 4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изоляцию трубопроводов систем внутреннего водостока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xml:space="preserve"> - окраска и изоляция) (по форме акта освидетельствования скрытых работ прил. Б СНиП 12-01-2004).</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смонтированное оборудование (</w:t>
      </w:r>
      <w:proofErr w:type="spellStart"/>
      <w:r w:rsidRPr="00FC375E">
        <w:rPr>
          <w:rFonts w:ascii="Times New Roman" w:hAnsi="Times New Roman" w:cs="Times New Roman"/>
        </w:rPr>
        <w:t>жироуловители</w:t>
      </w:r>
      <w:proofErr w:type="spellEnd"/>
      <w:r w:rsidRPr="00FC375E">
        <w:rPr>
          <w:rFonts w:ascii="Times New Roman" w:hAnsi="Times New Roman" w:cs="Times New Roman"/>
        </w:rPr>
        <w:t>, арматура).</w:t>
      </w:r>
    </w:p>
    <w:p w:rsidR="00740B6F" w:rsidRPr="00FC375E" w:rsidRDefault="00740B6F" w:rsidP="00740B6F">
      <w:pPr>
        <w:pStyle w:val="a7"/>
        <w:numPr>
          <w:ilvl w:val="0"/>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b/>
          <w:bCs/>
          <w:bdr w:val="none" w:sz="0" w:space="0" w:color="auto" w:frame="1"/>
        </w:rPr>
        <w:t>Отопление:</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технической готовности систем отопления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14 пособия к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гидростатического (манометрического) испытания на герметичность внутренних систем отопления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3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о проведении промывки трубопроводов систем отопления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(по форме прил.3 СНиП 3.05.03-85).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изоляцию трубопроводов систем отопления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xml:space="preserve"> - окраска и изоляция) (по форме акта освидетельствования скрытых работ прил. Б СНиП 12-01-2004).</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проверки систем отопления на эффективность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монтаж трубопроводов в полу и в стенах (по форме акта освидетельствования скрытых работ прил. Б СНиП 12-01-2004).</w:t>
      </w:r>
    </w:p>
    <w:p w:rsidR="00740B6F" w:rsidRPr="00FC375E" w:rsidRDefault="00740B6F" w:rsidP="00740B6F">
      <w:pPr>
        <w:pStyle w:val="a7"/>
        <w:numPr>
          <w:ilvl w:val="0"/>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b/>
          <w:bCs/>
          <w:bdr w:val="none" w:sz="0" w:space="0" w:color="auto" w:frame="1"/>
        </w:rPr>
        <w:t>Вентиляция:</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технической готовности систем вентиляции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14 пособия к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установку и крепление зонтов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xml:space="preserve">). </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прокладку воздуховодов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нанесения огнезащиты на вентиляционные системы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(по форме акта освидетельствования скрытых работ прил. Б СНиП 12-01-2004).</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теплоизоляцию воздуховодов (по форме акта освидетельствования скрытых работ прил. Б СНиП 12-01-2004).</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проверки на эффект приточно-вытяжной вентиляции (аэродинамика).</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Паспорта на </w:t>
      </w:r>
      <w:proofErr w:type="spellStart"/>
      <w:r w:rsidRPr="00FC375E">
        <w:rPr>
          <w:rFonts w:ascii="Times New Roman" w:hAnsi="Times New Roman" w:cs="Times New Roman"/>
        </w:rPr>
        <w:t>вентсистемы</w:t>
      </w:r>
      <w:proofErr w:type="spellEnd"/>
      <w:r w:rsidRPr="00FC375E">
        <w:rPr>
          <w:rFonts w:ascii="Times New Roman" w:hAnsi="Times New Roman" w:cs="Times New Roman"/>
        </w:rPr>
        <w:t xml:space="preserve"> (прил. 2 СНиП 3.05.01-85).</w:t>
      </w:r>
    </w:p>
    <w:p w:rsidR="00740B6F" w:rsidRPr="00FC375E" w:rsidRDefault="00740B6F" w:rsidP="00740B6F">
      <w:pPr>
        <w:pStyle w:val="a7"/>
        <w:numPr>
          <w:ilvl w:val="0"/>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b/>
          <w:bCs/>
          <w:bdr w:val="none" w:sz="0" w:space="0" w:color="auto" w:frame="1"/>
        </w:rPr>
        <w:t>Теплоснабжение приточных установок:</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технической готовности систем теплоснабжения приточных установок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14 пособия к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гидростатического (манометрического) испытания на герметичность систем теплоснабжения приточных установок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3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lastRenderedPageBreak/>
        <w:t>Акт о проведении промывки трубопроводов систем теплоснабжения приточных установок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(по форме прил.3 СНиП 3.05.03-85).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изоляцию трубопроводов систем теплоснабжения приточных установок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xml:space="preserve"> - окраска и изоляция) (по форме акта освидетельствования скрытых работ прил. Б СНиП 12-01-2004).</w:t>
      </w:r>
    </w:p>
    <w:p w:rsidR="00740B6F" w:rsidRPr="00FC375E" w:rsidRDefault="00740B6F" w:rsidP="00740B6F">
      <w:pPr>
        <w:pStyle w:val="a7"/>
        <w:numPr>
          <w:ilvl w:val="0"/>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b/>
          <w:bCs/>
          <w:bdr w:val="none" w:sz="0" w:space="0" w:color="auto" w:frame="1"/>
        </w:rPr>
        <w:t>Холодоснабжение:</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технической готовности систем холодоснабжения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14 пособия к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гидростатического (манометрического) испытания на герметичность систем холодоснабжения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3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о проведении промывки трубопроводов систем холодоснабжения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(по форме прил.3 СНиП 3.05.03-85).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изоляцию трубопроводов систем холодоснабжения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xml:space="preserve"> - окраска и изоляция) (по форме акта освидетельствования скрытых работ прил. Б СНиП 12-01-2004).</w:t>
      </w:r>
    </w:p>
    <w:p w:rsidR="00740B6F" w:rsidRPr="00FC375E" w:rsidRDefault="00740B6F" w:rsidP="00740B6F">
      <w:pPr>
        <w:pStyle w:val="a7"/>
        <w:numPr>
          <w:ilvl w:val="0"/>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b/>
          <w:bCs/>
          <w:bdr w:val="none" w:sz="0" w:space="0" w:color="auto" w:frame="1"/>
        </w:rPr>
        <w:t>Обвязка вентиляционных камер:</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технической готовности систем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14 пособия к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проверки на эффект приточно-вытяжной вентиляции (аэродинамика).</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монтаж оборудования в проектное положение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(свободная форма).</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монтаж воздуховодов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теплоизоляцию воздуховодов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(по форме акта освидетельствования скрытых работ прил. Б СНиП 12-01-2004).</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нанесения огнезащиты на вентиляционные системы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(по форме акта освидетельствования скрытых работ прил. Б СНиП 12-01-2004).</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монтаж трубопроводов и оборудования систем теплоснабжения, холодоснабжения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Акт на монтаж трубопроводов </w:t>
      </w:r>
      <w:proofErr w:type="spellStart"/>
      <w:r w:rsidRPr="00FC375E">
        <w:rPr>
          <w:rFonts w:ascii="Times New Roman" w:hAnsi="Times New Roman" w:cs="Times New Roman"/>
        </w:rPr>
        <w:t>конденсатоотвода</w:t>
      </w:r>
      <w:proofErr w:type="spellEnd"/>
      <w:r w:rsidRPr="00FC375E">
        <w:rPr>
          <w:rFonts w:ascii="Times New Roman" w:hAnsi="Times New Roman" w:cs="Times New Roman"/>
        </w:rPr>
        <w:t xml:space="preserve">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гидростатического (манометрического) испытания на герметичность систем теплоснабжения, холодоснабжения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(прил. 3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о проведении промывки трубопроводов систем теплоснабжения, холодоснабжения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(по форме прил.3 СНиП 3.05.03-85).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 на изоляцию трубопроводов систем теплоснабжения, холодоснабжения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 xml:space="preserve"> - окраска и изоляция) (по форме акта освидетельствования скрытых работ прил. Б СНиП 12-01-2004).</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Акты индивидуального испытания смонтированного оборудования (прил. 1 СНиП 3.05.01-85).</w:t>
      </w:r>
    </w:p>
    <w:p w:rsidR="00740B6F" w:rsidRPr="00FC375E" w:rsidRDefault="00740B6F" w:rsidP="00740B6F">
      <w:pPr>
        <w:pStyle w:val="a7"/>
        <w:numPr>
          <w:ilvl w:val="1"/>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rPr>
        <w:t xml:space="preserve">Акт проверки на эффект </w:t>
      </w:r>
      <w:proofErr w:type="spellStart"/>
      <w:r w:rsidRPr="00FC375E">
        <w:rPr>
          <w:rFonts w:ascii="Times New Roman" w:hAnsi="Times New Roman" w:cs="Times New Roman"/>
        </w:rPr>
        <w:t>вентустановок</w:t>
      </w:r>
      <w:proofErr w:type="spellEnd"/>
      <w:r w:rsidRPr="00FC375E">
        <w:rPr>
          <w:rFonts w:ascii="Times New Roman" w:hAnsi="Times New Roman" w:cs="Times New Roman"/>
        </w:rPr>
        <w:t xml:space="preserve"> и дренажных трубопроводов (</w:t>
      </w:r>
      <w:proofErr w:type="spellStart"/>
      <w:r w:rsidRPr="00FC375E">
        <w:rPr>
          <w:rFonts w:ascii="Times New Roman" w:hAnsi="Times New Roman" w:cs="Times New Roman"/>
        </w:rPr>
        <w:t>посистемно</w:t>
      </w:r>
      <w:proofErr w:type="spellEnd"/>
      <w:r w:rsidRPr="00FC375E">
        <w:rPr>
          <w:rFonts w:ascii="Times New Roman" w:hAnsi="Times New Roman" w:cs="Times New Roman"/>
        </w:rPr>
        <w:t>).</w:t>
      </w:r>
    </w:p>
    <w:p w:rsidR="00740B6F" w:rsidRPr="00FC375E" w:rsidRDefault="00740B6F" w:rsidP="00740B6F">
      <w:pPr>
        <w:pStyle w:val="a7"/>
        <w:numPr>
          <w:ilvl w:val="0"/>
          <w:numId w:val="5"/>
        </w:numPr>
        <w:shd w:val="clear" w:color="auto" w:fill="FFFFFF"/>
        <w:suppressAutoHyphens w:val="0"/>
        <w:jc w:val="both"/>
        <w:textAlignment w:val="baseline"/>
        <w:rPr>
          <w:rFonts w:ascii="Times New Roman" w:hAnsi="Times New Roman" w:cs="Times New Roman"/>
        </w:rPr>
      </w:pPr>
      <w:r w:rsidRPr="00FC375E">
        <w:rPr>
          <w:rFonts w:ascii="Times New Roman" w:hAnsi="Times New Roman" w:cs="Times New Roman"/>
          <w:b/>
          <w:bCs/>
          <w:bdr w:val="none" w:sz="0" w:space="0" w:color="auto" w:frame="1"/>
        </w:rPr>
        <w:t>Монтаж индивидуального теплового пункта:</w:t>
      </w:r>
    </w:p>
    <w:p w:rsidR="00740B6F" w:rsidRPr="00FC375E" w:rsidRDefault="00740B6F" w:rsidP="00740B6F">
      <w:pPr>
        <w:pStyle w:val="a9"/>
        <w:numPr>
          <w:ilvl w:val="1"/>
          <w:numId w:val="5"/>
        </w:numPr>
        <w:rPr>
          <w:sz w:val="24"/>
          <w:szCs w:val="24"/>
        </w:rPr>
      </w:pPr>
      <w:r w:rsidRPr="00FC375E">
        <w:rPr>
          <w:sz w:val="24"/>
          <w:szCs w:val="24"/>
        </w:rPr>
        <w:t>Исполнительная схема теплового пункта.</w:t>
      </w:r>
    </w:p>
    <w:p w:rsidR="00740B6F" w:rsidRPr="00FC375E" w:rsidRDefault="00740B6F" w:rsidP="00740B6F">
      <w:pPr>
        <w:pStyle w:val="a9"/>
        <w:numPr>
          <w:ilvl w:val="1"/>
          <w:numId w:val="5"/>
        </w:numPr>
        <w:rPr>
          <w:sz w:val="24"/>
          <w:szCs w:val="24"/>
        </w:rPr>
      </w:pPr>
      <w:r w:rsidRPr="00FC375E">
        <w:rPr>
          <w:sz w:val="24"/>
          <w:szCs w:val="24"/>
        </w:rPr>
        <w:t>Акт технической готовности (прил. 14 пособия к СНиП 3.05.01-85).</w:t>
      </w:r>
    </w:p>
    <w:p w:rsidR="00740B6F" w:rsidRPr="00FC375E" w:rsidRDefault="00740B6F" w:rsidP="00740B6F">
      <w:pPr>
        <w:pStyle w:val="a9"/>
        <w:numPr>
          <w:ilvl w:val="1"/>
          <w:numId w:val="5"/>
        </w:numPr>
        <w:rPr>
          <w:sz w:val="24"/>
          <w:szCs w:val="24"/>
        </w:rPr>
      </w:pPr>
      <w:r w:rsidRPr="00FC375E">
        <w:rPr>
          <w:sz w:val="24"/>
          <w:szCs w:val="24"/>
        </w:rPr>
        <w:t>Акт о проведении пусконаладочных работ.</w:t>
      </w:r>
    </w:p>
    <w:p w:rsidR="00740B6F" w:rsidRPr="00FC375E" w:rsidRDefault="00740B6F" w:rsidP="00740B6F">
      <w:pPr>
        <w:pStyle w:val="a9"/>
        <w:numPr>
          <w:ilvl w:val="1"/>
          <w:numId w:val="5"/>
        </w:numPr>
        <w:rPr>
          <w:sz w:val="24"/>
          <w:szCs w:val="24"/>
        </w:rPr>
      </w:pPr>
      <w:r w:rsidRPr="00FC375E">
        <w:rPr>
          <w:sz w:val="24"/>
          <w:szCs w:val="24"/>
        </w:rPr>
        <w:t>Акты индивидуального испытания смонтированного оборудования (прил. 1 СНиП 3.05.01-85).</w:t>
      </w:r>
    </w:p>
    <w:p w:rsidR="00740B6F" w:rsidRPr="00FC375E" w:rsidRDefault="00740B6F" w:rsidP="00740B6F">
      <w:pPr>
        <w:pStyle w:val="a9"/>
        <w:numPr>
          <w:ilvl w:val="1"/>
          <w:numId w:val="5"/>
        </w:numPr>
        <w:rPr>
          <w:sz w:val="24"/>
          <w:szCs w:val="24"/>
        </w:rPr>
      </w:pPr>
      <w:r w:rsidRPr="00FC375E">
        <w:rPr>
          <w:sz w:val="24"/>
          <w:szCs w:val="24"/>
        </w:rPr>
        <w:t>Акт на герметизацию вводов теплотрассы.</w:t>
      </w:r>
    </w:p>
    <w:p w:rsidR="00740B6F" w:rsidRPr="00FC375E" w:rsidRDefault="00740B6F" w:rsidP="00740B6F">
      <w:pPr>
        <w:pStyle w:val="a9"/>
        <w:numPr>
          <w:ilvl w:val="1"/>
          <w:numId w:val="5"/>
        </w:numPr>
        <w:rPr>
          <w:sz w:val="24"/>
          <w:szCs w:val="24"/>
        </w:rPr>
      </w:pPr>
      <w:r w:rsidRPr="00FC375E">
        <w:rPr>
          <w:sz w:val="24"/>
          <w:szCs w:val="24"/>
        </w:rPr>
        <w:t>Акты ревизии арматуры и оборудования перед установкой.</w:t>
      </w:r>
    </w:p>
    <w:p w:rsidR="00740B6F" w:rsidRPr="00FC375E" w:rsidRDefault="00740B6F" w:rsidP="00740B6F">
      <w:pPr>
        <w:pStyle w:val="a9"/>
        <w:numPr>
          <w:ilvl w:val="1"/>
          <w:numId w:val="5"/>
        </w:numPr>
        <w:rPr>
          <w:sz w:val="24"/>
          <w:szCs w:val="24"/>
        </w:rPr>
      </w:pPr>
      <w:r w:rsidRPr="00FC375E">
        <w:rPr>
          <w:sz w:val="24"/>
          <w:szCs w:val="24"/>
        </w:rPr>
        <w:t>Акт о монтаже трубопроводов и оборудования теплового пункта.</w:t>
      </w:r>
    </w:p>
    <w:p w:rsidR="00740B6F" w:rsidRPr="00FC375E" w:rsidRDefault="00740B6F" w:rsidP="00740B6F">
      <w:pPr>
        <w:pStyle w:val="a9"/>
        <w:numPr>
          <w:ilvl w:val="1"/>
          <w:numId w:val="5"/>
        </w:numPr>
        <w:rPr>
          <w:sz w:val="24"/>
          <w:szCs w:val="24"/>
        </w:rPr>
      </w:pPr>
      <w:r w:rsidRPr="00FC375E">
        <w:rPr>
          <w:sz w:val="24"/>
          <w:szCs w:val="24"/>
        </w:rPr>
        <w:t>Акт гидростатического (манометрического) испытания на герметичность трубопроводов (</w:t>
      </w:r>
      <w:proofErr w:type="spellStart"/>
      <w:r w:rsidRPr="00FC375E">
        <w:rPr>
          <w:sz w:val="24"/>
          <w:szCs w:val="24"/>
        </w:rPr>
        <w:t>посистемно</w:t>
      </w:r>
      <w:proofErr w:type="spellEnd"/>
      <w:r w:rsidRPr="00FC375E">
        <w:rPr>
          <w:sz w:val="24"/>
          <w:szCs w:val="24"/>
        </w:rPr>
        <w:t>) (прил. 3 СНиП 3.05.01-85).</w:t>
      </w:r>
    </w:p>
    <w:p w:rsidR="00740B6F" w:rsidRPr="00FC375E" w:rsidRDefault="00740B6F" w:rsidP="00740B6F">
      <w:pPr>
        <w:pStyle w:val="a9"/>
        <w:numPr>
          <w:ilvl w:val="1"/>
          <w:numId w:val="5"/>
        </w:numPr>
        <w:rPr>
          <w:sz w:val="24"/>
          <w:szCs w:val="24"/>
        </w:rPr>
      </w:pPr>
      <w:r w:rsidRPr="00FC375E">
        <w:rPr>
          <w:sz w:val="24"/>
          <w:szCs w:val="24"/>
        </w:rPr>
        <w:lastRenderedPageBreak/>
        <w:t>Акт о промывке трубопроводов и оборудования теплового пункта (по форме прил.3 СНиП 3.05.03-85).</w:t>
      </w:r>
    </w:p>
    <w:p w:rsidR="00740B6F" w:rsidRPr="00FC375E" w:rsidRDefault="00740B6F" w:rsidP="00740B6F">
      <w:pPr>
        <w:pStyle w:val="a9"/>
        <w:numPr>
          <w:ilvl w:val="1"/>
          <w:numId w:val="5"/>
        </w:numPr>
        <w:rPr>
          <w:sz w:val="24"/>
          <w:szCs w:val="24"/>
        </w:rPr>
      </w:pPr>
      <w:r w:rsidRPr="00FC375E">
        <w:rPr>
          <w:sz w:val="24"/>
          <w:szCs w:val="24"/>
        </w:rPr>
        <w:t>Акт о тепловой изоляции трубопроводов и оборудования (по форме акта освидетельствования скрытых работ прил. Б СНиП 12-01-2004).</w:t>
      </w:r>
    </w:p>
    <w:p w:rsidR="00740B6F" w:rsidRPr="00FC375E" w:rsidRDefault="00740B6F" w:rsidP="00740B6F">
      <w:pPr>
        <w:pStyle w:val="a9"/>
        <w:numPr>
          <w:ilvl w:val="1"/>
          <w:numId w:val="5"/>
        </w:numPr>
        <w:rPr>
          <w:sz w:val="24"/>
          <w:szCs w:val="24"/>
        </w:rPr>
      </w:pPr>
      <w:r w:rsidRPr="00FC375E">
        <w:rPr>
          <w:sz w:val="24"/>
          <w:szCs w:val="24"/>
        </w:rPr>
        <w:t>Акт сдачи - приемки средств автоматизации.</w:t>
      </w:r>
    </w:p>
    <w:p w:rsidR="00740B6F" w:rsidRPr="00FC375E" w:rsidRDefault="00740B6F" w:rsidP="00740B6F">
      <w:pPr>
        <w:pStyle w:val="a9"/>
        <w:numPr>
          <w:ilvl w:val="1"/>
          <w:numId w:val="5"/>
        </w:numPr>
        <w:rPr>
          <w:sz w:val="24"/>
          <w:szCs w:val="24"/>
        </w:rPr>
      </w:pPr>
      <w:r w:rsidRPr="00FC375E">
        <w:rPr>
          <w:sz w:val="24"/>
          <w:szCs w:val="24"/>
        </w:rPr>
        <w:t>Сертификаты на трубы, сварочные материалы.</w:t>
      </w:r>
    </w:p>
    <w:p w:rsidR="00740B6F" w:rsidRPr="00FC375E" w:rsidRDefault="00740B6F" w:rsidP="00740B6F">
      <w:pPr>
        <w:pStyle w:val="a9"/>
        <w:numPr>
          <w:ilvl w:val="1"/>
          <w:numId w:val="5"/>
        </w:numPr>
        <w:rPr>
          <w:sz w:val="24"/>
          <w:szCs w:val="24"/>
        </w:rPr>
      </w:pPr>
      <w:r w:rsidRPr="00FC375E">
        <w:rPr>
          <w:sz w:val="24"/>
          <w:szCs w:val="24"/>
        </w:rPr>
        <w:t>Копия паспортов сварщиков.</w:t>
      </w:r>
    </w:p>
    <w:p w:rsidR="00740B6F" w:rsidRPr="00FC375E" w:rsidRDefault="00740B6F" w:rsidP="00740B6F">
      <w:pPr>
        <w:pStyle w:val="a9"/>
        <w:numPr>
          <w:ilvl w:val="1"/>
          <w:numId w:val="5"/>
        </w:numPr>
        <w:rPr>
          <w:sz w:val="24"/>
          <w:szCs w:val="24"/>
        </w:rPr>
      </w:pPr>
      <w:r w:rsidRPr="00FC375E">
        <w:rPr>
          <w:sz w:val="24"/>
          <w:szCs w:val="24"/>
        </w:rPr>
        <w:t>Акт на осмотр сварных стыков, сведения о контроле физическими методами.</w:t>
      </w:r>
    </w:p>
    <w:p w:rsidR="00740B6F" w:rsidRPr="00FC375E" w:rsidRDefault="00740B6F" w:rsidP="00740B6F">
      <w:pPr>
        <w:pStyle w:val="a9"/>
        <w:numPr>
          <w:ilvl w:val="1"/>
          <w:numId w:val="5"/>
        </w:numPr>
        <w:rPr>
          <w:sz w:val="24"/>
          <w:szCs w:val="24"/>
        </w:rPr>
      </w:pPr>
      <w:r w:rsidRPr="00FC375E">
        <w:rPr>
          <w:sz w:val="24"/>
          <w:szCs w:val="24"/>
        </w:rPr>
        <w:t>Акт технической готовности водопровода (прил. 14 пособия к СНиП 3.05.01-85).</w:t>
      </w:r>
    </w:p>
    <w:p w:rsidR="00740B6F" w:rsidRPr="00FC375E" w:rsidRDefault="00740B6F" w:rsidP="00740B6F">
      <w:pPr>
        <w:pStyle w:val="a9"/>
        <w:numPr>
          <w:ilvl w:val="1"/>
          <w:numId w:val="5"/>
        </w:numPr>
        <w:rPr>
          <w:sz w:val="24"/>
          <w:szCs w:val="24"/>
        </w:rPr>
      </w:pPr>
      <w:r w:rsidRPr="00FC375E">
        <w:rPr>
          <w:sz w:val="24"/>
          <w:szCs w:val="24"/>
        </w:rPr>
        <w:t>Акт технической готовности канализации (прил. 14 пособия к СНиП 3.05.01-85).</w:t>
      </w:r>
    </w:p>
    <w:p w:rsidR="00740B6F" w:rsidRPr="00FC375E" w:rsidRDefault="00740B6F" w:rsidP="00740B6F">
      <w:pPr>
        <w:pStyle w:val="a9"/>
        <w:numPr>
          <w:ilvl w:val="0"/>
          <w:numId w:val="5"/>
        </w:numPr>
        <w:shd w:val="clear" w:color="auto" w:fill="FFFFFF"/>
        <w:jc w:val="both"/>
        <w:rPr>
          <w:sz w:val="24"/>
          <w:szCs w:val="24"/>
        </w:rPr>
      </w:pPr>
      <w:r w:rsidRPr="00FC375E">
        <w:rPr>
          <w:b/>
          <w:bCs/>
          <w:sz w:val="24"/>
          <w:szCs w:val="24"/>
        </w:rPr>
        <w:t>Электротехнические устройства (</w:t>
      </w:r>
      <w:hyperlink r:id="rId25" w:tooltip="Инструкция по оформлению приемо-сдаточной документации по электромонтажным работам" w:history="1">
        <w:r w:rsidRPr="00FC375E">
          <w:rPr>
            <w:rStyle w:val="a8"/>
            <w:b/>
            <w:bCs/>
            <w:color w:val="auto"/>
            <w:sz w:val="24"/>
            <w:szCs w:val="24"/>
          </w:rPr>
          <w:t>ВСН 123-90/</w:t>
        </w:r>
      </w:hyperlink>
      <w:r w:rsidRPr="00FC375E">
        <w:rPr>
          <w:b/>
          <w:bCs/>
          <w:sz w:val="24"/>
          <w:szCs w:val="24"/>
        </w:rPr>
        <w:t>ММСС СССР)</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приемки-передачи оборудования в монтаж.</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готовности строительной части помещений к производству электромонтажных работ.</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Справка о ликвидации недоделок.</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проверки надежности крепления крюков под люстры и светильники.</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проверки осветительной сети на функционирование и правильность монтажа установочных аппаратов.</w:t>
      </w:r>
    </w:p>
    <w:p w:rsidR="00740B6F" w:rsidRPr="00FC375E" w:rsidRDefault="00740B6F" w:rsidP="00740B6F">
      <w:pPr>
        <w:pStyle w:val="a9"/>
        <w:ind w:left="360"/>
        <w:jc w:val="both"/>
        <w:rPr>
          <w:sz w:val="24"/>
          <w:szCs w:val="24"/>
        </w:rPr>
      </w:pPr>
      <w:r w:rsidRPr="00FC375E">
        <w:rPr>
          <w:sz w:val="24"/>
          <w:szCs w:val="24"/>
        </w:rPr>
        <w:t>11.6. Акт освидетельствования заземляющих устройств.</w:t>
      </w:r>
    </w:p>
    <w:p w:rsidR="00740B6F" w:rsidRPr="00FC375E" w:rsidRDefault="00740B6F" w:rsidP="00740B6F">
      <w:pPr>
        <w:pStyle w:val="a9"/>
        <w:ind w:left="360"/>
        <w:jc w:val="both"/>
        <w:rPr>
          <w:sz w:val="24"/>
          <w:szCs w:val="24"/>
        </w:rPr>
      </w:pPr>
      <w:r w:rsidRPr="00FC375E">
        <w:rPr>
          <w:sz w:val="24"/>
          <w:szCs w:val="24"/>
        </w:rPr>
        <w:t>11.7. Паспорт заземляющего устройства.</w:t>
      </w:r>
    </w:p>
    <w:p w:rsidR="00740B6F" w:rsidRPr="00FC375E" w:rsidRDefault="00740B6F" w:rsidP="00740B6F">
      <w:pPr>
        <w:pStyle w:val="a9"/>
        <w:ind w:left="360"/>
        <w:jc w:val="both"/>
        <w:rPr>
          <w:sz w:val="24"/>
          <w:szCs w:val="24"/>
        </w:rPr>
      </w:pPr>
      <w:r w:rsidRPr="00FC375E">
        <w:rPr>
          <w:sz w:val="24"/>
          <w:szCs w:val="24"/>
        </w:rPr>
        <w:t>11.8. Протокол измерений сопротивления изоляции.</w:t>
      </w:r>
    </w:p>
    <w:p w:rsidR="00740B6F" w:rsidRPr="00FC375E" w:rsidRDefault="00740B6F" w:rsidP="00740B6F">
      <w:pPr>
        <w:pStyle w:val="a9"/>
        <w:ind w:left="360"/>
        <w:jc w:val="both"/>
        <w:rPr>
          <w:sz w:val="24"/>
          <w:szCs w:val="24"/>
        </w:rPr>
      </w:pPr>
      <w:r w:rsidRPr="00FC375E">
        <w:rPr>
          <w:sz w:val="24"/>
          <w:szCs w:val="24"/>
        </w:rPr>
        <w:t>11.9. Протокол проверки полного сопротивления петля фаза-ноль.</w:t>
      </w:r>
    </w:p>
    <w:p w:rsidR="00740B6F" w:rsidRPr="00FC375E" w:rsidRDefault="00740B6F" w:rsidP="00740B6F">
      <w:pPr>
        <w:pStyle w:val="a9"/>
        <w:ind w:left="360"/>
        <w:jc w:val="both"/>
        <w:rPr>
          <w:sz w:val="24"/>
          <w:szCs w:val="24"/>
        </w:rPr>
      </w:pPr>
      <w:r w:rsidRPr="00FC375E">
        <w:rPr>
          <w:sz w:val="24"/>
          <w:szCs w:val="24"/>
        </w:rPr>
        <w:t>11.10. Протокол проверки обеспечения условий срабатывания УЗО.</w:t>
      </w:r>
    </w:p>
    <w:p w:rsidR="00740B6F" w:rsidRPr="00FC375E" w:rsidRDefault="00740B6F" w:rsidP="00740B6F">
      <w:pPr>
        <w:pStyle w:val="a9"/>
        <w:tabs>
          <w:tab w:val="left" w:pos="6855"/>
        </w:tabs>
        <w:ind w:left="360"/>
        <w:jc w:val="both"/>
        <w:rPr>
          <w:sz w:val="24"/>
          <w:szCs w:val="24"/>
        </w:rPr>
      </w:pPr>
      <w:r w:rsidRPr="00FC375E">
        <w:rPr>
          <w:sz w:val="24"/>
          <w:szCs w:val="24"/>
        </w:rPr>
        <w:t>11.12. Акт технической готовности электромонтажных работ.</w:t>
      </w:r>
      <w:r w:rsidRPr="00FC375E">
        <w:rPr>
          <w:sz w:val="24"/>
          <w:szCs w:val="24"/>
        </w:rPr>
        <w:tab/>
      </w:r>
    </w:p>
    <w:p w:rsidR="00740B6F" w:rsidRPr="00FC375E" w:rsidRDefault="00740B6F" w:rsidP="00740B6F">
      <w:pPr>
        <w:pStyle w:val="a9"/>
        <w:ind w:left="360"/>
        <w:jc w:val="both"/>
        <w:rPr>
          <w:sz w:val="24"/>
          <w:szCs w:val="24"/>
        </w:rPr>
      </w:pPr>
      <w:r w:rsidRPr="00FC375E">
        <w:rPr>
          <w:sz w:val="24"/>
          <w:szCs w:val="24"/>
        </w:rPr>
        <w:t>11.13. Акт допуска электроустановки в эксплуатацию.</w:t>
      </w:r>
    </w:p>
    <w:p w:rsidR="00740B6F" w:rsidRPr="00FC375E" w:rsidRDefault="00740B6F" w:rsidP="00740B6F">
      <w:pPr>
        <w:pStyle w:val="a9"/>
        <w:numPr>
          <w:ilvl w:val="0"/>
          <w:numId w:val="5"/>
        </w:numPr>
        <w:shd w:val="clear" w:color="auto" w:fill="FFFFFF"/>
        <w:jc w:val="both"/>
        <w:rPr>
          <w:sz w:val="24"/>
          <w:szCs w:val="24"/>
        </w:rPr>
      </w:pPr>
      <w:r w:rsidRPr="00FC375E">
        <w:rPr>
          <w:b/>
          <w:bCs/>
          <w:sz w:val="24"/>
          <w:szCs w:val="24"/>
        </w:rPr>
        <w:t xml:space="preserve">Системы пожаротушения и пожарной сигнализации </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индивидуального опробования системы автоматической пожарной сигнализации.</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индивидуального опробования системы оповещения и управления эвакуацией людей при пожаре.</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индивидуального опробования системы автоматического пожаротушения.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комплексного опробования системы автоматической противопожарной защиты (с автоматизацией и диспетчеризацией противопожарных систем).</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индивидуального опробования системы внутреннего противопожарного водопровода.</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совместной проверки наружного противопожарного водопровода (пожарных гидрантов, пожарных резервуаров).</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 xml:space="preserve">Акт индивидуального опробования систем приточно-вытяжной </w:t>
      </w:r>
      <w:proofErr w:type="spellStart"/>
      <w:r w:rsidRPr="00FC375E">
        <w:rPr>
          <w:sz w:val="24"/>
          <w:szCs w:val="24"/>
        </w:rPr>
        <w:t>противодымной</w:t>
      </w:r>
      <w:proofErr w:type="spellEnd"/>
      <w:r w:rsidRPr="00FC375E">
        <w:rPr>
          <w:sz w:val="24"/>
          <w:szCs w:val="24"/>
        </w:rPr>
        <w:t xml:space="preserve"> вентиляции (с установкой противопожарных нормально закрытых клапанов).</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 xml:space="preserve">Акты освидетельствования сетей электроснабжения, электроустановок (электрооборудования), </w:t>
      </w:r>
      <w:proofErr w:type="spellStart"/>
      <w:r w:rsidRPr="00FC375E">
        <w:rPr>
          <w:sz w:val="24"/>
          <w:szCs w:val="24"/>
        </w:rPr>
        <w:t>молниезащиты</w:t>
      </w:r>
      <w:proofErr w:type="spellEnd"/>
      <w:r w:rsidRPr="00FC375E">
        <w:rPr>
          <w:sz w:val="24"/>
          <w:szCs w:val="24"/>
        </w:rPr>
        <w:t xml:space="preserve"> и заземляющих устройств.</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Журнал прокладки кабелей.</w:t>
      </w:r>
    </w:p>
    <w:p w:rsidR="00740B6F" w:rsidRPr="00FC375E" w:rsidRDefault="00740B6F" w:rsidP="00740B6F">
      <w:pPr>
        <w:pStyle w:val="a9"/>
        <w:numPr>
          <w:ilvl w:val="0"/>
          <w:numId w:val="5"/>
        </w:numPr>
        <w:shd w:val="clear" w:color="auto" w:fill="FFFFFF"/>
        <w:jc w:val="both"/>
        <w:rPr>
          <w:sz w:val="24"/>
          <w:szCs w:val="24"/>
        </w:rPr>
      </w:pPr>
      <w:r w:rsidRPr="00FC375E">
        <w:rPr>
          <w:b/>
          <w:bCs/>
          <w:sz w:val="24"/>
          <w:szCs w:val="24"/>
        </w:rPr>
        <w:t>Технологическое оборудование и технологические</w:t>
      </w:r>
      <w:r w:rsidRPr="00FC375E">
        <w:rPr>
          <w:sz w:val="24"/>
          <w:szCs w:val="24"/>
        </w:rPr>
        <w:t xml:space="preserve"> </w:t>
      </w:r>
      <w:r w:rsidRPr="00FC375E">
        <w:rPr>
          <w:b/>
          <w:bCs/>
          <w:sz w:val="24"/>
          <w:szCs w:val="24"/>
        </w:rPr>
        <w:t>трубопроводы (</w:t>
      </w:r>
      <w:hyperlink r:id="rId26" w:tooltip="Технологическое оборудование и технологические трубопроводы" w:history="1">
        <w:r w:rsidRPr="00FC375E">
          <w:rPr>
            <w:rStyle w:val="a8"/>
            <w:b/>
            <w:bCs/>
            <w:color w:val="auto"/>
            <w:sz w:val="24"/>
            <w:szCs w:val="24"/>
          </w:rPr>
          <w:t>СНиП 3.05.05-84</w:t>
        </w:r>
      </w:hyperlink>
      <w:r w:rsidRPr="00FC375E">
        <w:rPr>
          <w:b/>
          <w:bCs/>
          <w:sz w:val="24"/>
          <w:szCs w:val="24"/>
        </w:rPr>
        <w:t xml:space="preserve">; </w:t>
      </w:r>
      <w:hyperlink r:id="rId27" w:tooltip="Внутренние санитарно-технические системы" w:history="1">
        <w:r w:rsidRPr="00FC375E">
          <w:rPr>
            <w:rStyle w:val="a8"/>
            <w:b/>
            <w:bCs/>
            <w:color w:val="auto"/>
            <w:sz w:val="24"/>
            <w:szCs w:val="24"/>
          </w:rPr>
          <w:t>СНиП 3.05.01-85</w:t>
        </w:r>
      </w:hyperlink>
      <w:r w:rsidRPr="00FC375E">
        <w:rPr>
          <w:b/>
          <w:bCs/>
          <w:sz w:val="24"/>
          <w:szCs w:val="24"/>
        </w:rPr>
        <w:t>)</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индивидуального испытания оборудования.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передачи оборудования в монтаж.</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w:t>
      </w:r>
      <w:proofErr w:type="gramStart"/>
      <w:r w:rsidRPr="00FC375E">
        <w:rPr>
          <w:sz w:val="24"/>
          <w:szCs w:val="24"/>
        </w:rPr>
        <w:t>кт стр</w:t>
      </w:r>
      <w:proofErr w:type="gramEnd"/>
      <w:r w:rsidRPr="00FC375E">
        <w:rPr>
          <w:sz w:val="24"/>
          <w:szCs w:val="24"/>
        </w:rPr>
        <w:t>оительной готовности зданий, помещений под монтаж оборудования.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lastRenderedPageBreak/>
        <w:t>Акт испытания трубопроводов.</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Журнал сварочных работ.</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комплексного испытания оборудования.</w:t>
      </w:r>
    </w:p>
    <w:p w:rsidR="00740B6F" w:rsidRPr="00FC375E" w:rsidRDefault="00740B6F" w:rsidP="00740B6F">
      <w:pPr>
        <w:pStyle w:val="a9"/>
        <w:numPr>
          <w:ilvl w:val="0"/>
          <w:numId w:val="5"/>
        </w:numPr>
        <w:shd w:val="clear" w:color="auto" w:fill="FFFFFF"/>
        <w:jc w:val="both"/>
        <w:rPr>
          <w:sz w:val="24"/>
          <w:szCs w:val="24"/>
        </w:rPr>
      </w:pPr>
      <w:r w:rsidRPr="00FC375E">
        <w:rPr>
          <w:b/>
          <w:bCs/>
          <w:sz w:val="24"/>
          <w:szCs w:val="24"/>
        </w:rPr>
        <w:t>Наружные тепловые сети (</w:t>
      </w:r>
      <w:hyperlink r:id="rId28" w:tooltip="Тепловые сети" w:history="1">
        <w:r w:rsidRPr="00FC375E">
          <w:rPr>
            <w:rStyle w:val="a8"/>
            <w:b/>
            <w:bCs/>
            <w:color w:val="auto"/>
            <w:sz w:val="24"/>
            <w:szCs w:val="24"/>
          </w:rPr>
          <w:t>СНиП 3.05.03-85</w:t>
        </w:r>
      </w:hyperlink>
      <w:r w:rsidRPr="00FC375E">
        <w:rPr>
          <w:b/>
          <w:bCs/>
          <w:sz w:val="24"/>
          <w:szCs w:val="24"/>
        </w:rPr>
        <w:t>)</w:t>
      </w:r>
    </w:p>
    <w:p w:rsidR="00740B6F" w:rsidRPr="00FC375E" w:rsidRDefault="00740B6F" w:rsidP="00740B6F">
      <w:pPr>
        <w:pStyle w:val="a9"/>
        <w:numPr>
          <w:ilvl w:val="1"/>
          <w:numId w:val="5"/>
        </w:numPr>
        <w:shd w:val="clear" w:color="auto" w:fill="FFFFFF"/>
        <w:jc w:val="both"/>
        <w:rPr>
          <w:sz w:val="24"/>
          <w:szCs w:val="24"/>
        </w:rPr>
      </w:pPr>
      <w:bookmarkStart w:id="152" w:name="PO0000186"/>
      <w:r w:rsidRPr="00FC375E">
        <w:rPr>
          <w:sz w:val="24"/>
          <w:szCs w:val="24"/>
        </w:rPr>
        <w:t>Акт о проведении испытаний трубопроводов на прочность и герметичность.</w:t>
      </w:r>
      <w:bookmarkEnd w:id="152"/>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о проведении промывки (продувки) трубопроводов.</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о проведении растяжки компенсаторов.</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 xml:space="preserve">Акт на </w:t>
      </w:r>
      <w:proofErr w:type="spellStart"/>
      <w:r w:rsidRPr="00FC375E">
        <w:rPr>
          <w:sz w:val="24"/>
          <w:szCs w:val="24"/>
        </w:rPr>
        <w:t>просветку</w:t>
      </w:r>
      <w:proofErr w:type="spellEnd"/>
      <w:r w:rsidRPr="00FC375E">
        <w:rPr>
          <w:sz w:val="24"/>
          <w:szCs w:val="24"/>
        </w:rPr>
        <w:t xml:space="preserve"> стыков ультразвуком.</w:t>
      </w:r>
    </w:p>
    <w:p w:rsidR="00740B6F" w:rsidRPr="00FC375E" w:rsidRDefault="00740B6F" w:rsidP="00740B6F">
      <w:pPr>
        <w:pStyle w:val="a9"/>
        <w:numPr>
          <w:ilvl w:val="0"/>
          <w:numId w:val="5"/>
        </w:numPr>
        <w:shd w:val="clear" w:color="auto" w:fill="FFFFFF"/>
        <w:jc w:val="both"/>
        <w:rPr>
          <w:sz w:val="24"/>
          <w:szCs w:val="24"/>
        </w:rPr>
      </w:pPr>
      <w:r w:rsidRPr="00FC375E">
        <w:rPr>
          <w:b/>
          <w:bCs/>
          <w:sz w:val="24"/>
          <w:szCs w:val="24"/>
        </w:rPr>
        <w:t xml:space="preserve">Наружные </w:t>
      </w:r>
      <w:r w:rsidRPr="00FC375E">
        <w:rPr>
          <w:b/>
          <w:sz w:val="24"/>
          <w:szCs w:val="24"/>
        </w:rPr>
        <w:t>сети</w:t>
      </w:r>
      <w:r w:rsidRPr="00FC375E">
        <w:rPr>
          <w:sz w:val="24"/>
          <w:szCs w:val="24"/>
        </w:rPr>
        <w:t xml:space="preserve"> </w:t>
      </w:r>
      <w:r w:rsidRPr="00FC375E">
        <w:rPr>
          <w:b/>
          <w:bCs/>
          <w:sz w:val="24"/>
          <w:szCs w:val="24"/>
        </w:rPr>
        <w:t>водоснабжения и канализации (</w:t>
      </w:r>
      <w:hyperlink r:id="rId29" w:tooltip="Наружные сети и сооружения водоснабжения и канализации" w:history="1">
        <w:r w:rsidRPr="00FC375E">
          <w:rPr>
            <w:rStyle w:val="a8"/>
            <w:b/>
            <w:bCs/>
            <w:color w:val="auto"/>
            <w:sz w:val="24"/>
            <w:szCs w:val="24"/>
          </w:rPr>
          <w:t>СНиП 3.05.04-85*</w:t>
        </w:r>
      </w:hyperlink>
      <w:r w:rsidRPr="00FC375E">
        <w:rPr>
          <w:b/>
          <w:bCs/>
          <w:sz w:val="24"/>
          <w:szCs w:val="24"/>
        </w:rPr>
        <w:t>)</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Акты о проведении приемочного гидравлического испытания напорных трубопроводов на прочность и герметичность.</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Акты о проведении приемочного гидравлического испытания безнапорных трубопроводов на прочность и герметичность.</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о проведении промывки и дезинфекции трубопроводов (сооружений) хозяйственно-питьевого водоснабжения.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 xml:space="preserve">Акт на </w:t>
      </w:r>
      <w:proofErr w:type="spellStart"/>
      <w:r w:rsidRPr="00FC375E">
        <w:rPr>
          <w:sz w:val="24"/>
          <w:szCs w:val="24"/>
        </w:rPr>
        <w:t>просветку</w:t>
      </w:r>
      <w:proofErr w:type="spellEnd"/>
      <w:r w:rsidRPr="00FC375E">
        <w:rPr>
          <w:sz w:val="24"/>
          <w:szCs w:val="24"/>
        </w:rPr>
        <w:t xml:space="preserve"> стыков ультразвуком.</w:t>
      </w:r>
    </w:p>
    <w:p w:rsidR="00740B6F" w:rsidRPr="00FC375E" w:rsidRDefault="00740B6F" w:rsidP="00740B6F">
      <w:pPr>
        <w:pStyle w:val="a9"/>
        <w:numPr>
          <w:ilvl w:val="0"/>
          <w:numId w:val="5"/>
        </w:numPr>
        <w:shd w:val="clear" w:color="auto" w:fill="FFFFFF"/>
        <w:jc w:val="both"/>
        <w:rPr>
          <w:sz w:val="24"/>
          <w:szCs w:val="24"/>
        </w:rPr>
      </w:pPr>
      <w:r w:rsidRPr="00FC375E">
        <w:rPr>
          <w:b/>
          <w:bCs/>
          <w:sz w:val="24"/>
          <w:szCs w:val="24"/>
        </w:rPr>
        <w:t>Наружные сети электроснабжения (</w:t>
      </w:r>
      <w:hyperlink r:id="rId30" w:tooltip="Инструкция по оформлению приемо-сдаточной документации по электромонтажным работам" w:history="1">
        <w:r w:rsidRPr="00FC375E">
          <w:rPr>
            <w:rStyle w:val="a8"/>
            <w:b/>
            <w:bCs/>
            <w:color w:val="auto"/>
            <w:sz w:val="24"/>
            <w:szCs w:val="24"/>
          </w:rPr>
          <w:t>ВСН 123-90/</w:t>
        </w:r>
      </w:hyperlink>
      <w:r w:rsidRPr="00FC375E">
        <w:rPr>
          <w:b/>
          <w:bCs/>
          <w:sz w:val="24"/>
          <w:szCs w:val="24"/>
        </w:rPr>
        <w:t>ММСС СССР)</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разбивки трассы для прокладки наружных сетей электроснабжения.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Исполнительная схема прокладки внутриплощадочных электрических сетей.</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Исполнительная схема сетей освещения.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на устройство траншеи.</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на подготовку постели для кобеля.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осмотра кабельной канализации в траншее и каналах перед закрытием.</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о засыпке кабеля песком.</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на устройство механической защиты.</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на прокладку труб или лотков для защиты кабеля.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на монтаж контура заземления.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на обратную засыпку траншей с послойным уплотнением.</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на монтаж контура заземления.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на устройство и герметизацию ввода в здание.</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Протокол испытания силового кабеля напряжением свыше 1000 В.</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Протокол осмотра и проверки сопротивления изоляции кабелей на барабанах перед прокладкой.</w:t>
      </w:r>
      <w:bookmarkStart w:id="153" w:name="NORMACS_PAGE_28"/>
      <w:bookmarkEnd w:id="153"/>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Протокол прогрева кабелей на барабанах перед прокладкой при низких температурах.</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Журнал прокладки кабелей.</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освидетельствования кабельных муфт.</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освидетельствования защитного покрытия кабелей.</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приемки сетей электроснабжения.</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допуска электроустановки в эксплуатацию</w:t>
      </w:r>
    </w:p>
    <w:p w:rsidR="00740B6F" w:rsidRPr="00FC375E" w:rsidRDefault="00740B6F" w:rsidP="00740B6F">
      <w:pPr>
        <w:pStyle w:val="a9"/>
        <w:numPr>
          <w:ilvl w:val="0"/>
          <w:numId w:val="5"/>
        </w:numPr>
        <w:shd w:val="clear" w:color="auto" w:fill="FFFFFF"/>
        <w:jc w:val="both"/>
        <w:rPr>
          <w:sz w:val="24"/>
          <w:szCs w:val="24"/>
        </w:rPr>
      </w:pPr>
      <w:r w:rsidRPr="00FC375E">
        <w:rPr>
          <w:b/>
          <w:bCs/>
          <w:sz w:val="24"/>
          <w:szCs w:val="24"/>
        </w:rPr>
        <w:t>Системы телевидения, связи, радиофикации внутри зданий (сооружений)</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освидетельствования и испытаний внутренних сетей телефонизации.</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Акт освидетельствования и испытаний внутренних сетей радиофикации.</w:t>
      </w:r>
    </w:p>
    <w:p w:rsidR="00740B6F" w:rsidRPr="00FC375E" w:rsidRDefault="00740B6F" w:rsidP="00740B6F">
      <w:pPr>
        <w:pStyle w:val="a9"/>
        <w:numPr>
          <w:ilvl w:val="1"/>
          <w:numId w:val="5"/>
        </w:numPr>
        <w:shd w:val="clear" w:color="auto" w:fill="FFFFFF"/>
        <w:jc w:val="both"/>
        <w:rPr>
          <w:sz w:val="24"/>
          <w:szCs w:val="24"/>
        </w:rPr>
      </w:pPr>
      <w:r w:rsidRPr="00FC375E">
        <w:rPr>
          <w:sz w:val="24"/>
          <w:szCs w:val="24"/>
        </w:rPr>
        <w:t>Журналы прокладки кабелей.</w:t>
      </w:r>
    </w:p>
    <w:p w:rsidR="00740B6F" w:rsidRPr="00FC375E" w:rsidRDefault="00740B6F" w:rsidP="00740B6F">
      <w:pPr>
        <w:spacing w:after="0" w:line="240" w:lineRule="auto"/>
        <w:jc w:val="center"/>
        <w:rPr>
          <w:rFonts w:ascii="Times New Roman" w:hAnsi="Times New Roman" w:cs="Times New Roman"/>
          <w:b/>
          <w:bCs/>
          <w:sz w:val="24"/>
          <w:szCs w:val="24"/>
        </w:rPr>
      </w:pPr>
      <w:bookmarkStart w:id="154" w:name="PO0000204"/>
      <w:bookmarkStart w:id="155" w:name="_Toc336089234"/>
      <w:bookmarkStart w:id="156" w:name="_Toc325830507"/>
      <w:bookmarkStart w:id="157" w:name="_Toc325830433"/>
      <w:bookmarkStart w:id="158" w:name="_Toc325830265"/>
      <w:bookmarkStart w:id="159" w:name="_Toc336089235"/>
      <w:bookmarkStart w:id="160" w:name="_Toc325830508"/>
      <w:bookmarkStart w:id="161" w:name="_Toc325830434"/>
      <w:bookmarkStart w:id="162" w:name="_Toc325830266"/>
      <w:bookmarkStart w:id="163" w:name="_Toc325631777"/>
      <w:bookmarkEnd w:id="154"/>
      <w:bookmarkEnd w:id="155"/>
      <w:bookmarkEnd w:id="156"/>
      <w:bookmarkEnd w:id="157"/>
      <w:bookmarkEnd w:id="158"/>
      <w:bookmarkEnd w:id="159"/>
      <w:bookmarkEnd w:id="160"/>
      <w:bookmarkEnd w:id="161"/>
      <w:bookmarkEnd w:id="162"/>
    </w:p>
    <w:p w:rsidR="00740B6F" w:rsidRPr="00FC375E" w:rsidRDefault="00740B6F" w:rsidP="00740B6F">
      <w:pPr>
        <w:spacing w:after="0" w:line="240" w:lineRule="auto"/>
        <w:jc w:val="center"/>
        <w:rPr>
          <w:rFonts w:ascii="Times New Roman" w:eastAsiaTheme="minorEastAsia" w:hAnsi="Times New Roman" w:cs="Times New Roman"/>
          <w:sz w:val="24"/>
          <w:szCs w:val="24"/>
        </w:rPr>
      </w:pPr>
      <w:r w:rsidRPr="00FC375E">
        <w:rPr>
          <w:rFonts w:ascii="Times New Roman" w:hAnsi="Times New Roman" w:cs="Times New Roman"/>
          <w:b/>
          <w:bCs/>
          <w:sz w:val="24"/>
          <w:szCs w:val="24"/>
        </w:rPr>
        <w:t>6.6. Экспертизы, обследования, лабораторные и иные испытани</w:t>
      </w:r>
      <w:bookmarkEnd w:id="163"/>
      <w:r w:rsidRPr="00FC375E">
        <w:rPr>
          <w:rFonts w:ascii="Times New Roman" w:hAnsi="Times New Roman" w:cs="Times New Roman"/>
          <w:b/>
          <w:bCs/>
          <w:sz w:val="24"/>
          <w:szCs w:val="24"/>
        </w:rPr>
        <w:t>я</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Протокол измерения вибрации.</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Протокол лабораторных исследований воды ГВС.</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Протокол результатов исследований проб питьевой воды.</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Протокол исследования воздушной среды жилых помещений.</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Протокол измерения интенсивности геомагнитного поля.</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Протокол результатов измерения освещенности.</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lastRenderedPageBreak/>
        <w:t>Протокол результатов исследования проб почвы.</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Протокол измерения времени реверберации.</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Протокол измерения шума.</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Протокол измерения уровней напряженности электромагнитных полей.</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 xml:space="preserve">Акт </w:t>
      </w:r>
      <w:proofErr w:type="spellStart"/>
      <w:r w:rsidRPr="00FC375E">
        <w:rPr>
          <w:sz w:val="24"/>
          <w:szCs w:val="24"/>
        </w:rPr>
        <w:t>тепловизионного</w:t>
      </w:r>
      <w:proofErr w:type="spellEnd"/>
      <w:r w:rsidRPr="00FC375E">
        <w:rPr>
          <w:sz w:val="24"/>
          <w:szCs w:val="24"/>
        </w:rPr>
        <w:t xml:space="preserve"> контроля качества тепловой защиты здания.</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Акт проверки кратности воздухообмена здания за отопительный период и эффективности систем естественной вентиляции.</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Акт проверки воздухопроницаемости ограждающих конструкций здания.</w:t>
      </w:r>
    </w:p>
    <w:p w:rsidR="00740B6F" w:rsidRPr="00FC375E" w:rsidRDefault="00740B6F" w:rsidP="00740B6F">
      <w:pPr>
        <w:pStyle w:val="a9"/>
        <w:numPr>
          <w:ilvl w:val="0"/>
          <w:numId w:val="7"/>
        </w:numPr>
        <w:shd w:val="clear" w:color="auto" w:fill="FFFFFF"/>
        <w:jc w:val="both"/>
        <w:rPr>
          <w:sz w:val="24"/>
          <w:szCs w:val="24"/>
        </w:rPr>
      </w:pPr>
      <w:r w:rsidRPr="00FC375E">
        <w:rPr>
          <w:sz w:val="24"/>
          <w:szCs w:val="24"/>
        </w:rPr>
        <w:t>Энергетический паспорт здания.</w:t>
      </w:r>
      <w:bookmarkStart w:id="164" w:name="NORMACS_PAGE_29"/>
      <w:bookmarkEnd w:id="164"/>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p>
    <w:p w:rsidR="00740B6F" w:rsidRPr="00FC375E" w:rsidRDefault="00740B6F" w:rsidP="00740B6F">
      <w:pPr>
        <w:pStyle w:val="2"/>
        <w:spacing w:before="0"/>
        <w:rPr>
          <w:rFonts w:ascii="Times New Roman" w:eastAsia="Times New Roman" w:hAnsi="Times New Roman" w:cs="Times New Roman"/>
          <w:color w:val="auto"/>
          <w:sz w:val="24"/>
          <w:szCs w:val="24"/>
        </w:rPr>
      </w:pPr>
      <w:bookmarkStart w:id="165" w:name="_Toc325631808"/>
      <w:r w:rsidRPr="00FC375E">
        <w:rPr>
          <w:rFonts w:ascii="Times New Roman" w:eastAsia="Times New Roman" w:hAnsi="Times New Roman" w:cs="Times New Roman"/>
          <w:iCs/>
          <w:color w:val="auto"/>
          <w:sz w:val="24"/>
          <w:szCs w:val="24"/>
        </w:rPr>
        <w:t>7. Передача, приемка и хранение документации</w:t>
      </w:r>
      <w:bookmarkEnd w:id="165"/>
    </w:p>
    <w:p w:rsidR="00740B6F" w:rsidRPr="00FC375E" w:rsidRDefault="00740B6F" w:rsidP="00740B6F">
      <w:pPr>
        <w:shd w:val="clear" w:color="auto" w:fill="FFFFFF"/>
        <w:spacing w:after="0" w:line="240" w:lineRule="auto"/>
        <w:ind w:firstLine="283"/>
        <w:jc w:val="both"/>
        <w:rPr>
          <w:rFonts w:ascii="Times New Roman" w:eastAsiaTheme="minorEastAsia" w:hAnsi="Times New Roman" w:cs="Times New Roman"/>
          <w:sz w:val="24"/>
          <w:szCs w:val="24"/>
        </w:rPr>
      </w:pPr>
      <w:r w:rsidRPr="00FC375E">
        <w:rPr>
          <w:rFonts w:ascii="Times New Roman" w:hAnsi="Times New Roman" w:cs="Times New Roman"/>
          <w:sz w:val="24"/>
          <w:szCs w:val="24"/>
        </w:rPr>
        <w:t>7.1. Оригиналы документации, кроме документации по подземным инженерным сетям, хранятся организацией-исполнителем работ вместе с полевыми материалами исполнительных съемок в соответствии с правилами архивного хранения.</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 xml:space="preserve">Оригиналы исполнительных чертежей, продольных профилей и каталогов координат подземных сетей хранятся территориальными организациями-держателями геодезических фондов </w:t>
      </w:r>
      <w:proofErr w:type="gramStart"/>
      <w:r w:rsidRPr="00FC375E">
        <w:rPr>
          <w:rFonts w:ascii="Times New Roman" w:hAnsi="Times New Roman" w:cs="Times New Roman"/>
          <w:sz w:val="24"/>
          <w:szCs w:val="24"/>
        </w:rPr>
        <w:t>в</w:t>
      </w:r>
      <w:proofErr w:type="gramEnd"/>
      <w:r w:rsidRPr="00FC375E">
        <w:rPr>
          <w:rFonts w:ascii="Times New Roman" w:hAnsi="Times New Roman" w:cs="Times New Roman"/>
          <w:sz w:val="24"/>
          <w:szCs w:val="24"/>
        </w:rPr>
        <w:t xml:space="preserve"> соответствий с правилами </w:t>
      </w:r>
      <w:proofErr w:type="spellStart"/>
      <w:r w:rsidRPr="00FC375E">
        <w:rPr>
          <w:rFonts w:ascii="Times New Roman" w:hAnsi="Times New Roman" w:cs="Times New Roman"/>
          <w:sz w:val="24"/>
          <w:szCs w:val="24"/>
        </w:rPr>
        <w:t>Роскартографии</w:t>
      </w:r>
      <w:proofErr w:type="spellEnd"/>
      <w:r w:rsidRPr="00FC375E">
        <w:rPr>
          <w:rFonts w:ascii="Times New Roman" w:hAnsi="Times New Roman" w:cs="Times New Roman"/>
          <w:sz w:val="24"/>
          <w:szCs w:val="24"/>
        </w:rPr>
        <w:t>.</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Оригиналы схем сварных стыков трубопроводов подземных сетей хранятся эксплуатирующими организациями.</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Полевые материалы исполнительных съемок подземных сетей хранятся организацией-исполнителем съемок или передаются ею организации-производителю строительно-монтажных работ.</w:t>
      </w:r>
    </w:p>
    <w:p w:rsidR="00740B6F" w:rsidRPr="00FC375E" w:rsidRDefault="00740B6F" w:rsidP="00740B6F">
      <w:pPr>
        <w:shd w:val="clear" w:color="auto" w:fill="FFFFFF"/>
        <w:spacing w:after="0" w:line="240" w:lineRule="auto"/>
        <w:ind w:firstLine="283"/>
        <w:jc w:val="both"/>
        <w:rPr>
          <w:rFonts w:ascii="Times New Roman" w:hAnsi="Times New Roman" w:cs="Times New Roman"/>
          <w:sz w:val="24"/>
          <w:szCs w:val="24"/>
        </w:rPr>
      </w:pPr>
      <w:r w:rsidRPr="00FC375E">
        <w:rPr>
          <w:rFonts w:ascii="Times New Roman" w:hAnsi="Times New Roman" w:cs="Times New Roman"/>
          <w:sz w:val="24"/>
          <w:szCs w:val="24"/>
        </w:rPr>
        <w:t>7.2. Копии документации передаются эксплуатирующим, контролирующим, изыскательским и другим заинтересованным организациям в соответствии с положениями действующих законодательных актов, нормативных документов, инструкций и правил органов надзора, ведомств, территориальных инженерных служб и эксплуатирующих организаций.</w:t>
      </w:r>
    </w:p>
    <w:p w:rsidR="00740B6F" w:rsidRPr="00A21314" w:rsidRDefault="00740B6F" w:rsidP="00740B6F">
      <w:pPr>
        <w:autoSpaceDE w:val="0"/>
        <w:autoSpaceDN w:val="0"/>
        <w:adjustRightInd w:val="0"/>
        <w:spacing w:after="0" w:line="240" w:lineRule="auto"/>
        <w:jc w:val="both"/>
        <w:rPr>
          <w:rFonts w:ascii="Times New Roman" w:hAnsi="Times New Roman" w:cs="Times New Roman"/>
          <w:sz w:val="24"/>
          <w:szCs w:val="24"/>
        </w:rPr>
      </w:pPr>
    </w:p>
    <w:p w:rsidR="00740B6F" w:rsidRDefault="00740B6F" w:rsidP="003A61AB">
      <w:pPr>
        <w:tabs>
          <w:tab w:val="left" w:pos="6043"/>
        </w:tabs>
        <w:rPr>
          <w:rFonts w:ascii="Times New Roman" w:hAnsi="Times New Roman" w:cs="Times New Roman"/>
          <w:sz w:val="24"/>
          <w:szCs w:val="24"/>
        </w:rPr>
      </w:pPr>
    </w:p>
    <w:p w:rsidR="009E5F0F" w:rsidRDefault="009E5F0F" w:rsidP="003A61AB">
      <w:pPr>
        <w:tabs>
          <w:tab w:val="left" w:pos="6043"/>
        </w:tabs>
        <w:rPr>
          <w:rFonts w:ascii="Times New Roman" w:hAnsi="Times New Roman" w:cs="Times New Roman"/>
          <w:sz w:val="24"/>
          <w:szCs w:val="24"/>
        </w:rPr>
      </w:pPr>
    </w:p>
    <w:p w:rsidR="009E5F0F" w:rsidRDefault="009E5F0F" w:rsidP="003A61AB">
      <w:pPr>
        <w:tabs>
          <w:tab w:val="left" w:pos="6043"/>
        </w:tabs>
        <w:rPr>
          <w:rFonts w:ascii="Times New Roman" w:hAnsi="Times New Roman" w:cs="Times New Roman"/>
          <w:sz w:val="24"/>
          <w:szCs w:val="24"/>
        </w:rPr>
      </w:pPr>
    </w:p>
    <w:p w:rsidR="009E5F0F" w:rsidRDefault="009E5F0F" w:rsidP="003A61AB">
      <w:pPr>
        <w:tabs>
          <w:tab w:val="left" w:pos="6043"/>
        </w:tabs>
        <w:rPr>
          <w:rFonts w:ascii="Times New Roman" w:hAnsi="Times New Roman" w:cs="Times New Roman"/>
          <w:sz w:val="24"/>
          <w:szCs w:val="24"/>
        </w:rPr>
      </w:pPr>
    </w:p>
    <w:p w:rsidR="009E5F0F" w:rsidRDefault="009E5F0F" w:rsidP="003A61AB">
      <w:pPr>
        <w:tabs>
          <w:tab w:val="left" w:pos="6043"/>
        </w:tabs>
        <w:rPr>
          <w:rFonts w:ascii="Times New Roman" w:hAnsi="Times New Roman" w:cs="Times New Roman"/>
          <w:sz w:val="24"/>
          <w:szCs w:val="24"/>
        </w:rPr>
      </w:pPr>
    </w:p>
    <w:p w:rsidR="009E5F0F" w:rsidRDefault="009E5F0F" w:rsidP="003A61AB">
      <w:pPr>
        <w:tabs>
          <w:tab w:val="left" w:pos="6043"/>
        </w:tabs>
        <w:rPr>
          <w:rFonts w:ascii="Times New Roman" w:hAnsi="Times New Roman" w:cs="Times New Roman"/>
          <w:sz w:val="24"/>
          <w:szCs w:val="24"/>
        </w:rPr>
      </w:pPr>
    </w:p>
    <w:p w:rsidR="009E5F0F" w:rsidRDefault="009E5F0F" w:rsidP="003A61AB">
      <w:pPr>
        <w:tabs>
          <w:tab w:val="left" w:pos="6043"/>
        </w:tabs>
        <w:rPr>
          <w:rFonts w:ascii="Times New Roman" w:hAnsi="Times New Roman" w:cs="Times New Roman"/>
          <w:sz w:val="24"/>
          <w:szCs w:val="24"/>
        </w:rPr>
      </w:pPr>
    </w:p>
    <w:p w:rsidR="009E5F0F" w:rsidRDefault="009E5F0F" w:rsidP="003A61AB">
      <w:pPr>
        <w:tabs>
          <w:tab w:val="left" w:pos="6043"/>
        </w:tabs>
        <w:rPr>
          <w:rFonts w:ascii="Times New Roman" w:hAnsi="Times New Roman" w:cs="Times New Roman"/>
          <w:sz w:val="24"/>
          <w:szCs w:val="24"/>
        </w:rPr>
      </w:pPr>
    </w:p>
    <w:p w:rsidR="009E5F0F" w:rsidRDefault="009E5F0F" w:rsidP="003A61AB">
      <w:pPr>
        <w:tabs>
          <w:tab w:val="left" w:pos="6043"/>
        </w:tabs>
        <w:rPr>
          <w:rFonts w:ascii="Times New Roman" w:hAnsi="Times New Roman" w:cs="Times New Roman"/>
          <w:sz w:val="24"/>
          <w:szCs w:val="24"/>
        </w:rPr>
      </w:pPr>
    </w:p>
    <w:p w:rsidR="009E5F0F" w:rsidRDefault="009E5F0F" w:rsidP="003A61AB">
      <w:pPr>
        <w:tabs>
          <w:tab w:val="left" w:pos="6043"/>
        </w:tabs>
        <w:rPr>
          <w:rFonts w:ascii="Times New Roman" w:hAnsi="Times New Roman" w:cs="Times New Roman"/>
          <w:sz w:val="24"/>
          <w:szCs w:val="24"/>
        </w:rPr>
      </w:pPr>
    </w:p>
    <w:p w:rsidR="003D5F0A" w:rsidRDefault="001036FD" w:rsidP="00A0118D">
      <w:pPr>
        <w:keepNext/>
        <w:keepLines/>
        <w:pageBreakBefore/>
        <w:spacing w:after="0" w:line="240" w:lineRule="auto"/>
        <w:ind w:hanging="284"/>
        <w:jc w:val="right"/>
        <w:rPr>
          <w:rFonts w:ascii="Times New Roman" w:hAnsi="Times New Roman"/>
          <w:color w:val="000000"/>
          <w:sz w:val="24"/>
          <w:szCs w:val="24"/>
        </w:rPr>
      </w:pPr>
      <w:bookmarkStart w:id="166" w:name="_GoBack"/>
      <w:bookmarkEnd w:id="166"/>
      <w:r>
        <w:rPr>
          <w:rFonts w:ascii="Times New Roman" w:hAnsi="Times New Roman"/>
          <w:noProof/>
          <w:color w:val="000000"/>
          <w:sz w:val="24"/>
          <w:szCs w:val="24"/>
          <w:lang w:eastAsia="ru-RU"/>
        </w:rPr>
        <w:lastRenderedPageBreak/>
        <w:drawing>
          <wp:inline distT="0" distB="0" distL="0" distR="0">
            <wp:extent cx="5931535" cy="8388350"/>
            <wp:effectExtent l="0" t="0" r="0" b="0"/>
            <wp:docPr id="17" name="Рисунок 17" descr="C:\Users\belonogova.UKS-NSO\Pictures\2014-05-29\Sc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belonogova.UKS-NSO\Pictures\2014-05-29\Scan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1535" cy="8388350"/>
                    </a:xfrm>
                    <a:prstGeom prst="rect">
                      <a:avLst/>
                    </a:prstGeom>
                    <a:noFill/>
                    <a:ln>
                      <a:noFill/>
                    </a:ln>
                  </pic:spPr>
                </pic:pic>
              </a:graphicData>
            </a:graphic>
          </wp:inline>
        </w:drawing>
      </w:r>
    </w:p>
    <w:p w:rsidR="00A0118D" w:rsidRPr="00627AD1" w:rsidRDefault="00A0118D" w:rsidP="00A0118D">
      <w:pPr>
        <w:keepNext/>
        <w:keepLines/>
        <w:pageBreakBefore/>
        <w:spacing w:after="0" w:line="240" w:lineRule="auto"/>
        <w:ind w:hanging="284"/>
        <w:jc w:val="right"/>
        <w:rPr>
          <w:rFonts w:ascii="Times New Roman" w:hAnsi="Times New Roman"/>
          <w:color w:val="000000"/>
          <w:sz w:val="24"/>
          <w:szCs w:val="24"/>
        </w:rPr>
      </w:pPr>
      <w:r w:rsidRPr="00627AD1">
        <w:rPr>
          <w:rFonts w:ascii="Times New Roman" w:hAnsi="Times New Roman"/>
          <w:color w:val="000000"/>
          <w:sz w:val="24"/>
          <w:szCs w:val="24"/>
        </w:rPr>
        <w:lastRenderedPageBreak/>
        <w:t xml:space="preserve">Приложение № 2 к Контракту  </w:t>
      </w:r>
    </w:p>
    <w:p w:rsidR="00A0118D" w:rsidRPr="00627AD1" w:rsidRDefault="00A0118D" w:rsidP="00A0118D">
      <w:pPr>
        <w:keepNext/>
        <w:keepLines/>
        <w:spacing w:after="0" w:line="240" w:lineRule="auto"/>
        <w:ind w:hanging="284"/>
        <w:jc w:val="right"/>
        <w:rPr>
          <w:rFonts w:ascii="Times New Roman" w:hAnsi="Times New Roman"/>
          <w:color w:val="000000"/>
          <w:sz w:val="24"/>
          <w:szCs w:val="24"/>
        </w:rPr>
      </w:pPr>
      <w:r w:rsidRPr="00627AD1">
        <w:rPr>
          <w:rFonts w:ascii="Times New Roman" w:hAnsi="Times New Roman"/>
          <w:color w:val="000000"/>
          <w:sz w:val="24"/>
          <w:szCs w:val="24"/>
        </w:rPr>
        <w:t>от «__» __________ 20__ г. №____</w:t>
      </w:r>
    </w:p>
    <w:p w:rsidR="00A0118D" w:rsidRPr="00627AD1" w:rsidRDefault="00A0118D" w:rsidP="00A0118D">
      <w:pPr>
        <w:keepNext/>
        <w:keepLines/>
        <w:spacing w:after="0" w:line="240" w:lineRule="auto"/>
        <w:ind w:hanging="284"/>
        <w:jc w:val="right"/>
        <w:rPr>
          <w:rFonts w:ascii="Times New Roman" w:hAnsi="Times New Roman"/>
          <w:color w:val="000000"/>
          <w:sz w:val="24"/>
          <w:szCs w:val="24"/>
        </w:rPr>
      </w:pPr>
    </w:p>
    <w:p w:rsidR="00A0118D" w:rsidRPr="00627AD1" w:rsidRDefault="00A0118D" w:rsidP="00A0118D">
      <w:pPr>
        <w:keepNext/>
        <w:keepLines/>
        <w:spacing w:after="0" w:line="240" w:lineRule="auto"/>
        <w:ind w:hanging="284"/>
        <w:jc w:val="right"/>
        <w:rPr>
          <w:rFonts w:ascii="Times New Roman" w:hAnsi="Times New Roman"/>
          <w:color w:val="000000"/>
          <w:sz w:val="24"/>
          <w:szCs w:val="24"/>
        </w:rPr>
      </w:pPr>
    </w:p>
    <w:p w:rsidR="00A0118D" w:rsidRPr="00627AD1" w:rsidRDefault="00A0118D" w:rsidP="00A0118D">
      <w:pPr>
        <w:keepNext/>
        <w:keepLines/>
        <w:spacing w:after="0" w:line="240" w:lineRule="auto"/>
        <w:ind w:hanging="284"/>
        <w:jc w:val="center"/>
        <w:rPr>
          <w:rFonts w:ascii="Times New Roman" w:hAnsi="Times New Roman"/>
          <w:b/>
          <w:color w:val="000000"/>
          <w:sz w:val="24"/>
          <w:szCs w:val="24"/>
        </w:rPr>
      </w:pPr>
      <w:r w:rsidRPr="00627AD1">
        <w:rPr>
          <w:rFonts w:ascii="Times New Roman" w:hAnsi="Times New Roman"/>
          <w:b/>
          <w:color w:val="000000"/>
          <w:sz w:val="24"/>
          <w:szCs w:val="24"/>
        </w:rPr>
        <w:t xml:space="preserve">АКТ ПРИЕМКИ </w:t>
      </w:r>
    </w:p>
    <w:p w:rsidR="00A0118D" w:rsidRPr="00627AD1" w:rsidRDefault="00A0118D" w:rsidP="00A0118D">
      <w:pPr>
        <w:keepNext/>
        <w:keepLines/>
        <w:spacing w:after="0" w:line="240" w:lineRule="auto"/>
        <w:ind w:hanging="284"/>
        <w:jc w:val="center"/>
        <w:rPr>
          <w:rFonts w:ascii="Times New Roman" w:hAnsi="Times New Roman"/>
          <w:color w:val="000000"/>
          <w:sz w:val="24"/>
          <w:szCs w:val="24"/>
        </w:rPr>
      </w:pPr>
      <w:r w:rsidRPr="00627AD1">
        <w:rPr>
          <w:rFonts w:ascii="Times New Roman" w:hAnsi="Times New Roman"/>
          <w:b/>
          <w:color w:val="000000"/>
          <w:sz w:val="24"/>
          <w:szCs w:val="24"/>
        </w:rPr>
        <w:t>ЗАКОНЧЕННОГО СТРОИТЕЛЬСТВОМ ОБЪЕКТА (ФОРМА)</w:t>
      </w:r>
    </w:p>
    <w:p w:rsidR="00A0118D" w:rsidRPr="00627AD1" w:rsidRDefault="00A0118D" w:rsidP="00A0118D">
      <w:pPr>
        <w:keepNext/>
        <w:keepLines/>
        <w:spacing w:after="0" w:line="240" w:lineRule="auto"/>
        <w:ind w:hanging="284"/>
        <w:jc w:val="center"/>
        <w:rPr>
          <w:rFonts w:ascii="Times New Roman" w:hAnsi="Times New Roman"/>
          <w:color w:val="000000"/>
          <w:sz w:val="24"/>
          <w:szCs w:val="24"/>
        </w:rPr>
      </w:pPr>
    </w:p>
    <w:p w:rsidR="00A0118D" w:rsidRPr="00627AD1" w:rsidRDefault="00A0118D" w:rsidP="00A0118D">
      <w:pPr>
        <w:keepNext/>
        <w:keepLines/>
        <w:spacing w:after="0" w:line="240" w:lineRule="auto"/>
        <w:ind w:hanging="284"/>
        <w:jc w:val="center"/>
        <w:rPr>
          <w:rFonts w:ascii="Times New Roman" w:hAnsi="Times New Roman"/>
          <w:color w:val="000000"/>
          <w:sz w:val="24"/>
          <w:szCs w:val="24"/>
        </w:rPr>
      </w:pPr>
    </w:p>
    <w:p w:rsidR="00A0118D" w:rsidRPr="00627AD1" w:rsidRDefault="00A0118D" w:rsidP="00A0118D">
      <w:pPr>
        <w:keepNext/>
        <w:keepLines/>
        <w:spacing w:after="0" w:line="240" w:lineRule="auto"/>
        <w:ind w:hanging="284"/>
        <w:jc w:val="center"/>
        <w:rPr>
          <w:rFonts w:ascii="Times New Roman" w:hAnsi="Times New Roman"/>
          <w:color w:val="000000"/>
          <w:sz w:val="24"/>
          <w:szCs w:val="24"/>
        </w:rPr>
      </w:pPr>
      <w:r w:rsidRPr="00627AD1">
        <w:rPr>
          <w:rFonts w:ascii="Times New Roman" w:hAnsi="Times New Roman"/>
          <w:color w:val="000000"/>
          <w:sz w:val="24"/>
          <w:szCs w:val="24"/>
        </w:rPr>
        <w:t xml:space="preserve"> «____» ____________ 20____г.                                                           г. Новосибирск</w:t>
      </w:r>
    </w:p>
    <w:p w:rsidR="00A0118D" w:rsidRPr="00627AD1" w:rsidRDefault="00A0118D" w:rsidP="00A0118D">
      <w:pPr>
        <w:keepNext/>
        <w:keepLines/>
        <w:spacing w:after="0" w:line="240" w:lineRule="auto"/>
        <w:ind w:hanging="284"/>
        <w:jc w:val="center"/>
        <w:rPr>
          <w:rFonts w:ascii="Times New Roman" w:hAnsi="Times New Roman"/>
          <w:color w:val="000000"/>
          <w:sz w:val="24"/>
          <w:szCs w:val="24"/>
        </w:rPr>
      </w:pPr>
    </w:p>
    <w:p w:rsidR="00A0118D" w:rsidRPr="00627AD1" w:rsidRDefault="00A0118D" w:rsidP="00A0118D">
      <w:pPr>
        <w:keepNext/>
        <w:keepLines/>
        <w:spacing w:after="0" w:line="240" w:lineRule="auto"/>
        <w:ind w:firstLine="708"/>
        <w:jc w:val="both"/>
        <w:rPr>
          <w:rFonts w:ascii="Times New Roman" w:hAnsi="Times New Roman"/>
          <w:color w:val="000000"/>
          <w:sz w:val="24"/>
          <w:szCs w:val="24"/>
        </w:rPr>
      </w:pPr>
      <w:proofErr w:type="gramStart"/>
      <w:r w:rsidRPr="00627AD1">
        <w:rPr>
          <w:rFonts w:ascii="Times New Roman" w:hAnsi="Times New Roman"/>
          <w:color w:val="000000"/>
          <w:sz w:val="24"/>
          <w:szCs w:val="24"/>
        </w:rPr>
        <w:t xml:space="preserve">_________________________________________, именуемый в дальнейшем «Заказчик», в лице ____________________________________________, </w:t>
      </w:r>
      <w:proofErr w:type="spellStart"/>
      <w:r w:rsidRPr="00627AD1">
        <w:rPr>
          <w:rFonts w:ascii="Times New Roman" w:hAnsi="Times New Roman"/>
          <w:color w:val="000000"/>
          <w:sz w:val="24"/>
          <w:szCs w:val="24"/>
        </w:rPr>
        <w:t>действующ</w:t>
      </w:r>
      <w:proofErr w:type="spellEnd"/>
      <w:r w:rsidRPr="00627AD1">
        <w:rPr>
          <w:rFonts w:ascii="Times New Roman" w:hAnsi="Times New Roman"/>
          <w:color w:val="000000"/>
          <w:sz w:val="24"/>
          <w:szCs w:val="24"/>
        </w:rPr>
        <w:t xml:space="preserve">____ на основании _______________________________, с одной стороны, и __________________________________, именуемый в дальнейшем «Подрядчик», в лице ______________, </w:t>
      </w:r>
      <w:proofErr w:type="spellStart"/>
      <w:r w:rsidRPr="00627AD1">
        <w:rPr>
          <w:rFonts w:ascii="Times New Roman" w:hAnsi="Times New Roman"/>
          <w:color w:val="000000"/>
          <w:sz w:val="24"/>
          <w:szCs w:val="24"/>
        </w:rPr>
        <w:t>действующ</w:t>
      </w:r>
      <w:proofErr w:type="spellEnd"/>
      <w:r w:rsidRPr="00627AD1">
        <w:rPr>
          <w:rFonts w:ascii="Times New Roman" w:hAnsi="Times New Roman"/>
          <w:color w:val="000000"/>
          <w:sz w:val="24"/>
          <w:szCs w:val="24"/>
        </w:rPr>
        <w:t>___ на основании ________________, с другой стороны, вместе именуемые «Стороны» и каждый в отдельности «Сторона», заключили настоящий Акт приемки законченного строительством объекта  (далее - Акт) о нижеследующем:</w:t>
      </w:r>
      <w:proofErr w:type="gramEnd"/>
    </w:p>
    <w:p w:rsidR="00A0118D" w:rsidRPr="00627AD1" w:rsidRDefault="00A0118D" w:rsidP="00A0118D">
      <w:pPr>
        <w:keepNext/>
        <w:keepLines/>
        <w:spacing w:after="0" w:line="240" w:lineRule="auto"/>
        <w:ind w:firstLine="708"/>
        <w:jc w:val="both"/>
        <w:rPr>
          <w:rFonts w:ascii="Times New Roman" w:hAnsi="Times New Roman"/>
          <w:color w:val="000000"/>
          <w:sz w:val="24"/>
          <w:szCs w:val="24"/>
        </w:rPr>
      </w:pPr>
    </w:p>
    <w:p w:rsidR="00A0118D" w:rsidRPr="00627AD1" w:rsidRDefault="00A0118D" w:rsidP="00A0118D">
      <w:pPr>
        <w:keepNext/>
        <w:keepLines/>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 xml:space="preserve">1. Подрядчиком, во исполнение Контракта от «___» ___________ 20___г. №____, </w:t>
      </w:r>
      <w:proofErr w:type="gramStart"/>
      <w:r w:rsidRPr="00627AD1">
        <w:rPr>
          <w:rFonts w:ascii="Times New Roman" w:hAnsi="Times New Roman"/>
          <w:color w:val="000000"/>
          <w:sz w:val="24"/>
          <w:szCs w:val="24"/>
        </w:rPr>
        <w:t>предъявлен</w:t>
      </w:r>
      <w:proofErr w:type="gramEnd"/>
      <w:r w:rsidRPr="00627AD1">
        <w:rPr>
          <w:rFonts w:ascii="Times New Roman" w:hAnsi="Times New Roman"/>
          <w:color w:val="000000"/>
          <w:sz w:val="24"/>
          <w:szCs w:val="24"/>
        </w:rPr>
        <w:t xml:space="preserve"> Заказчику к приемке __________________________________________</w:t>
      </w:r>
    </w:p>
    <w:p w:rsidR="00A0118D" w:rsidRPr="00627AD1" w:rsidRDefault="00A0118D" w:rsidP="00A0118D">
      <w:pPr>
        <w:keepNext/>
        <w:keepLines/>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______________________________________________________________________</w:t>
      </w:r>
    </w:p>
    <w:p w:rsidR="00A0118D" w:rsidRPr="00627AD1" w:rsidRDefault="00A0118D" w:rsidP="00A0118D">
      <w:pPr>
        <w:keepNext/>
        <w:keepLines/>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 xml:space="preserve">____________, </w:t>
      </w:r>
      <w:proofErr w:type="gramStart"/>
      <w:r w:rsidRPr="00627AD1">
        <w:rPr>
          <w:rFonts w:ascii="Times New Roman" w:hAnsi="Times New Roman"/>
          <w:color w:val="000000"/>
          <w:sz w:val="24"/>
          <w:szCs w:val="24"/>
        </w:rPr>
        <w:t>расположенный</w:t>
      </w:r>
      <w:proofErr w:type="gramEnd"/>
      <w:r w:rsidRPr="00627AD1">
        <w:rPr>
          <w:rFonts w:ascii="Times New Roman" w:hAnsi="Times New Roman"/>
          <w:color w:val="000000"/>
          <w:sz w:val="24"/>
          <w:szCs w:val="24"/>
        </w:rPr>
        <w:t xml:space="preserve"> по адресу: __________________________________</w:t>
      </w:r>
    </w:p>
    <w:p w:rsidR="00A0118D" w:rsidRPr="00627AD1" w:rsidRDefault="00A0118D" w:rsidP="00A0118D">
      <w:pPr>
        <w:keepNext/>
        <w:keepLines/>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______________________________________________________ (далее – Объект).</w:t>
      </w:r>
    </w:p>
    <w:p w:rsidR="00A0118D" w:rsidRPr="00627AD1" w:rsidRDefault="00A0118D" w:rsidP="00A0118D">
      <w:pPr>
        <w:widowControl w:val="0"/>
        <w:autoSpaceDE w:val="0"/>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2.</w:t>
      </w:r>
      <w:r w:rsidRPr="00627AD1">
        <w:rPr>
          <w:rFonts w:ascii="Times New Roman" w:hAnsi="Times New Roman"/>
          <w:color w:val="000000"/>
          <w:sz w:val="24"/>
          <w:szCs w:val="24"/>
          <w:lang w:val="en-US"/>
        </w:rPr>
        <w:t> </w:t>
      </w:r>
      <w:r w:rsidRPr="00627AD1">
        <w:rPr>
          <w:rFonts w:ascii="Times New Roman" w:hAnsi="Times New Roman"/>
          <w:color w:val="000000"/>
          <w:sz w:val="24"/>
          <w:szCs w:val="24"/>
        </w:rPr>
        <w:t>Строительство производилось в соответствии с разрешением на строительство, выданным ____________________________________________________________.</w:t>
      </w:r>
    </w:p>
    <w:p w:rsidR="00A0118D" w:rsidRPr="00627AD1" w:rsidRDefault="00A0118D" w:rsidP="00A0118D">
      <w:pPr>
        <w:widowControl w:val="0"/>
        <w:autoSpaceDE w:val="0"/>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3.</w:t>
      </w:r>
      <w:r w:rsidRPr="00627AD1">
        <w:rPr>
          <w:rFonts w:ascii="Times New Roman" w:hAnsi="Times New Roman"/>
          <w:color w:val="000000"/>
          <w:sz w:val="24"/>
          <w:szCs w:val="24"/>
          <w:lang w:val="en-US"/>
        </w:rPr>
        <w:t> </w:t>
      </w:r>
      <w:r w:rsidRPr="00627AD1">
        <w:rPr>
          <w:rFonts w:ascii="Times New Roman" w:hAnsi="Times New Roman"/>
          <w:color w:val="000000"/>
          <w:sz w:val="24"/>
          <w:szCs w:val="24"/>
        </w:rPr>
        <w:t xml:space="preserve">В строительстве принимали участие ______________________________ </w:t>
      </w:r>
      <w:r w:rsidRPr="00627AD1">
        <w:rPr>
          <w:rFonts w:ascii="Times New Roman" w:hAnsi="Times New Roman"/>
          <w:i/>
          <w:color w:val="000000"/>
          <w:sz w:val="24"/>
          <w:szCs w:val="24"/>
        </w:rPr>
        <w:t>(наименование субподрядных организаций, их реквизиты, виды работ, выполнявшихся каждой из них).</w:t>
      </w:r>
    </w:p>
    <w:p w:rsidR="00A0118D" w:rsidRPr="00627AD1" w:rsidRDefault="00A0118D" w:rsidP="00A0118D">
      <w:pPr>
        <w:widowControl w:val="0"/>
        <w:autoSpaceDE w:val="0"/>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4.</w:t>
      </w:r>
      <w:r w:rsidRPr="00627AD1">
        <w:rPr>
          <w:rFonts w:ascii="Times New Roman" w:hAnsi="Times New Roman"/>
          <w:color w:val="000000"/>
          <w:sz w:val="24"/>
          <w:szCs w:val="24"/>
          <w:lang w:val="en-US"/>
        </w:rPr>
        <w:t> </w:t>
      </w:r>
      <w:r w:rsidRPr="00627AD1">
        <w:rPr>
          <w:rFonts w:ascii="Times New Roman" w:hAnsi="Times New Roman"/>
          <w:color w:val="000000"/>
          <w:sz w:val="24"/>
          <w:szCs w:val="24"/>
        </w:rPr>
        <w:t xml:space="preserve">Проектно-сметная документация на строительство разработана генеральным проектировщиком </w:t>
      </w:r>
      <w:r w:rsidRPr="00627AD1">
        <w:rPr>
          <w:rFonts w:ascii="Times New Roman" w:hAnsi="Times New Roman"/>
          <w:i/>
          <w:color w:val="000000"/>
          <w:sz w:val="24"/>
          <w:szCs w:val="24"/>
        </w:rPr>
        <w:t>_____________________(наименование организации и ее реквизиты)</w:t>
      </w:r>
      <w:r w:rsidRPr="00627AD1">
        <w:rPr>
          <w:rFonts w:ascii="Times New Roman" w:hAnsi="Times New Roman"/>
          <w:color w:val="000000"/>
          <w:sz w:val="24"/>
          <w:szCs w:val="24"/>
        </w:rPr>
        <w:t xml:space="preserve">, выполнившим </w:t>
      </w:r>
      <w:r w:rsidRPr="00627AD1">
        <w:rPr>
          <w:rFonts w:ascii="Times New Roman" w:hAnsi="Times New Roman"/>
          <w:i/>
          <w:color w:val="000000"/>
          <w:sz w:val="24"/>
          <w:szCs w:val="24"/>
        </w:rPr>
        <w:t>___________________(наименование частей или разделов документации)</w:t>
      </w:r>
      <w:r w:rsidRPr="00627AD1">
        <w:rPr>
          <w:rFonts w:ascii="Times New Roman" w:hAnsi="Times New Roman"/>
          <w:color w:val="000000"/>
          <w:sz w:val="24"/>
          <w:szCs w:val="24"/>
        </w:rPr>
        <w:t xml:space="preserve"> и субподрядными организациями _______________________</w:t>
      </w:r>
      <w:r w:rsidRPr="00627AD1">
        <w:rPr>
          <w:rFonts w:ascii="Times New Roman" w:hAnsi="Times New Roman"/>
          <w:i/>
          <w:color w:val="000000"/>
          <w:sz w:val="24"/>
          <w:szCs w:val="24"/>
        </w:rPr>
        <w:t xml:space="preserve">(наименование организаций, их реквизиты и выполненные </w:t>
      </w:r>
      <w:proofErr w:type="gramStart"/>
      <w:r w:rsidRPr="00627AD1">
        <w:rPr>
          <w:rFonts w:ascii="Times New Roman" w:hAnsi="Times New Roman"/>
          <w:i/>
          <w:color w:val="000000"/>
          <w:sz w:val="24"/>
          <w:szCs w:val="24"/>
        </w:rPr>
        <w:t>части</w:t>
      </w:r>
      <w:proofErr w:type="gramEnd"/>
      <w:r w:rsidRPr="00627AD1">
        <w:rPr>
          <w:rFonts w:ascii="Times New Roman" w:hAnsi="Times New Roman"/>
          <w:i/>
          <w:color w:val="000000"/>
          <w:sz w:val="24"/>
          <w:szCs w:val="24"/>
        </w:rPr>
        <w:t xml:space="preserve"> и разделы документации).</w:t>
      </w:r>
    </w:p>
    <w:p w:rsidR="00A0118D" w:rsidRPr="00627AD1" w:rsidRDefault="00A0118D" w:rsidP="00A0118D">
      <w:pPr>
        <w:widowControl w:val="0"/>
        <w:autoSpaceDE w:val="0"/>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5.</w:t>
      </w:r>
      <w:r w:rsidRPr="00627AD1">
        <w:rPr>
          <w:rFonts w:ascii="Times New Roman" w:hAnsi="Times New Roman"/>
          <w:color w:val="000000"/>
          <w:sz w:val="24"/>
          <w:szCs w:val="24"/>
          <w:lang w:val="en-US"/>
        </w:rPr>
        <w:t> </w:t>
      </w:r>
      <w:r w:rsidRPr="00627AD1">
        <w:rPr>
          <w:rFonts w:ascii="Times New Roman" w:hAnsi="Times New Roman"/>
          <w:color w:val="000000"/>
          <w:sz w:val="24"/>
          <w:szCs w:val="24"/>
        </w:rPr>
        <w:t>Исходные данные для проектирования выданы _____________________</w:t>
      </w:r>
      <w:r w:rsidRPr="00627AD1">
        <w:rPr>
          <w:rFonts w:ascii="Times New Roman" w:hAnsi="Times New Roman"/>
          <w:i/>
          <w:color w:val="000000"/>
          <w:sz w:val="24"/>
          <w:szCs w:val="24"/>
        </w:rPr>
        <w:t>(наименование научно-исследовательских, изыскательских и других организаций, их реквизиты).</w:t>
      </w:r>
    </w:p>
    <w:p w:rsidR="00A0118D" w:rsidRPr="00627AD1" w:rsidRDefault="00A0118D" w:rsidP="00A0118D">
      <w:pPr>
        <w:widowControl w:val="0"/>
        <w:autoSpaceDE w:val="0"/>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 xml:space="preserve">6. Проектно-сметная организация утверждена __________________ </w:t>
      </w:r>
      <w:r w:rsidRPr="00627AD1">
        <w:rPr>
          <w:rFonts w:ascii="Times New Roman" w:hAnsi="Times New Roman"/>
          <w:i/>
          <w:color w:val="000000"/>
          <w:sz w:val="24"/>
          <w:szCs w:val="24"/>
        </w:rPr>
        <w:t>(наименование органа, утвердившего (</w:t>
      </w:r>
      <w:proofErr w:type="spellStart"/>
      <w:r w:rsidRPr="00627AD1">
        <w:rPr>
          <w:rFonts w:ascii="Times New Roman" w:hAnsi="Times New Roman"/>
          <w:i/>
          <w:color w:val="000000"/>
          <w:sz w:val="24"/>
          <w:szCs w:val="24"/>
        </w:rPr>
        <w:t>переутвердившего</w:t>
      </w:r>
      <w:proofErr w:type="spellEnd"/>
      <w:r w:rsidRPr="00627AD1">
        <w:rPr>
          <w:rFonts w:ascii="Times New Roman" w:hAnsi="Times New Roman"/>
          <w:i/>
          <w:color w:val="000000"/>
          <w:sz w:val="24"/>
          <w:szCs w:val="24"/>
        </w:rPr>
        <w:t xml:space="preserve">) проектно-сметную документацию на объект), </w:t>
      </w:r>
      <w:r w:rsidRPr="00627AD1">
        <w:rPr>
          <w:rFonts w:ascii="Times New Roman" w:hAnsi="Times New Roman"/>
          <w:color w:val="000000"/>
          <w:sz w:val="24"/>
          <w:szCs w:val="24"/>
        </w:rPr>
        <w:t>имеет положительное заключение государственной вневедомственной экспертизы</w:t>
      </w:r>
      <w:r w:rsidRPr="00627AD1">
        <w:rPr>
          <w:rFonts w:ascii="Times New Roman" w:hAnsi="Times New Roman"/>
          <w:i/>
          <w:color w:val="000000"/>
          <w:sz w:val="24"/>
          <w:szCs w:val="24"/>
        </w:rPr>
        <w:t xml:space="preserve"> ____________________________________________________________.</w:t>
      </w:r>
    </w:p>
    <w:p w:rsidR="00A0118D" w:rsidRPr="00627AD1" w:rsidRDefault="00A0118D" w:rsidP="00A0118D">
      <w:pPr>
        <w:widowControl w:val="0"/>
        <w:autoSpaceDE w:val="0"/>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7. Строительство Объекта осуществлено в сроки:</w:t>
      </w:r>
    </w:p>
    <w:p w:rsidR="00A0118D" w:rsidRPr="00627AD1" w:rsidRDefault="00A0118D" w:rsidP="00A0118D">
      <w:pPr>
        <w:widowControl w:val="0"/>
        <w:autoSpaceDE w:val="0"/>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Начало работ: _________________________________________________________.</w:t>
      </w:r>
    </w:p>
    <w:p w:rsidR="00A0118D" w:rsidRPr="00627AD1" w:rsidRDefault="00A0118D" w:rsidP="00A0118D">
      <w:pPr>
        <w:widowControl w:val="0"/>
        <w:autoSpaceDE w:val="0"/>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Окончание работ: ______________________________________________________.</w:t>
      </w:r>
    </w:p>
    <w:p w:rsidR="00A0118D" w:rsidRPr="00627AD1" w:rsidRDefault="00A0118D" w:rsidP="00A0118D">
      <w:pPr>
        <w:widowControl w:val="0"/>
        <w:autoSpaceDE w:val="0"/>
        <w:spacing w:after="0" w:line="240" w:lineRule="auto"/>
        <w:jc w:val="both"/>
        <w:rPr>
          <w:rFonts w:ascii="Times New Roman" w:hAnsi="Times New Roman"/>
          <w:sz w:val="24"/>
          <w:szCs w:val="24"/>
        </w:rPr>
      </w:pPr>
      <w:r w:rsidRPr="00627AD1">
        <w:rPr>
          <w:rFonts w:ascii="Times New Roman" w:hAnsi="Times New Roman"/>
          <w:color w:val="000000"/>
          <w:sz w:val="24"/>
          <w:szCs w:val="24"/>
        </w:rPr>
        <w:t>8. Предъявленный Подрядчиком к приемке Объект имеет следующие основные показатели мощности, производительности, производственной площади, протяженности, вместимости, объема, пропускной способности, провозной способности, числа рабочих мест и т.п.</w:t>
      </w:r>
    </w:p>
    <w:tbl>
      <w:tblPr>
        <w:tblW w:w="0" w:type="auto"/>
        <w:tblInd w:w="28" w:type="dxa"/>
        <w:tblLayout w:type="fixed"/>
        <w:tblCellMar>
          <w:left w:w="28" w:type="dxa"/>
          <w:right w:w="28" w:type="dxa"/>
        </w:tblCellMar>
        <w:tblLook w:val="0000" w:firstRow="0" w:lastRow="0" w:firstColumn="0" w:lastColumn="0" w:noHBand="0" w:noVBand="0"/>
      </w:tblPr>
      <w:tblGrid>
        <w:gridCol w:w="2410"/>
        <w:gridCol w:w="1559"/>
        <w:gridCol w:w="1418"/>
        <w:gridCol w:w="1559"/>
        <w:gridCol w:w="1276"/>
        <w:gridCol w:w="1711"/>
      </w:tblGrid>
      <w:tr w:rsidR="00A0118D" w:rsidRPr="00627AD1" w:rsidTr="004B31B1">
        <w:trPr>
          <w:cantSplit/>
        </w:trPr>
        <w:tc>
          <w:tcPr>
            <w:tcW w:w="2410" w:type="dxa"/>
            <w:vMerge w:val="restart"/>
            <w:tcBorders>
              <w:top w:val="single" w:sz="4" w:space="0" w:color="000000"/>
              <w:left w:val="single" w:sz="4" w:space="0" w:color="000000"/>
              <w:bottom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 xml:space="preserve">Показатель </w:t>
            </w:r>
          </w:p>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lastRenderedPageBreak/>
              <w:t>(мощность, производительность и т.п.)</w:t>
            </w:r>
          </w:p>
        </w:tc>
        <w:tc>
          <w:tcPr>
            <w:tcW w:w="1559" w:type="dxa"/>
            <w:vMerge w:val="restart"/>
            <w:tcBorders>
              <w:top w:val="single" w:sz="4" w:space="0" w:color="000000"/>
              <w:left w:val="single" w:sz="4" w:space="0" w:color="000000"/>
              <w:bottom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lastRenderedPageBreak/>
              <w:t xml:space="preserve">Единица </w:t>
            </w:r>
            <w:r w:rsidRPr="00627AD1">
              <w:rPr>
                <w:rFonts w:ascii="Times New Roman" w:hAnsi="Times New Roman"/>
                <w:sz w:val="24"/>
                <w:szCs w:val="24"/>
              </w:rPr>
              <w:lastRenderedPageBreak/>
              <w:t>измерения</w:t>
            </w:r>
          </w:p>
        </w:tc>
        <w:tc>
          <w:tcPr>
            <w:tcW w:w="2977" w:type="dxa"/>
            <w:gridSpan w:val="2"/>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lastRenderedPageBreak/>
              <w:t>По проекту</w:t>
            </w:r>
          </w:p>
        </w:tc>
        <w:tc>
          <w:tcPr>
            <w:tcW w:w="2987"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Фактически</w:t>
            </w:r>
          </w:p>
        </w:tc>
      </w:tr>
      <w:tr w:rsidR="00A0118D" w:rsidRPr="00627AD1" w:rsidTr="004B31B1">
        <w:trPr>
          <w:cantSplit/>
        </w:trPr>
        <w:tc>
          <w:tcPr>
            <w:tcW w:w="2410" w:type="dxa"/>
            <w:vMerge/>
            <w:tcBorders>
              <w:top w:val="single" w:sz="4" w:space="0" w:color="000000"/>
              <w:left w:val="single" w:sz="4" w:space="0" w:color="000000"/>
              <w:bottom w:val="single" w:sz="4" w:space="0" w:color="000000"/>
            </w:tcBorders>
            <w:shd w:val="clear" w:color="auto" w:fill="auto"/>
          </w:tcPr>
          <w:p w:rsidR="00A0118D" w:rsidRPr="00627AD1" w:rsidRDefault="00A0118D" w:rsidP="004B31B1">
            <w:pPr>
              <w:pStyle w:val="a5"/>
              <w:snapToGrid w:val="0"/>
              <w:jc w:val="both"/>
              <w:rPr>
                <w:rFonts w:ascii="Times New Roman" w:hAnsi="Times New Roman"/>
                <w:sz w:val="24"/>
                <w:szCs w:val="24"/>
              </w:rPr>
            </w:pPr>
          </w:p>
        </w:tc>
        <w:tc>
          <w:tcPr>
            <w:tcW w:w="1559" w:type="dxa"/>
            <w:vMerge/>
            <w:tcBorders>
              <w:top w:val="single" w:sz="4" w:space="0" w:color="000000"/>
              <w:left w:val="single" w:sz="4" w:space="0" w:color="000000"/>
              <w:bottom w:val="single" w:sz="4" w:space="0" w:color="000000"/>
            </w:tcBorders>
            <w:shd w:val="clear" w:color="auto" w:fill="auto"/>
          </w:tcPr>
          <w:p w:rsidR="00A0118D" w:rsidRPr="00627AD1" w:rsidRDefault="00A0118D" w:rsidP="004B31B1">
            <w:pPr>
              <w:pStyle w:val="a5"/>
              <w:snapToGrid w:val="0"/>
              <w:jc w:val="both"/>
              <w:rPr>
                <w:rFonts w:ascii="Times New Roman" w:hAnsi="Times New Roman"/>
                <w:sz w:val="24"/>
                <w:szCs w:val="24"/>
              </w:rPr>
            </w:pPr>
          </w:p>
        </w:tc>
        <w:tc>
          <w:tcPr>
            <w:tcW w:w="1418" w:type="dxa"/>
            <w:tcBorders>
              <w:top w:val="single" w:sz="4" w:space="0" w:color="000000"/>
              <w:left w:val="single" w:sz="4" w:space="0" w:color="000000"/>
              <w:bottom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proofErr w:type="gramStart"/>
            <w:r w:rsidRPr="00627AD1">
              <w:rPr>
                <w:rFonts w:ascii="Times New Roman" w:hAnsi="Times New Roman"/>
                <w:sz w:val="24"/>
                <w:szCs w:val="24"/>
              </w:rPr>
              <w:t>общая</w:t>
            </w:r>
            <w:proofErr w:type="gramEnd"/>
            <w:r w:rsidRPr="00627AD1">
              <w:rPr>
                <w:rFonts w:ascii="Times New Roman" w:hAnsi="Times New Roman"/>
                <w:sz w:val="24"/>
                <w:szCs w:val="24"/>
              </w:rPr>
              <w:t xml:space="preserve"> с учетом ранее принятых</w:t>
            </w:r>
          </w:p>
        </w:tc>
        <w:tc>
          <w:tcPr>
            <w:tcW w:w="1559"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 xml:space="preserve">в том числе </w:t>
            </w:r>
            <w:r w:rsidRPr="00627AD1">
              <w:rPr>
                <w:rFonts w:ascii="Times New Roman" w:hAnsi="Times New Roman"/>
                <w:sz w:val="24"/>
                <w:szCs w:val="24"/>
              </w:rPr>
              <w:br/>
              <w:t xml:space="preserve">пускового </w:t>
            </w:r>
            <w:r w:rsidRPr="00627AD1">
              <w:rPr>
                <w:rFonts w:ascii="Times New Roman" w:hAnsi="Times New Roman"/>
                <w:sz w:val="24"/>
                <w:szCs w:val="24"/>
              </w:rPr>
              <w:br/>
              <w:t>комплекса</w:t>
            </w:r>
          </w:p>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или очереди</w:t>
            </w:r>
          </w:p>
        </w:tc>
        <w:tc>
          <w:tcPr>
            <w:tcW w:w="1276" w:type="dxa"/>
            <w:tcBorders>
              <w:top w:val="single" w:sz="4" w:space="0" w:color="000000"/>
              <w:left w:val="single" w:sz="4" w:space="0" w:color="000000"/>
              <w:bottom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proofErr w:type="gramStart"/>
            <w:r w:rsidRPr="00627AD1">
              <w:rPr>
                <w:rFonts w:ascii="Times New Roman" w:hAnsi="Times New Roman"/>
                <w:sz w:val="24"/>
                <w:szCs w:val="24"/>
              </w:rPr>
              <w:t>общая</w:t>
            </w:r>
            <w:proofErr w:type="gramEnd"/>
            <w:r w:rsidRPr="00627AD1">
              <w:rPr>
                <w:rFonts w:ascii="Times New Roman" w:hAnsi="Times New Roman"/>
                <w:sz w:val="24"/>
                <w:szCs w:val="24"/>
              </w:rPr>
              <w:t xml:space="preserve"> с учетом ранее принятых</w:t>
            </w:r>
          </w:p>
        </w:tc>
        <w:tc>
          <w:tcPr>
            <w:tcW w:w="17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в том числе</w:t>
            </w:r>
            <w:r w:rsidRPr="00627AD1">
              <w:rPr>
                <w:rFonts w:ascii="Times New Roman" w:hAnsi="Times New Roman"/>
                <w:sz w:val="24"/>
                <w:szCs w:val="24"/>
              </w:rPr>
              <w:br/>
              <w:t xml:space="preserve"> пускового</w:t>
            </w:r>
            <w:r w:rsidRPr="00627AD1">
              <w:rPr>
                <w:rFonts w:ascii="Times New Roman" w:hAnsi="Times New Roman"/>
                <w:sz w:val="24"/>
                <w:szCs w:val="24"/>
              </w:rPr>
              <w:br/>
              <w:t xml:space="preserve"> комплекса</w:t>
            </w:r>
          </w:p>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или очереди</w:t>
            </w:r>
          </w:p>
        </w:tc>
      </w:tr>
      <w:tr w:rsidR="00A0118D" w:rsidRPr="00627AD1" w:rsidTr="004B31B1">
        <w:tc>
          <w:tcPr>
            <w:tcW w:w="2410" w:type="dxa"/>
            <w:tcBorders>
              <w:top w:val="single" w:sz="4" w:space="0" w:color="000000"/>
              <w:left w:val="single" w:sz="4" w:space="0" w:color="000000"/>
              <w:bottom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lastRenderedPageBreak/>
              <w:t>1</w:t>
            </w:r>
          </w:p>
        </w:tc>
        <w:tc>
          <w:tcPr>
            <w:tcW w:w="1559" w:type="dxa"/>
            <w:tcBorders>
              <w:top w:val="single" w:sz="4" w:space="0" w:color="000000"/>
              <w:left w:val="single" w:sz="4" w:space="0" w:color="000000"/>
              <w:bottom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2</w:t>
            </w:r>
          </w:p>
        </w:tc>
        <w:tc>
          <w:tcPr>
            <w:tcW w:w="1418" w:type="dxa"/>
            <w:tcBorders>
              <w:top w:val="single" w:sz="4" w:space="0" w:color="000000"/>
              <w:left w:val="single" w:sz="4" w:space="0" w:color="000000"/>
              <w:bottom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3</w:t>
            </w:r>
          </w:p>
        </w:tc>
        <w:tc>
          <w:tcPr>
            <w:tcW w:w="1559" w:type="dxa"/>
            <w:tcBorders>
              <w:top w:val="single" w:sz="4" w:space="0" w:color="000000"/>
              <w:left w:val="single" w:sz="4" w:space="0" w:color="000000"/>
              <w:bottom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4</w:t>
            </w:r>
          </w:p>
        </w:tc>
        <w:tc>
          <w:tcPr>
            <w:tcW w:w="1276" w:type="dxa"/>
            <w:tcBorders>
              <w:top w:val="single" w:sz="4" w:space="0" w:color="000000"/>
              <w:left w:val="single" w:sz="4" w:space="0" w:color="000000"/>
              <w:bottom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5</w:t>
            </w:r>
          </w:p>
        </w:tc>
        <w:tc>
          <w:tcPr>
            <w:tcW w:w="17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0118D" w:rsidRPr="00627AD1" w:rsidRDefault="00A0118D" w:rsidP="004B31B1">
            <w:pPr>
              <w:pStyle w:val="a5"/>
              <w:jc w:val="center"/>
              <w:rPr>
                <w:rFonts w:ascii="Times New Roman" w:hAnsi="Times New Roman"/>
                <w:sz w:val="24"/>
                <w:szCs w:val="24"/>
              </w:rPr>
            </w:pPr>
            <w:r w:rsidRPr="00627AD1">
              <w:rPr>
                <w:rFonts w:ascii="Times New Roman" w:hAnsi="Times New Roman"/>
                <w:sz w:val="24"/>
                <w:szCs w:val="24"/>
              </w:rPr>
              <w:t>6</w:t>
            </w:r>
          </w:p>
        </w:tc>
      </w:tr>
      <w:tr w:rsidR="00A0118D" w:rsidRPr="00627AD1" w:rsidTr="004B31B1">
        <w:trPr>
          <w:trHeight w:val="280"/>
        </w:trPr>
        <w:tc>
          <w:tcPr>
            <w:tcW w:w="2410"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418"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276"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7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r>
      <w:tr w:rsidR="00A0118D" w:rsidRPr="00627AD1" w:rsidTr="004B31B1">
        <w:trPr>
          <w:trHeight w:val="280"/>
        </w:trPr>
        <w:tc>
          <w:tcPr>
            <w:tcW w:w="2410"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418"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276"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7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r>
      <w:tr w:rsidR="00A0118D" w:rsidRPr="00627AD1" w:rsidTr="004B31B1">
        <w:trPr>
          <w:trHeight w:val="280"/>
        </w:trPr>
        <w:tc>
          <w:tcPr>
            <w:tcW w:w="2410"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418"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276"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7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r>
      <w:tr w:rsidR="00A0118D" w:rsidRPr="00627AD1" w:rsidTr="004B31B1">
        <w:trPr>
          <w:trHeight w:val="280"/>
        </w:trPr>
        <w:tc>
          <w:tcPr>
            <w:tcW w:w="2410"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418"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276" w:type="dxa"/>
            <w:tcBorders>
              <w:top w:val="single" w:sz="4" w:space="0" w:color="000000"/>
              <w:left w:val="single" w:sz="4" w:space="0" w:color="000000"/>
              <w:bottom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c>
          <w:tcPr>
            <w:tcW w:w="17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A0118D" w:rsidRPr="00627AD1" w:rsidRDefault="00A0118D" w:rsidP="004B31B1">
            <w:pPr>
              <w:pStyle w:val="a5"/>
              <w:snapToGrid w:val="0"/>
              <w:jc w:val="center"/>
              <w:rPr>
                <w:rFonts w:ascii="Times New Roman" w:hAnsi="Times New Roman"/>
                <w:sz w:val="24"/>
                <w:szCs w:val="24"/>
              </w:rPr>
            </w:pPr>
          </w:p>
        </w:tc>
      </w:tr>
    </w:tbl>
    <w:p w:rsidR="00A0118D" w:rsidRPr="00627AD1" w:rsidRDefault="00A0118D" w:rsidP="00A0118D">
      <w:pPr>
        <w:keepNext/>
        <w:keepLines/>
        <w:spacing w:after="0" w:line="240" w:lineRule="auto"/>
        <w:jc w:val="both"/>
        <w:rPr>
          <w:rFonts w:ascii="Times New Roman" w:hAnsi="Times New Roman"/>
          <w:sz w:val="24"/>
          <w:szCs w:val="24"/>
        </w:rPr>
      </w:pPr>
      <w:r w:rsidRPr="00627AD1">
        <w:rPr>
          <w:rFonts w:ascii="Times New Roman" w:hAnsi="Times New Roman"/>
          <w:sz w:val="24"/>
          <w:szCs w:val="24"/>
        </w:rPr>
        <w:t>9.</w:t>
      </w:r>
      <w:r w:rsidRPr="00627AD1">
        <w:rPr>
          <w:rFonts w:ascii="Times New Roman" w:hAnsi="Times New Roman"/>
          <w:sz w:val="24"/>
          <w:szCs w:val="24"/>
          <w:lang w:val="en-US"/>
        </w:rPr>
        <w:t> </w:t>
      </w:r>
      <w:r w:rsidRPr="00627AD1">
        <w:rPr>
          <w:rFonts w:ascii="Times New Roman" w:hAnsi="Times New Roman"/>
          <w:sz w:val="24"/>
          <w:szCs w:val="24"/>
        </w:rPr>
        <w:t>На Объекте установлено предусмотренное проектом оборудование в количестве согласно актам о его приемке после индивидуального испытания и комплексного опробования (перечень указанных актов приведен в приложении к настоящему Акту).</w:t>
      </w:r>
    </w:p>
    <w:p w:rsidR="00A0118D" w:rsidRPr="00627AD1" w:rsidRDefault="00A0118D" w:rsidP="00A0118D">
      <w:pPr>
        <w:keepNext/>
        <w:keepLines/>
        <w:spacing w:after="0" w:line="240" w:lineRule="auto"/>
        <w:jc w:val="both"/>
        <w:rPr>
          <w:rFonts w:ascii="Times New Roman" w:hAnsi="Times New Roman"/>
          <w:color w:val="000000"/>
          <w:sz w:val="24"/>
          <w:szCs w:val="24"/>
        </w:rPr>
      </w:pPr>
      <w:r w:rsidRPr="00627AD1">
        <w:rPr>
          <w:rFonts w:ascii="Times New Roman" w:hAnsi="Times New Roman"/>
          <w:sz w:val="24"/>
          <w:szCs w:val="24"/>
        </w:rPr>
        <w:t>10.</w:t>
      </w:r>
      <w:r w:rsidRPr="00627AD1">
        <w:rPr>
          <w:rFonts w:ascii="Times New Roman" w:hAnsi="Times New Roman"/>
          <w:sz w:val="24"/>
          <w:szCs w:val="24"/>
          <w:lang w:val="en-US"/>
        </w:rPr>
        <w:t> </w:t>
      </w:r>
      <w:r w:rsidRPr="00627AD1">
        <w:rPr>
          <w:rFonts w:ascii="Times New Roman" w:hAnsi="Times New Roman"/>
          <w:sz w:val="24"/>
          <w:szCs w:val="24"/>
        </w:rPr>
        <w:t>Внешние наружные коммуникации холодного и горячего водоснабжения, канализации, теплоснабжения, газоснабжения, энергоснабжения и связи обеспечивают нормальную эксплуатацию объекта и приняты пользо</w:t>
      </w:r>
      <w:r w:rsidRPr="00627AD1">
        <w:rPr>
          <w:rFonts w:ascii="Times New Roman" w:hAnsi="Times New Roman"/>
          <w:sz w:val="24"/>
          <w:szCs w:val="24"/>
        </w:rPr>
        <w:softHyphen/>
        <w:t>вателями – городскими эксплуатационными организациями (перечень справок пользователей городских экс</w:t>
      </w:r>
      <w:r w:rsidRPr="00627AD1">
        <w:rPr>
          <w:rFonts w:ascii="Times New Roman" w:hAnsi="Times New Roman"/>
          <w:sz w:val="24"/>
          <w:szCs w:val="24"/>
        </w:rPr>
        <w:softHyphen/>
        <w:t>плуатационных организаций приведен в приложении к настоящему Акту).</w:t>
      </w:r>
    </w:p>
    <w:p w:rsidR="00A0118D" w:rsidRPr="00627AD1" w:rsidRDefault="00A0118D" w:rsidP="00A0118D">
      <w:pPr>
        <w:keepNext/>
        <w:keepLines/>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11.</w:t>
      </w:r>
      <w:r w:rsidRPr="00627AD1">
        <w:rPr>
          <w:rFonts w:ascii="Times New Roman" w:hAnsi="Times New Roman"/>
          <w:sz w:val="24"/>
          <w:szCs w:val="24"/>
          <w:lang w:val="en-US"/>
        </w:rPr>
        <w:t> </w:t>
      </w:r>
      <w:r w:rsidRPr="00627AD1">
        <w:rPr>
          <w:rFonts w:ascii="Times New Roman" w:hAnsi="Times New Roman"/>
          <w:color w:val="000000"/>
          <w:sz w:val="24"/>
          <w:szCs w:val="24"/>
        </w:rPr>
        <w:t xml:space="preserve">Недостатки выполненных Работ  </w:t>
      </w:r>
      <w:proofErr w:type="gramStart"/>
      <w:r w:rsidRPr="00627AD1">
        <w:rPr>
          <w:rFonts w:ascii="Times New Roman" w:hAnsi="Times New Roman"/>
          <w:color w:val="000000"/>
          <w:sz w:val="24"/>
          <w:szCs w:val="24"/>
        </w:rPr>
        <w:t>выявлены</w:t>
      </w:r>
      <w:proofErr w:type="gramEnd"/>
      <w:r w:rsidRPr="00627AD1">
        <w:rPr>
          <w:rFonts w:ascii="Times New Roman" w:hAnsi="Times New Roman"/>
          <w:color w:val="000000"/>
          <w:sz w:val="24"/>
          <w:szCs w:val="24"/>
        </w:rPr>
        <w:t>/не выявлены</w:t>
      </w:r>
    </w:p>
    <w:p w:rsidR="00A0118D" w:rsidRPr="00627AD1" w:rsidRDefault="00A0118D" w:rsidP="00A0118D">
      <w:pPr>
        <w:pStyle w:val="ConsPlusNonformat"/>
        <w:rPr>
          <w:rFonts w:ascii="Times New Roman" w:hAnsi="Times New Roman" w:cs="Times New Roman"/>
          <w:color w:val="000000"/>
          <w:sz w:val="24"/>
          <w:szCs w:val="24"/>
        </w:rPr>
      </w:pPr>
      <w:r w:rsidRPr="00627AD1">
        <w:rPr>
          <w:rFonts w:ascii="Times New Roman" w:hAnsi="Times New Roman" w:cs="Times New Roman"/>
          <w:color w:val="000000"/>
          <w:sz w:val="24"/>
          <w:szCs w:val="24"/>
        </w:rPr>
        <w:t>______________________________________________________________________</w:t>
      </w:r>
    </w:p>
    <w:p w:rsidR="00A0118D" w:rsidRPr="00627AD1" w:rsidRDefault="00A0118D" w:rsidP="00A0118D">
      <w:pPr>
        <w:pStyle w:val="ConsPlusNonformat"/>
        <w:rPr>
          <w:rFonts w:ascii="Times New Roman" w:hAnsi="Times New Roman" w:cs="Times New Roman"/>
          <w:color w:val="000000"/>
          <w:sz w:val="24"/>
          <w:szCs w:val="24"/>
        </w:rPr>
      </w:pPr>
      <w:r w:rsidRPr="00627AD1">
        <w:rPr>
          <w:rFonts w:ascii="Times New Roman" w:hAnsi="Times New Roman" w:cs="Times New Roman"/>
          <w:color w:val="000000"/>
          <w:sz w:val="24"/>
          <w:szCs w:val="24"/>
        </w:rPr>
        <w:t>______________________________________________________________________</w:t>
      </w:r>
    </w:p>
    <w:p w:rsidR="00A0118D" w:rsidRPr="00627AD1" w:rsidRDefault="00A0118D" w:rsidP="00A0118D">
      <w:pPr>
        <w:rPr>
          <w:rFonts w:ascii="Times New Roman" w:hAnsi="Times New Roman"/>
          <w:sz w:val="24"/>
          <w:szCs w:val="24"/>
        </w:rPr>
      </w:pPr>
      <w:r w:rsidRPr="00627AD1">
        <w:rPr>
          <w:rFonts w:ascii="Times New Roman" w:hAnsi="Times New Roman"/>
          <w:color w:val="000000"/>
          <w:sz w:val="24"/>
          <w:szCs w:val="24"/>
        </w:rPr>
        <w:t>______________________________________________________________________</w:t>
      </w:r>
    </w:p>
    <w:p w:rsidR="00A0118D" w:rsidRPr="00627AD1" w:rsidRDefault="00A0118D" w:rsidP="00A0118D">
      <w:pPr>
        <w:pStyle w:val="a5"/>
        <w:tabs>
          <w:tab w:val="left" w:pos="2977"/>
          <w:tab w:val="left" w:pos="6379"/>
        </w:tabs>
        <w:spacing w:before="120" w:after="120"/>
        <w:jc w:val="both"/>
        <w:rPr>
          <w:rFonts w:ascii="Times New Roman" w:hAnsi="Times New Roman"/>
          <w:sz w:val="24"/>
          <w:szCs w:val="24"/>
        </w:rPr>
      </w:pPr>
      <w:r w:rsidRPr="00627AD1">
        <w:rPr>
          <w:rFonts w:ascii="Times New Roman" w:hAnsi="Times New Roman"/>
          <w:sz w:val="24"/>
          <w:szCs w:val="24"/>
        </w:rPr>
        <w:t>12. Стоимость объекта по утвержденной проектно-сметной документации</w:t>
      </w:r>
    </w:p>
    <w:tbl>
      <w:tblPr>
        <w:tblW w:w="0" w:type="auto"/>
        <w:tblInd w:w="28" w:type="dxa"/>
        <w:tblLayout w:type="fixed"/>
        <w:tblCellMar>
          <w:left w:w="28" w:type="dxa"/>
          <w:right w:w="28" w:type="dxa"/>
        </w:tblCellMar>
        <w:tblLook w:val="0000" w:firstRow="0" w:lastRow="0" w:firstColumn="0" w:lastColumn="0" w:noHBand="0" w:noVBand="0"/>
      </w:tblPr>
      <w:tblGrid>
        <w:gridCol w:w="709"/>
        <w:gridCol w:w="7088"/>
        <w:gridCol w:w="708"/>
        <w:gridCol w:w="709"/>
        <w:gridCol w:w="709"/>
      </w:tblGrid>
      <w:tr w:rsidR="00A0118D" w:rsidRPr="00627AD1" w:rsidTr="004B31B1">
        <w:tc>
          <w:tcPr>
            <w:tcW w:w="709" w:type="dxa"/>
            <w:shd w:val="clear" w:color="auto" w:fill="auto"/>
            <w:vAlign w:val="bottom"/>
          </w:tcPr>
          <w:p w:rsidR="00A0118D" w:rsidRPr="00627AD1" w:rsidRDefault="00A0118D" w:rsidP="004B31B1">
            <w:pPr>
              <w:pStyle w:val="a5"/>
              <w:tabs>
                <w:tab w:val="left" w:pos="2977"/>
                <w:tab w:val="left" w:pos="6379"/>
              </w:tabs>
              <w:jc w:val="both"/>
              <w:rPr>
                <w:rFonts w:ascii="Times New Roman" w:hAnsi="Times New Roman"/>
                <w:sz w:val="24"/>
                <w:szCs w:val="24"/>
              </w:rPr>
            </w:pPr>
            <w:r w:rsidRPr="00627AD1">
              <w:rPr>
                <w:rFonts w:ascii="Times New Roman" w:hAnsi="Times New Roman"/>
                <w:sz w:val="24"/>
                <w:szCs w:val="24"/>
              </w:rPr>
              <w:t>Всего</w:t>
            </w:r>
          </w:p>
        </w:tc>
        <w:tc>
          <w:tcPr>
            <w:tcW w:w="7088"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both"/>
              <w:rPr>
                <w:rFonts w:ascii="Times New Roman" w:hAnsi="Times New Roman"/>
                <w:sz w:val="24"/>
                <w:szCs w:val="24"/>
              </w:rPr>
            </w:pPr>
          </w:p>
        </w:tc>
        <w:tc>
          <w:tcPr>
            <w:tcW w:w="708"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руб.</w:t>
            </w:r>
          </w:p>
        </w:tc>
        <w:tc>
          <w:tcPr>
            <w:tcW w:w="709"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9"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коп.</w:t>
            </w:r>
          </w:p>
        </w:tc>
      </w:tr>
      <w:tr w:rsidR="00A0118D" w:rsidRPr="00627AD1" w:rsidTr="004B31B1">
        <w:trPr>
          <w:cantSplit/>
        </w:trPr>
        <w:tc>
          <w:tcPr>
            <w:tcW w:w="7797" w:type="dxa"/>
            <w:gridSpan w:val="2"/>
            <w:shd w:val="clear" w:color="auto" w:fill="auto"/>
          </w:tcPr>
          <w:p w:rsidR="00A0118D" w:rsidRPr="00627AD1" w:rsidRDefault="00A0118D" w:rsidP="004B31B1">
            <w:pPr>
              <w:pStyle w:val="a5"/>
              <w:tabs>
                <w:tab w:val="left" w:pos="2977"/>
                <w:tab w:val="left" w:pos="6379"/>
              </w:tabs>
              <w:jc w:val="both"/>
              <w:rPr>
                <w:rFonts w:ascii="Times New Roman" w:hAnsi="Times New Roman"/>
                <w:sz w:val="24"/>
                <w:szCs w:val="24"/>
              </w:rPr>
            </w:pPr>
            <w:r w:rsidRPr="00627AD1">
              <w:rPr>
                <w:rFonts w:ascii="Times New Roman" w:hAnsi="Times New Roman"/>
                <w:sz w:val="24"/>
                <w:szCs w:val="24"/>
              </w:rPr>
              <w:t>в том числе:</w:t>
            </w:r>
          </w:p>
        </w:tc>
        <w:tc>
          <w:tcPr>
            <w:tcW w:w="708" w:type="dxa"/>
            <w:shd w:val="clear" w:color="auto" w:fill="auto"/>
          </w:tcPr>
          <w:p w:rsidR="00A0118D" w:rsidRPr="00627AD1" w:rsidRDefault="00A0118D" w:rsidP="004B31B1">
            <w:pPr>
              <w:pStyle w:val="a5"/>
              <w:tabs>
                <w:tab w:val="left" w:pos="2977"/>
                <w:tab w:val="left" w:pos="6379"/>
              </w:tabs>
              <w:snapToGrid w:val="0"/>
              <w:jc w:val="both"/>
              <w:rPr>
                <w:rFonts w:ascii="Times New Roman" w:hAnsi="Times New Roman"/>
                <w:sz w:val="24"/>
                <w:szCs w:val="24"/>
              </w:rPr>
            </w:pPr>
          </w:p>
        </w:tc>
        <w:tc>
          <w:tcPr>
            <w:tcW w:w="709" w:type="dxa"/>
            <w:shd w:val="clear" w:color="auto" w:fill="auto"/>
          </w:tcPr>
          <w:p w:rsidR="00A0118D" w:rsidRPr="00627AD1" w:rsidRDefault="00A0118D" w:rsidP="004B31B1">
            <w:pPr>
              <w:pStyle w:val="a5"/>
              <w:tabs>
                <w:tab w:val="left" w:pos="2977"/>
                <w:tab w:val="left" w:pos="6379"/>
              </w:tabs>
              <w:snapToGrid w:val="0"/>
              <w:jc w:val="both"/>
              <w:rPr>
                <w:rFonts w:ascii="Times New Roman" w:hAnsi="Times New Roman"/>
                <w:sz w:val="24"/>
                <w:szCs w:val="24"/>
              </w:rPr>
            </w:pPr>
          </w:p>
        </w:tc>
        <w:tc>
          <w:tcPr>
            <w:tcW w:w="709" w:type="dxa"/>
            <w:shd w:val="clear" w:color="auto" w:fill="auto"/>
          </w:tcPr>
          <w:p w:rsidR="00A0118D" w:rsidRPr="00627AD1" w:rsidRDefault="00A0118D" w:rsidP="004B31B1">
            <w:pPr>
              <w:pStyle w:val="a5"/>
              <w:tabs>
                <w:tab w:val="left" w:pos="2977"/>
                <w:tab w:val="left" w:pos="6379"/>
              </w:tabs>
              <w:snapToGrid w:val="0"/>
              <w:jc w:val="both"/>
              <w:rPr>
                <w:rFonts w:ascii="Times New Roman" w:hAnsi="Times New Roman"/>
                <w:sz w:val="24"/>
                <w:szCs w:val="24"/>
              </w:rPr>
            </w:pPr>
          </w:p>
        </w:tc>
      </w:tr>
    </w:tbl>
    <w:p w:rsidR="00A0118D" w:rsidRPr="00627AD1" w:rsidRDefault="00A0118D" w:rsidP="00A0118D">
      <w:pPr>
        <w:pStyle w:val="a5"/>
        <w:tabs>
          <w:tab w:val="left" w:pos="2977"/>
          <w:tab w:val="left" w:pos="6379"/>
        </w:tabs>
        <w:jc w:val="both"/>
        <w:rPr>
          <w:rFonts w:ascii="Times New Roman" w:hAnsi="Times New Roman"/>
          <w:sz w:val="24"/>
          <w:szCs w:val="24"/>
        </w:rPr>
      </w:pPr>
    </w:p>
    <w:tbl>
      <w:tblPr>
        <w:tblW w:w="0" w:type="auto"/>
        <w:tblInd w:w="28" w:type="dxa"/>
        <w:tblLayout w:type="fixed"/>
        <w:tblCellMar>
          <w:left w:w="28" w:type="dxa"/>
          <w:right w:w="28" w:type="dxa"/>
        </w:tblCellMar>
        <w:tblLook w:val="0000" w:firstRow="0" w:lastRow="0" w:firstColumn="0" w:lastColumn="0" w:noHBand="0" w:noVBand="0"/>
      </w:tblPr>
      <w:tblGrid>
        <w:gridCol w:w="4536"/>
        <w:gridCol w:w="3261"/>
        <w:gridCol w:w="708"/>
        <w:gridCol w:w="709"/>
        <w:gridCol w:w="709"/>
      </w:tblGrid>
      <w:tr w:rsidR="00A0118D" w:rsidRPr="00627AD1" w:rsidTr="004B31B1">
        <w:tc>
          <w:tcPr>
            <w:tcW w:w="4536" w:type="dxa"/>
            <w:shd w:val="clear" w:color="auto" w:fill="auto"/>
            <w:vAlign w:val="bottom"/>
          </w:tcPr>
          <w:p w:rsidR="00A0118D" w:rsidRPr="00627AD1" w:rsidRDefault="00A0118D" w:rsidP="004B31B1">
            <w:pPr>
              <w:pStyle w:val="a5"/>
              <w:tabs>
                <w:tab w:val="left" w:pos="2977"/>
                <w:tab w:val="left" w:pos="6379"/>
              </w:tabs>
              <w:jc w:val="both"/>
              <w:rPr>
                <w:rFonts w:ascii="Times New Roman" w:hAnsi="Times New Roman"/>
                <w:sz w:val="24"/>
                <w:szCs w:val="24"/>
              </w:rPr>
            </w:pPr>
            <w:r w:rsidRPr="00627AD1">
              <w:rPr>
                <w:rFonts w:ascii="Times New Roman" w:hAnsi="Times New Roman"/>
                <w:sz w:val="24"/>
                <w:szCs w:val="24"/>
              </w:rPr>
              <w:t>стоимость строительно-монтажных работ</w:t>
            </w:r>
          </w:p>
        </w:tc>
        <w:tc>
          <w:tcPr>
            <w:tcW w:w="3261"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8"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руб.</w:t>
            </w:r>
          </w:p>
        </w:tc>
        <w:tc>
          <w:tcPr>
            <w:tcW w:w="709"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9"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коп.</w:t>
            </w:r>
          </w:p>
        </w:tc>
      </w:tr>
    </w:tbl>
    <w:p w:rsidR="00A0118D" w:rsidRPr="00627AD1" w:rsidRDefault="00A0118D" w:rsidP="00A0118D">
      <w:pPr>
        <w:pStyle w:val="a5"/>
        <w:tabs>
          <w:tab w:val="left" w:pos="2977"/>
          <w:tab w:val="left" w:pos="6379"/>
        </w:tabs>
        <w:jc w:val="both"/>
        <w:rPr>
          <w:rFonts w:ascii="Times New Roman" w:hAnsi="Times New Roman"/>
          <w:sz w:val="24"/>
          <w:szCs w:val="24"/>
        </w:rPr>
      </w:pPr>
    </w:p>
    <w:tbl>
      <w:tblPr>
        <w:tblW w:w="0" w:type="auto"/>
        <w:tblInd w:w="28" w:type="dxa"/>
        <w:tblLayout w:type="fixed"/>
        <w:tblCellMar>
          <w:left w:w="28" w:type="dxa"/>
          <w:right w:w="28" w:type="dxa"/>
        </w:tblCellMar>
        <w:tblLook w:val="0000" w:firstRow="0" w:lastRow="0" w:firstColumn="0" w:lastColumn="0" w:noHBand="0" w:noVBand="0"/>
      </w:tblPr>
      <w:tblGrid>
        <w:gridCol w:w="4536"/>
        <w:gridCol w:w="3261"/>
        <w:gridCol w:w="708"/>
        <w:gridCol w:w="709"/>
        <w:gridCol w:w="709"/>
      </w:tblGrid>
      <w:tr w:rsidR="00A0118D" w:rsidRPr="00627AD1" w:rsidTr="004B31B1">
        <w:trPr>
          <w:trHeight w:val="80"/>
        </w:trPr>
        <w:tc>
          <w:tcPr>
            <w:tcW w:w="4536" w:type="dxa"/>
            <w:shd w:val="clear" w:color="auto" w:fill="auto"/>
            <w:vAlign w:val="bottom"/>
          </w:tcPr>
          <w:p w:rsidR="00A0118D" w:rsidRPr="00627AD1" w:rsidRDefault="00A0118D" w:rsidP="004B31B1">
            <w:pPr>
              <w:pStyle w:val="a5"/>
              <w:tabs>
                <w:tab w:val="left" w:pos="2977"/>
                <w:tab w:val="left" w:pos="6379"/>
              </w:tabs>
              <w:jc w:val="both"/>
              <w:rPr>
                <w:rFonts w:ascii="Times New Roman" w:hAnsi="Times New Roman"/>
                <w:sz w:val="24"/>
                <w:szCs w:val="24"/>
              </w:rPr>
            </w:pPr>
            <w:r w:rsidRPr="00627AD1">
              <w:rPr>
                <w:rFonts w:ascii="Times New Roman" w:hAnsi="Times New Roman"/>
                <w:sz w:val="24"/>
                <w:szCs w:val="24"/>
              </w:rPr>
              <w:t>стоимость оборудования, инструмента и инвентаря</w:t>
            </w:r>
          </w:p>
        </w:tc>
        <w:tc>
          <w:tcPr>
            <w:tcW w:w="3261"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8"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руб.</w:t>
            </w:r>
          </w:p>
        </w:tc>
        <w:tc>
          <w:tcPr>
            <w:tcW w:w="709"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9"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коп.</w:t>
            </w:r>
          </w:p>
        </w:tc>
      </w:tr>
    </w:tbl>
    <w:p w:rsidR="00A0118D" w:rsidRPr="00627AD1" w:rsidRDefault="00A0118D" w:rsidP="00A0118D">
      <w:pPr>
        <w:pStyle w:val="a5"/>
        <w:tabs>
          <w:tab w:val="left" w:pos="2977"/>
          <w:tab w:val="left" w:pos="6379"/>
        </w:tabs>
        <w:jc w:val="both"/>
        <w:rPr>
          <w:rFonts w:ascii="Times New Roman" w:hAnsi="Times New Roman"/>
          <w:sz w:val="24"/>
          <w:szCs w:val="24"/>
        </w:rPr>
      </w:pPr>
    </w:p>
    <w:tbl>
      <w:tblPr>
        <w:tblW w:w="0" w:type="auto"/>
        <w:tblInd w:w="28" w:type="dxa"/>
        <w:tblLayout w:type="fixed"/>
        <w:tblCellMar>
          <w:left w:w="28" w:type="dxa"/>
          <w:right w:w="28" w:type="dxa"/>
        </w:tblCellMar>
        <w:tblLook w:val="0000" w:firstRow="0" w:lastRow="0" w:firstColumn="0" w:lastColumn="0" w:noHBand="0" w:noVBand="0"/>
      </w:tblPr>
      <w:tblGrid>
        <w:gridCol w:w="4536"/>
        <w:gridCol w:w="3261"/>
        <w:gridCol w:w="708"/>
        <w:gridCol w:w="709"/>
        <w:gridCol w:w="709"/>
      </w:tblGrid>
      <w:tr w:rsidR="00A0118D" w:rsidRPr="00627AD1" w:rsidTr="004B31B1">
        <w:tc>
          <w:tcPr>
            <w:tcW w:w="4536" w:type="dxa"/>
            <w:shd w:val="clear" w:color="auto" w:fill="auto"/>
            <w:vAlign w:val="bottom"/>
          </w:tcPr>
          <w:p w:rsidR="00A0118D" w:rsidRPr="00627AD1" w:rsidRDefault="00A0118D" w:rsidP="004B31B1">
            <w:pPr>
              <w:pStyle w:val="a5"/>
              <w:tabs>
                <w:tab w:val="left" w:pos="2977"/>
                <w:tab w:val="left" w:pos="6379"/>
              </w:tabs>
              <w:jc w:val="both"/>
              <w:rPr>
                <w:rFonts w:ascii="Times New Roman" w:hAnsi="Times New Roman"/>
                <w:sz w:val="24"/>
                <w:szCs w:val="24"/>
              </w:rPr>
            </w:pPr>
            <w:r w:rsidRPr="00627AD1">
              <w:rPr>
                <w:rFonts w:ascii="Times New Roman" w:hAnsi="Times New Roman"/>
                <w:sz w:val="24"/>
                <w:szCs w:val="24"/>
              </w:rPr>
              <w:t>Стоимость принимаемых основных фондов</w:t>
            </w:r>
          </w:p>
        </w:tc>
        <w:tc>
          <w:tcPr>
            <w:tcW w:w="3261"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8"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руб.</w:t>
            </w:r>
          </w:p>
        </w:tc>
        <w:tc>
          <w:tcPr>
            <w:tcW w:w="709"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9"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коп.</w:t>
            </w:r>
          </w:p>
        </w:tc>
      </w:tr>
      <w:tr w:rsidR="00A0118D" w:rsidRPr="00627AD1" w:rsidTr="004B31B1">
        <w:trPr>
          <w:cantSplit/>
        </w:trPr>
        <w:tc>
          <w:tcPr>
            <w:tcW w:w="7797" w:type="dxa"/>
            <w:gridSpan w:val="2"/>
            <w:shd w:val="clear" w:color="auto" w:fill="auto"/>
          </w:tcPr>
          <w:p w:rsidR="00A0118D" w:rsidRPr="00627AD1" w:rsidRDefault="00A0118D" w:rsidP="004B31B1">
            <w:pPr>
              <w:pStyle w:val="a5"/>
              <w:tabs>
                <w:tab w:val="left" w:pos="2977"/>
                <w:tab w:val="left" w:pos="6379"/>
              </w:tabs>
              <w:jc w:val="both"/>
              <w:rPr>
                <w:rFonts w:ascii="Times New Roman" w:hAnsi="Times New Roman"/>
                <w:sz w:val="24"/>
                <w:szCs w:val="24"/>
              </w:rPr>
            </w:pPr>
            <w:r w:rsidRPr="00627AD1">
              <w:rPr>
                <w:rFonts w:ascii="Times New Roman" w:hAnsi="Times New Roman"/>
                <w:sz w:val="24"/>
                <w:szCs w:val="24"/>
              </w:rPr>
              <w:t>в том числе:</w:t>
            </w:r>
          </w:p>
        </w:tc>
        <w:tc>
          <w:tcPr>
            <w:tcW w:w="708" w:type="dxa"/>
            <w:shd w:val="clear" w:color="auto" w:fill="auto"/>
          </w:tcPr>
          <w:p w:rsidR="00A0118D" w:rsidRPr="00627AD1" w:rsidRDefault="00A0118D" w:rsidP="004B31B1">
            <w:pPr>
              <w:pStyle w:val="a5"/>
              <w:tabs>
                <w:tab w:val="left" w:pos="2977"/>
                <w:tab w:val="left" w:pos="6379"/>
              </w:tabs>
              <w:snapToGrid w:val="0"/>
              <w:jc w:val="both"/>
              <w:rPr>
                <w:rFonts w:ascii="Times New Roman" w:hAnsi="Times New Roman"/>
                <w:sz w:val="24"/>
                <w:szCs w:val="24"/>
              </w:rPr>
            </w:pPr>
          </w:p>
        </w:tc>
        <w:tc>
          <w:tcPr>
            <w:tcW w:w="709" w:type="dxa"/>
            <w:shd w:val="clear" w:color="auto" w:fill="auto"/>
          </w:tcPr>
          <w:p w:rsidR="00A0118D" w:rsidRPr="00627AD1" w:rsidRDefault="00A0118D" w:rsidP="004B31B1">
            <w:pPr>
              <w:pStyle w:val="a5"/>
              <w:tabs>
                <w:tab w:val="left" w:pos="2977"/>
                <w:tab w:val="left" w:pos="6379"/>
              </w:tabs>
              <w:snapToGrid w:val="0"/>
              <w:jc w:val="both"/>
              <w:rPr>
                <w:rFonts w:ascii="Times New Roman" w:hAnsi="Times New Roman"/>
                <w:sz w:val="24"/>
                <w:szCs w:val="24"/>
              </w:rPr>
            </w:pPr>
          </w:p>
        </w:tc>
        <w:tc>
          <w:tcPr>
            <w:tcW w:w="709" w:type="dxa"/>
            <w:shd w:val="clear" w:color="auto" w:fill="auto"/>
          </w:tcPr>
          <w:p w:rsidR="00A0118D" w:rsidRPr="00627AD1" w:rsidRDefault="00A0118D" w:rsidP="004B31B1">
            <w:pPr>
              <w:pStyle w:val="a5"/>
              <w:tabs>
                <w:tab w:val="left" w:pos="2977"/>
                <w:tab w:val="left" w:pos="6379"/>
              </w:tabs>
              <w:snapToGrid w:val="0"/>
              <w:jc w:val="both"/>
              <w:rPr>
                <w:rFonts w:ascii="Times New Roman" w:hAnsi="Times New Roman"/>
                <w:sz w:val="24"/>
                <w:szCs w:val="24"/>
              </w:rPr>
            </w:pPr>
          </w:p>
        </w:tc>
      </w:tr>
    </w:tbl>
    <w:p w:rsidR="00A0118D" w:rsidRPr="00627AD1" w:rsidRDefault="00A0118D" w:rsidP="00A0118D">
      <w:pPr>
        <w:pStyle w:val="a5"/>
        <w:tabs>
          <w:tab w:val="left" w:pos="2977"/>
          <w:tab w:val="left" w:pos="6379"/>
        </w:tabs>
        <w:jc w:val="both"/>
        <w:rPr>
          <w:rFonts w:ascii="Times New Roman" w:hAnsi="Times New Roman"/>
          <w:sz w:val="24"/>
          <w:szCs w:val="24"/>
        </w:rPr>
      </w:pPr>
    </w:p>
    <w:tbl>
      <w:tblPr>
        <w:tblW w:w="0" w:type="auto"/>
        <w:tblInd w:w="28" w:type="dxa"/>
        <w:tblLayout w:type="fixed"/>
        <w:tblCellMar>
          <w:left w:w="28" w:type="dxa"/>
          <w:right w:w="28" w:type="dxa"/>
        </w:tblCellMar>
        <w:tblLook w:val="0000" w:firstRow="0" w:lastRow="0" w:firstColumn="0" w:lastColumn="0" w:noHBand="0" w:noVBand="0"/>
      </w:tblPr>
      <w:tblGrid>
        <w:gridCol w:w="4536"/>
        <w:gridCol w:w="3261"/>
        <w:gridCol w:w="708"/>
        <w:gridCol w:w="709"/>
        <w:gridCol w:w="709"/>
      </w:tblGrid>
      <w:tr w:rsidR="00A0118D" w:rsidRPr="00627AD1" w:rsidTr="004B31B1">
        <w:tc>
          <w:tcPr>
            <w:tcW w:w="4536" w:type="dxa"/>
            <w:shd w:val="clear" w:color="auto" w:fill="auto"/>
            <w:vAlign w:val="bottom"/>
          </w:tcPr>
          <w:p w:rsidR="00A0118D" w:rsidRPr="00627AD1" w:rsidRDefault="00A0118D" w:rsidP="004B31B1">
            <w:pPr>
              <w:pStyle w:val="a5"/>
              <w:tabs>
                <w:tab w:val="left" w:pos="2977"/>
                <w:tab w:val="left" w:pos="6379"/>
              </w:tabs>
              <w:jc w:val="both"/>
              <w:rPr>
                <w:rFonts w:ascii="Times New Roman" w:hAnsi="Times New Roman"/>
                <w:sz w:val="24"/>
                <w:szCs w:val="24"/>
              </w:rPr>
            </w:pPr>
            <w:r w:rsidRPr="00627AD1">
              <w:rPr>
                <w:rFonts w:ascii="Times New Roman" w:hAnsi="Times New Roman"/>
                <w:sz w:val="24"/>
                <w:szCs w:val="24"/>
              </w:rPr>
              <w:t>стоимость строительно-монтажных работ</w:t>
            </w:r>
          </w:p>
        </w:tc>
        <w:tc>
          <w:tcPr>
            <w:tcW w:w="3261"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8"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руб.</w:t>
            </w:r>
          </w:p>
        </w:tc>
        <w:tc>
          <w:tcPr>
            <w:tcW w:w="709"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9"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коп.</w:t>
            </w:r>
          </w:p>
        </w:tc>
      </w:tr>
    </w:tbl>
    <w:p w:rsidR="00A0118D" w:rsidRPr="00627AD1" w:rsidRDefault="00A0118D" w:rsidP="00A0118D">
      <w:pPr>
        <w:pStyle w:val="a5"/>
        <w:tabs>
          <w:tab w:val="left" w:pos="2977"/>
          <w:tab w:val="left" w:pos="6379"/>
        </w:tabs>
        <w:jc w:val="both"/>
        <w:rPr>
          <w:rFonts w:ascii="Times New Roman" w:hAnsi="Times New Roman"/>
          <w:sz w:val="24"/>
          <w:szCs w:val="24"/>
        </w:rPr>
      </w:pPr>
    </w:p>
    <w:tbl>
      <w:tblPr>
        <w:tblW w:w="0" w:type="auto"/>
        <w:tblInd w:w="28" w:type="dxa"/>
        <w:tblLayout w:type="fixed"/>
        <w:tblCellMar>
          <w:left w:w="28" w:type="dxa"/>
          <w:right w:w="28" w:type="dxa"/>
        </w:tblCellMar>
        <w:tblLook w:val="0000" w:firstRow="0" w:lastRow="0" w:firstColumn="0" w:lastColumn="0" w:noHBand="0" w:noVBand="0"/>
      </w:tblPr>
      <w:tblGrid>
        <w:gridCol w:w="4536"/>
        <w:gridCol w:w="3261"/>
        <w:gridCol w:w="708"/>
        <w:gridCol w:w="709"/>
        <w:gridCol w:w="709"/>
      </w:tblGrid>
      <w:tr w:rsidR="00A0118D" w:rsidRPr="00627AD1" w:rsidTr="004B31B1">
        <w:trPr>
          <w:trHeight w:val="80"/>
        </w:trPr>
        <w:tc>
          <w:tcPr>
            <w:tcW w:w="4536" w:type="dxa"/>
            <w:shd w:val="clear" w:color="auto" w:fill="auto"/>
            <w:vAlign w:val="bottom"/>
          </w:tcPr>
          <w:p w:rsidR="00A0118D" w:rsidRPr="00627AD1" w:rsidRDefault="00A0118D" w:rsidP="004B31B1">
            <w:pPr>
              <w:pStyle w:val="a5"/>
              <w:tabs>
                <w:tab w:val="left" w:pos="2977"/>
                <w:tab w:val="left" w:pos="6379"/>
              </w:tabs>
              <w:jc w:val="both"/>
              <w:rPr>
                <w:rFonts w:ascii="Times New Roman" w:hAnsi="Times New Roman"/>
                <w:sz w:val="24"/>
                <w:szCs w:val="24"/>
              </w:rPr>
            </w:pPr>
            <w:r w:rsidRPr="00627AD1">
              <w:rPr>
                <w:rFonts w:ascii="Times New Roman" w:hAnsi="Times New Roman"/>
                <w:sz w:val="24"/>
                <w:szCs w:val="24"/>
              </w:rPr>
              <w:t>стоимость оборудования, инструмента и инвентаря</w:t>
            </w:r>
          </w:p>
        </w:tc>
        <w:tc>
          <w:tcPr>
            <w:tcW w:w="3261"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8"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sz w:val="24"/>
                <w:szCs w:val="24"/>
              </w:rPr>
            </w:pPr>
            <w:r w:rsidRPr="00627AD1">
              <w:rPr>
                <w:rFonts w:ascii="Times New Roman" w:hAnsi="Times New Roman"/>
                <w:sz w:val="24"/>
                <w:szCs w:val="24"/>
              </w:rPr>
              <w:t>руб.</w:t>
            </w:r>
          </w:p>
        </w:tc>
        <w:tc>
          <w:tcPr>
            <w:tcW w:w="709"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09" w:type="dxa"/>
            <w:shd w:val="clear" w:color="auto" w:fill="auto"/>
            <w:vAlign w:val="bottom"/>
          </w:tcPr>
          <w:p w:rsidR="00A0118D" w:rsidRPr="00627AD1" w:rsidRDefault="00A0118D" w:rsidP="004B31B1">
            <w:pPr>
              <w:pStyle w:val="a5"/>
              <w:tabs>
                <w:tab w:val="left" w:pos="2977"/>
                <w:tab w:val="left" w:pos="6379"/>
              </w:tabs>
              <w:ind w:left="57"/>
              <w:jc w:val="both"/>
              <w:rPr>
                <w:rFonts w:ascii="Times New Roman" w:hAnsi="Times New Roman"/>
                <w:color w:val="000000"/>
                <w:sz w:val="24"/>
                <w:szCs w:val="24"/>
              </w:rPr>
            </w:pPr>
            <w:r w:rsidRPr="00627AD1">
              <w:rPr>
                <w:rFonts w:ascii="Times New Roman" w:hAnsi="Times New Roman"/>
                <w:sz w:val="24"/>
                <w:szCs w:val="24"/>
              </w:rPr>
              <w:t>коп.</w:t>
            </w:r>
          </w:p>
        </w:tc>
      </w:tr>
    </w:tbl>
    <w:p w:rsidR="00A0118D" w:rsidRPr="00627AD1" w:rsidRDefault="00A0118D" w:rsidP="00A0118D">
      <w:pPr>
        <w:pStyle w:val="ConsPlusNonformat"/>
        <w:rPr>
          <w:rFonts w:ascii="Times New Roman" w:hAnsi="Times New Roman" w:cs="Times New Roman"/>
          <w:color w:val="000000"/>
          <w:sz w:val="24"/>
          <w:szCs w:val="24"/>
        </w:rPr>
      </w:pPr>
    </w:p>
    <w:p w:rsidR="00A0118D" w:rsidRPr="00627AD1" w:rsidRDefault="00A0118D" w:rsidP="00A0118D">
      <w:pPr>
        <w:pStyle w:val="ConsPlusNonformat"/>
        <w:jc w:val="both"/>
        <w:rPr>
          <w:rFonts w:ascii="Times New Roman" w:hAnsi="Times New Roman" w:cs="Times New Roman"/>
          <w:color w:val="000000"/>
          <w:sz w:val="24"/>
          <w:szCs w:val="24"/>
        </w:rPr>
      </w:pPr>
      <w:r w:rsidRPr="00627AD1">
        <w:rPr>
          <w:rFonts w:ascii="Times New Roman" w:hAnsi="Times New Roman" w:cs="Times New Roman"/>
          <w:color w:val="000000"/>
          <w:sz w:val="24"/>
          <w:szCs w:val="24"/>
        </w:rPr>
        <w:t>13. Сумма,  подлежащая оплате Подрядчику в соответствии с условиями контракта ____________________________________________________________.</w:t>
      </w:r>
    </w:p>
    <w:p w:rsidR="00A0118D" w:rsidRPr="00627AD1" w:rsidRDefault="00A0118D" w:rsidP="00A0118D">
      <w:pPr>
        <w:pStyle w:val="ConsPlusNonformat"/>
        <w:jc w:val="both"/>
        <w:rPr>
          <w:rFonts w:ascii="Times New Roman" w:hAnsi="Times New Roman" w:cs="Times New Roman"/>
          <w:color w:val="000000"/>
          <w:sz w:val="24"/>
          <w:szCs w:val="24"/>
        </w:rPr>
      </w:pPr>
      <w:r w:rsidRPr="00627AD1">
        <w:rPr>
          <w:rFonts w:ascii="Times New Roman" w:hAnsi="Times New Roman" w:cs="Times New Roman"/>
          <w:color w:val="000000"/>
          <w:sz w:val="24"/>
          <w:szCs w:val="24"/>
        </w:rPr>
        <w:t xml:space="preserve">14. В соответствии с п. ____ Контракта сумма штрафных санкций составляет ________________ </w:t>
      </w:r>
      <w:r w:rsidRPr="00627AD1">
        <w:rPr>
          <w:rFonts w:ascii="Times New Roman" w:hAnsi="Times New Roman" w:cs="Times New Roman"/>
          <w:i/>
          <w:color w:val="000000"/>
          <w:sz w:val="24"/>
          <w:szCs w:val="24"/>
        </w:rPr>
        <w:t>(указывается порядок расчета штрафных санкций)</w:t>
      </w:r>
    </w:p>
    <w:p w:rsidR="00A0118D" w:rsidRPr="00627AD1" w:rsidRDefault="00A0118D" w:rsidP="00A0118D">
      <w:pPr>
        <w:pStyle w:val="ConsPlusNonformat"/>
        <w:jc w:val="both"/>
        <w:rPr>
          <w:rFonts w:ascii="Times New Roman" w:hAnsi="Times New Roman" w:cs="Times New Roman"/>
          <w:color w:val="000000"/>
          <w:sz w:val="24"/>
          <w:szCs w:val="24"/>
        </w:rPr>
      </w:pPr>
      <w:r w:rsidRPr="00627AD1">
        <w:rPr>
          <w:rFonts w:ascii="Times New Roman" w:hAnsi="Times New Roman" w:cs="Times New Roman"/>
          <w:color w:val="000000"/>
          <w:sz w:val="24"/>
          <w:szCs w:val="24"/>
        </w:rPr>
        <w:t>15.</w:t>
      </w:r>
      <w:r w:rsidRPr="00627AD1">
        <w:rPr>
          <w:rFonts w:ascii="Times New Roman" w:hAnsi="Times New Roman" w:cs="Times New Roman"/>
          <w:color w:val="000000"/>
          <w:sz w:val="24"/>
          <w:szCs w:val="24"/>
          <w:lang w:val="en-US"/>
        </w:rPr>
        <w:t> </w:t>
      </w:r>
      <w:r w:rsidRPr="00627AD1">
        <w:rPr>
          <w:rFonts w:ascii="Times New Roman" w:hAnsi="Times New Roman" w:cs="Times New Roman"/>
          <w:color w:val="000000"/>
          <w:sz w:val="24"/>
          <w:szCs w:val="24"/>
        </w:rPr>
        <w:t>Итоговая сумма, подлежащая оплате Подрядчику с учетом удержания штрафных санкций, составляет __________________________________________.</w:t>
      </w:r>
    </w:p>
    <w:p w:rsidR="00A0118D" w:rsidRPr="00627AD1" w:rsidRDefault="00A0118D" w:rsidP="00A0118D">
      <w:pPr>
        <w:widowControl w:val="0"/>
        <w:autoSpaceDE w:val="0"/>
        <w:spacing w:after="0" w:line="240" w:lineRule="auto"/>
        <w:jc w:val="both"/>
        <w:rPr>
          <w:rFonts w:ascii="Times New Roman" w:hAnsi="Times New Roman"/>
          <w:color w:val="000000"/>
          <w:sz w:val="24"/>
          <w:szCs w:val="24"/>
        </w:rPr>
      </w:pPr>
      <w:r w:rsidRPr="00627AD1">
        <w:rPr>
          <w:rFonts w:ascii="Times New Roman" w:hAnsi="Times New Roman"/>
          <w:color w:val="000000"/>
          <w:sz w:val="24"/>
          <w:szCs w:val="24"/>
        </w:rPr>
        <w:t>16.</w:t>
      </w:r>
      <w:r w:rsidRPr="00627AD1">
        <w:rPr>
          <w:rFonts w:ascii="Times New Roman" w:hAnsi="Times New Roman"/>
          <w:color w:val="000000"/>
          <w:sz w:val="24"/>
          <w:szCs w:val="24"/>
          <w:lang w:val="en-US"/>
        </w:rPr>
        <w:t> </w:t>
      </w:r>
      <w:r w:rsidRPr="00627AD1">
        <w:rPr>
          <w:rFonts w:ascii="Times New Roman" w:hAnsi="Times New Roman"/>
          <w:color w:val="000000"/>
          <w:sz w:val="24"/>
          <w:szCs w:val="24"/>
        </w:rPr>
        <w:t>Подписанием настоящего Акта Заказчик подтверждает, что ему передан Подрядчиком в полном объеме комплект необходимой исполнительной документации в соответствии с Описанием объекта закупки, а также документов, подготовка которых входит в обязанности Подрядчика как лица, осуществляющего строительство, необходимых для получения разрешения на ввод Объекта в эксплуатацию.</w:t>
      </w:r>
    </w:p>
    <w:p w:rsidR="00A0118D" w:rsidRPr="00627AD1" w:rsidRDefault="00A0118D" w:rsidP="00A0118D">
      <w:pPr>
        <w:pStyle w:val="ConsPlusNonformat"/>
        <w:rPr>
          <w:rFonts w:ascii="Times New Roman" w:hAnsi="Times New Roman" w:cs="Times New Roman"/>
          <w:color w:val="000000"/>
          <w:sz w:val="24"/>
          <w:szCs w:val="24"/>
        </w:rPr>
      </w:pPr>
      <w:r w:rsidRPr="00627AD1">
        <w:rPr>
          <w:rFonts w:ascii="Times New Roman" w:hAnsi="Times New Roman" w:cs="Times New Roman"/>
          <w:color w:val="000000"/>
          <w:sz w:val="24"/>
          <w:szCs w:val="24"/>
        </w:rPr>
        <w:t>17.</w:t>
      </w:r>
      <w:r w:rsidRPr="00627AD1">
        <w:rPr>
          <w:rFonts w:ascii="Times New Roman" w:hAnsi="Times New Roman" w:cs="Times New Roman"/>
          <w:color w:val="000000"/>
          <w:sz w:val="24"/>
          <w:szCs w:val="24"/>
          <w:lang w:val="en-US"/>
        </w:rPr>
        <w:t> </w:t>
      </w:r>
      <w:r w:rsidRPr="00627AD1">
        <w:rPr>
          <w:rFonts w:ascii="Times New Roman" w:hAnsi="Times New Roman" w:cs="Times New Roman"/>
          <w:color w:val="000000"/>
          <w:sz w:val="24"/>
          <w:szCs w:val="24"/>
        </w:rPr>
        <w:t>Дополнительные условия ____________________________________________.</w:t>
      </w:r>
    </w:p>
    <w:p w:rsidR="00A0118D" w:rsidRPr="00627AD1" w:rsidRDefault="00A0118D" w:rsidP="00A0118D">
      <w:pPr>
        <w:pStyle w:val="ConsPlusNonformat"/>
        <w:rPr>
          <w:rFonts w:ascii="Times New Roman" w:hAnsi="Times New Roman" w:cs="Times New Roman"/>
          <w:color w:val="000000"/>
          <w:sz w:val="24"/>
          <w:szCs w:val="24"/>
        </w:rPr>
      </w:pPr>
    </w:p>
    <w:tbl>
      <w:tblPr>
        <w:tblW w:w="0" w:type="auto"/>
        <w:tblInd w:w="28" w:type="dxa"/>
        <w:tblLayout w:type="fixed"/>
        <w:tblCellMar>
          <w:left w:w="28" w:type="dxa"/>
          <w:right w:w="28" w:type="dxa"/>
        </w:tblCellMar>
        <w:tblLook w:val="0000" w:firstRow="0" w:lastRow="0" w:firstColumn="0" w:lastColumn="0" w:noHBand="0" w:noVBand="0"/>
      </w:tblPr>
      <w:tblGrid>
        <w:gridCol w:w="2268"/>
        <w:gridCol w:w="1560"/>
        <w:gridCol w:w="79"/>
        <w:gridCol w:w="1763"/>
        <w:gridCol w:w="79"/>
        <w:gridCol w:w="4174"/>
      </w:tblGrid>
      <w:tr w:rsidR="00A0118D" w:rsidRPr="00627AD1" w:rsidTr="004B31B1">
        <w:tc>
          <w:tcPr>
            <w:tcW w:w="2268" w:type="dxa"/>
            <w:shd w:val="clear" w:color="auto" w:fill="auto"/>
            <w:vAlign w:val="bottom"/>
          </w:tcPr>
          <w:p w:rsidR="00A0118D" w:rsidRPr="00627AD1" w:rsidRDefault="00A0118D" w:rsidP="004B31B1">
            <w:pPr>
              <w:pStyle w:val="a5"/>
              <w:tabs>
                <w:tab w:val="left" w:pos="2977"/>
                <w:tab w:val="left" w:pos="6379"/>
              </w:tabs>
              <w:snapToGrid w:val="0"/>
              <w:jc w:val="both"/>
              <w:rPr>
                <w:rFonts w:ascii="Times New Roman" w:hAnsi="Times New Roman"/>
                <w:b/>
                <w:bCs/>
                <w:sz w:val="24"/>
                <w:szCs w:val="24"/>
              </w:rPr>
            </w:pPr>
          </w:p>
          <w:p w:rsidR="00A0118D" w:rsidRPr="00627AD1" w:rsidRDefault="00A0118D" w:rsidP="004B31B1">
            <w:pPr>
              <w:pStyle w:val="a5"/>
              <w:tabs>
                <w:tab w:val="left" w:pos="2977"/>
                <w:tab w:val="left" w:pos="6379"/>
              </w:tabs>
              <w:jc w:val="both"/>
              <w:rPr>
                <w:rFonts w:ascii="Times New Roman" w:hAnsi="Times New Roman"/>
                <w:sz w:val="24"/>
                <w:szCs w:val="24"/>
              </w:rPr>
            </w:pPr>
            <w:r w:rsidRPr="00627AD1">
              <w:rPr>
                <w:rFonts w:ascii="Times New Roman" w:hAnsi="Times New Roman"/>
                <w:b/>
                <w:bCs/>
                <w:sz w:val="24"/>
                <w:szCs w:val="24"/>
              </w:rPr>
              <w:t>Объект сдал</w:t>
            </w:r>
          </w:p>
        </w:tc>
        <w:tc>
          <w:tcPr>
            <w:tcW w:w="1560"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9" w:type="dxa"/>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1763"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79" w:type="dxa"/>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4174" w:type="dxa"/>
            <w:tcBorders>
              <w:bottom w:val="single" w:sz="4" w:space="0" w:color="000000"/>
            </w:tcBorders>
            <w:shd w:val="clear" w:color="auto" w:fill="auto"/>
            <w:vAlign w:val="bottom"/>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r>
      <w:tr w:rsidR="00A0118D" w:rsidRPr="00627AD1" w:rsidTr="004B31B1">
        <w:tc>
          <w:tcPr>
            <w:tcW w:w="2268" w:type="dxa"/>
            <w:shd w:val="clear" w:color="auto" w:fill="auto"/>
          </w:tcPr>
          <w:p w:rsidR="00A0118D" w:rsidRPr="00627AD1" w:rsidRDefault="00A0118D" w:rsidP="004B31B1">
            <w:pPr>
              <w:pStyle w:val="a5"/>
              <w:tabs>
                <w:tab w:val="left" w:pos="2977"/>
                <w:tab w:val="left" w:pos="6379"/>
              </w:tabs>
              <w:snapToGrid w:val="0"/>
              <w:jc w:val="both"/>
              <w:rPr>
                <w:rFonts w:ascii="Times New Roman" w:hAnsi="Times New Roman"/>
                <w:sz w:val="24"/>
                <w:szCs w:val="24"/>
              </w:rPr>
            </w:pPr>
          </w:p>
        </w:tc>
        <w:tc>
          <w:tcPr>
            <w:tcW w:w="1560" w:type="dxa"/>
            <w:shd w:val="clear" w:color="auto" w:fill="auto"/>
          </w:tcPr>
          <w:p w:rsidR="00A0118D" w:rsidRPr="00627AD1" w:rsidRDefault="00A0118D" w:rsidP="004B31B1">
            <w:pPr>
              <w:pStyle w:val="a5"/>
              <w:tabs>
                <w:tab w:val="left" w:pos="2977"/>
                <w:tab w:val="left" w:pos="6379"/>
              </w:tabs>
              <w:jc w:val="center"/>
              <w:rPr>
                <w:rFonts w:ascii="Times New Roman" w:hAnsi="Times New Roman"/>
                <w:sz w:val="24"/>
                <w:szCs w:val="24"/>
              </w:rPr>
            </w:pPr>
            <w:r w:rsidRPr="00627AD1">
              <w:rPr>
                <w:rFonts w:ascii="Times New Roman" w:hAnsi="Times New Roman"/>
                <w:sz w:val="24"/>
                <w:szCs w:val="24"/>
              </w:rPr>
              <w:t>(должность)</w:t>
            </w:r>
          </w:p>
        </w:tc>
        <w:tc>
          <w:tcPr>
            <w:tcW w:w="79" w:type="dxa"/>
            <w:shd w:val="clear" w:color="auto" w:fill="auto"/>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1763" w:type="dxa"/>
            <w:shd w:val="clear" w:color="auto" w:fill="auto"/>
          </w:tcPr>
          <w:p w:rsidR="00A0118D" w:rsidRPr="00627AD1" w:rsidRDefault="00A0118D" w:rsidP="004B31B1">
            <w:pPr>
              <w:pStyle w:val="a5"/>
              <w:tabs>
                <w:tab w:val="left" w:pos="2977"/>
                <w:tab w:val="left" w:pos="6379"/>
              </w:tabs>
              <w:jc w:val="center"/>
              <w:rPr>
                <w:rFonts w:ascii="Times New Roman" w:hAnsi="Times New Roman"/>
                <w:sz w:val="24"/>
                <w:szCs w:val="24"/>
              </w:rPr>
            </w:pPr>
            <w:r w:rsidRPr="00627AD1">
              <w:rPr>
                <w:rFonts w:ascii="Times New Roman" w:hAnsi="Times New Roman"/>
                <w:sz w:val="24"/>
                <w:szCs w:val="24"/>
              </w:rPr>
              <w:t>(подпись)</w:t>
            </w:r>
          </w:p>
        </w:tc>
        <w:tc>
          <w:tcPr>
            <w:tcW w:w="79" w:type="dxa"/>
            <w:shd w:val="clear" w:color="auto" w:fill="auto"/>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4174" w:type="dxa"/>
            <w:shd w:val="clear" w:color="auto" w:fill="auto"/>
          </w:tcPr>
          <w:p w:rsidR="00A0118D" w:rsidRPr="00627AD1" w:rsidRDefault="00A0118D" w:rsidP="004B31B1">
            <w:pPr>
              <w:pStyle w:val="a5"/>
              <w:tabs>
                <w:tab w:val="left" w:pos="2977"/>
                <w:tab w:val="left" w:pos="6379"/>
              </w:tabs>
              <w:jc w:val="center"/>
              <w:rPr>
                <w:rFonts w:ascii="Times New Roman" w:hAnsi="Times New Roman"/>
                <w:b/>
                <w:sz w:val="24"/>
                <w:szCs w:val="24"/>
              </w:rPr>
            </w:pPr>
            <w:r w:rsidRPr="00627AD1">
              <w:rPr>
                <w:rFonts w:ascii="Times New Roman" w:hAnsi="Times New Roman"/>
                <w:sz w:val="24"/>
                <w:szCs w:val="24"/>
              </w:rPr>
              <w:t>(расшифровка подписи)</w:t>
            </w:r>
          </w:p>
        </w:tc>
      </w:tr>
      <w:tr w:rsidR="00A0118D" w:rsidRPr="00627AD1" w:rsidTr="004B31B1">
        <w:tc>
          <w:tcPr>
            <w:tcW w:w="2268" w:type="dxa"/>
            <w:shd w:val="clear" w:color="auto" w:fill="auto"/>
          </w:tcPr>
          <w:p w:rsidR="00A0118D" w:rsidRPr="00627AD1" w:rsidRDefault="00A0118D" w:rsidP="004B31B1">
            <w:pPr>
              <w:pStyle w:val="a5"/>
              <w:tabs>
                <w:tab w:val="left" w:pos="2977"/>
                <w:tab w:val="left" w:pos="6379"/>
              </w:tabs>
              <w:jc w:val="both"/>
              <w:rPr>
                <w:rFonts w:ascii="Times New Roman" w:hAnsi="Times New Roman"/>
                <w:b/>
                <w:sz w:val="24"/>
                <w:szCs w:val="24"/>
              </w:rPr>
            </w:pPr>
            <w:r w:rsidRPr="00627AD1">
              <w:rPr>
                <w:rFonts w:ascii="Times New Roman" w:hAnsi="Times New Roman"/>
                <w:b/>
                <w:sz w:val="24"/>
                <w:szCs w:val="24"/>
              </w:rPr>
              <w:t>Объект принял</w:t>
            </w:r>
          </w:p>
        </w:tc>
        <w:tc>
          <w:tcPr>
            <w:tcW w:w="1560" w:type="dxa"/>
            <w:shd w:val="clear" w:color="auto" w:fill="auto"/>
          </w:tcPr>
          <w:p w:rsidR="00A0118D" w:rsidRPr="00627AD1" w:rsidRDefault="00A0118D" w:rsidP="004B31B1">
            <w:pPr>
              <w:pStyle w:val="a5"/>
              <w:tabs>
                <w:tab w:val="left" w:pos="2977"/>
                <w:tab w:val="left" w:pos="6379"/>
              </w:tabs>
              <w:jc w:val="center"/>
              <w:rPr>
                <w:rFonts w:ascii="Times New Roman" w:hAnsi="Times New Roman"/>
                <w:b/>
                <w:sz w:val="24"/>
                <w:szCs w:val="24"/>
              </w:rPr>
            </w:pPr>
            <w:r w:rsidRPr="00627AD1">
              <w:rPr>
                <w:rFonts w:ascii="Times New Roman" w:hAnsi="Times New Roman"/>
                <w:b/>
                <w:sz w:val="24"/>
                <w:szCs w:val="24"/>
              </w:rPr>
              <w:t>_____________</w:t>
            </w:r>
          </w:p>
        </w:tc>
        <w:tc>
          <w:tcPr>
            <w:tcW w:w="79" w:type="dxa"/>
            <w:shd w:val="clear" w:color="auto" w:fill="auto"/>
          </w:tcPr>
          <w:p w:rsidR="00A0118D" w:rsidRPr="00627AD1" w:rsidRDefault="00A0118D" w:rsidP="004B31B1">
            <w:pPr>
              <w:pStyle w:val="a5"/>
              <w:tabs>
                <w:tab w:val="left" w:pos="2977"/>
                <w:tab w:val="left" w:pos="6379"/>
              </w:tabs>
              <w:snapToGrid w:val="0"/>
              <w:jc w:val="center"/>
              <w:rPr>
                <w:rFonts w:ascii="Times New Roman" w:hAnsi="Times New Roman"/>
                <w:b/>
                <w:sz w:val="24"/>
                <w:szCs w:val="24"/>
              </w:rPr>
            </w:pPr>
          </w:p>
        </w:tc>
        <w:tc>
          <w:tcPr>
            <w:tcW w:w="1763" w:type="dxa"/>
            <w:shd w:val="clear" w:color="auto" w:fill="auto"/>
          </w:tcPr>
          <w:p w:rsidR="00A0118D" w:rsidRPr="00627AD1" w:rsidRDefault="00A0118D" w:rsidP="004B31B1">
            <w:pPr>
              <w:pStyle w:val="a5"/>
              <w:tabs>
                <w:tab w:val="left" w:pos="2977"/>
                <w:tab w:val="left" w:pos="6379"/>
              </w:tabs>
              <w:jc w:val="center"/>
              <w:rPr>
                <w:rFonts w:ascii="Times New Roman" w:hAnsi="Times New Roman"/>
                <w:b/>
                <w:sz w:val="24"/>
                <w:szCs w:val="24"/>
              </w:rPr>
            </w:pPr>
            <w:r w:rsidRPr="00627AD1">
              <w:rPr>
                <w:rFonts w:ascii="Times New Roman" w:hAnsi="Times New Roman"/>
                <w:b/>
                <w:sz w:val="24"/>
                <w:szCs w:val="24"/>
              </w:rPr>
              <w:t>_______________</w:t>
            </w:r>
          </w:p>
        </w:tc>
        <w:tc>
          <w:tcPr>
            <w:tcW w:w="79" w:type="dxa"/>
            <w:shd w:val="clear" w:color="auto" w:fill="auto"/>
          </w:tcPr>
          <w:p w:rsidR="00A0118D" w:rsidRPr="00627AD1" w:rsidRDefault="00A0118D" w:rsidP="004B31B1">
            <w:pPr>
              <w:pStyle w:val="a5"/>
              <w:tabs>
                <w:tab w:val="left" w:pos="2977"/>
                <w:tab w:val="left" w:pos="6379"/>
              </w:tabs>
              <w:snapToGrid w:val="0"/>
              <w:jc w:val="center"/>
              <w:rPr>
                <w:rFonts w:ascii="Times New Roman" w:hAnsi="Times New Roman"/>
                <w:b/>
                <w:sz w:val="24"/>
                <w:szCs w:val="24"/>
              </w:rPr>
            </w:pPr>
          </w:p>
        </w:tc>
        <w:tc>
          <w:tcPr>
            <w:tcW w:w="4174" w:type="dxa"/>
            <w:shd w:val="clear" w:color="auto" w:fill="auto"/>
          </w:tcPr>
          <w:p w:rsidR="00A0118D" w:rsidRPr="00627AD1" w:rsidRDefault="00A0118D" w:rsidP="004B31B1">
            <w:pPr>
              <w:pStyle w:val="a5"/>
              <w:tabs>
                <w:tab w:val="left" w:pos="2977"/>
                <w:tab w:val="left" w:pos="6379"/>
              </w:tabs>
              <w:jc w:val="center"/>
              <w:rPr>
                <w:rFonts w:ascii="Times New Roman" w:hAnsi="Times New Roman"/>
                <w:sz w:val="24"/>
                <w:szCs w:val="24"/>
              </w:rPr>
            </w:pPr>
            <w:r w:rsidRPr="00627AD1">
              <w:rPr>
                <w:rFonts w:ascii="Times New Roman" w:hAnsi="Times New Roman"/>
                <w:b/>
                <w:sz w:val="24"/>
                <w:szCs w:val="24"/>
              </w:rPr>
              <w:t>_____________________________________</w:t>
            </w:r>
          </w:p>
        </w:tc>
      </w:tr>
      <w:tr w:rsidR="00A0118D" w:rsidRPr="00627AD1" w:rsidTr="004B31B1">
        <w:tc>
          <w:tcPr>
            <w:tcW w:w="2268" w:type="dxa"/>
            <w:shd w:val="clear" w:color="auto" w:fill="auto"/>
          </w:tcPr>
          <w:p w:rsidR="00A0118D" w:rsidRPr="00627AD1" w:rsidRDefault="00A0118D" w:rsidP="004B31B1">
            <w:pPr>
              <w:pStyle w:val="a5"/>
              <w:tabs>
                <w:tab w:val="left" w:pos="2977"/>
                <w:tab w:val="left" w:pos="6379"/>
              </w:tabs>
              <w:snapToGrid w:val="0"/>
              <w:jc w:val="both"/>
              <w:rPr>
                <w:rFonts w:ascii="Times New Roman" w:hAnsi="Times New Roman"/>
                <w:sz w:val="24"/>
                <w:szCs w:val="24"/>
              </w:rPr>
            </w:pPr>
          </w:p>
        </w:tc>
        <w:tc>
          <w:tcPr>
            <w:tcW w:w="1560" w:type="dxa"/>
            <w:shd w:val="clear" w:color="auto" w:fill="auto"/>
          </w:tcPr>
          <w:p w:rsidR="00A0118D" w:rsidRPr="00627AD1" w:rsidRDefault="00A0118D" w:rsidP="004B31B1">
            <w:pPr>
              <w:pStyle w:val="a5"/>
              <w:tabs>
                <w:tab w:val="left" w:pos="2977"/>
                <w:tab w:val="left" w:pos="6379"/>
              </w:tabs>
              <w:jc w:val="center"/>
              <w:rPr>
                <w:rFonts w:ascii="Times New Roman" w:hAnsi="Times New Roman"/>
                <w:sz w:val="24"/>
                <w:szCs w:val="24"/>
              </w:rPr>
            </w:pPr>
            <w:r w:rsidRPr="00627AD1">
              <w:rPr>
                <w:rFonts w:ascii="Times New Roman" w:hAnsi="Times New Roman"/>
                <w:sz w:val="24"/>
                <w:szCs w:val="24"/>
              </w:rPr>
              <w:t>(должность)</w:t>
            </w:r>
          </w:p>
        </w:tc>
        <w:tc>
          <w:tcPr>
            <w:tcW w:w="79" w:type="dxa"/>
            <w:shd w:val="clear" w:color="auto" w:fill="auto"/>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1763" w:type="dxa"/>
            <w:shd w:val="clear" w:color="auto" w:fill="auto"/>
          </w:tcPr>
          <w:p w:rsidR="00A0118D" w:rsidRPr="00627AD1" w:rsidRDefault="00A0118D" w:rsidP="004B31B1">
            <w:pPr>
              <w:pStyle w:val="a5"/>
              <w:tabs>
                <w:tab w:val="left" w:pos="2977"/>
                <w:tab w:val="left" w:pos="6379"/>
              </w:tabs>
              <w:jc w:val="center"/>
              <w:rPr>
                <w:rFonts w:ascii="Times New Roman" w:hAnsi="Times New Roman"/>
                <w:sz w:val="24"/>
                <w:szCs w:val="24"/>
              </w:rPr>
            </w:pPr>
            <w:r w:rsidRPr="00627AD1">
              <w:rPr>
                <w:rFonts w:ascii="Times New Roman" w:hAnsi="Times New Roman"/>
                <w:sz w:val="24"/>
                <w:szCs w:val="24"/>
              </w:rPr>
              <w:t>(подпись)</w:t>
            </w:r>
          </w:p>
        </w:tc>
        <w:tc>
          <w:tcPr>
            <w:tcW w:w="79" w:type="dxa"/>
            <w:shd w:val="clear" w:color="auto" w:fill="auto"/>
          </w:tcPr>
          <w:p w:rsidR="00A0118D" w:rsidRPr="00627AD1" w:rsidRDefault="00A0118D" w:rsidP="004B31B1">
            <w:pPr>
              <w:pStyle w:val="a5"/>
              <w:tabs>
                <w:tab w:val="left" w:pos="2977"/>
                <w:tab w:val="left" w:pos="6379"/>
              </w:tabs>
              <w:snapToGrid w:val="0"/>
              <w:jc w:val="center"/>
              <w:rPr>
                <w:rFonts w:ascii="Times New Roman" w:hAnsi="Times New Roman"/>
                <w:sz w:val="24"/>
                <w:szCs w:val="24"/>
              </w:rPr>
            </w:pPr>
          </w:p>
        </w:tc>
        <w:tc>
          <w:tcPr>
            <w:tcW w:w="4174" w:type="dxa"/>
            <w:shd w:val="clear" w:color="auto" w:fill="auto"/>
          </w:tcPr>
          <w:p w:rsidR="00A0118D" w:rsidRPr="00627AD1" w:rsidRDefault="00A0118D" w:rsidP="004B31B1">
            <w:pPr>
              <w:pStyle w:val="a5"/>
              <w:tabs>
                <w:tab w:val="left" w:pos="2977"/>
                <w:tab w:val="left" w:pos="6379"/>
              </w:tabs>
              <w:jc w:val="center"/>
              <w:rPr>
                <w:rFonts w:ascii="Times New Roman" w:hAnsi="Times New Roman"/>
                <w:color w:val="000000"/>
                <w:sz w:val="24"/>
                <w:szCs w:val="24"/>
              </w:rPr>
            </w:pPr>
            <w:r w:rsidRPr="00627AD1">
              <w:rPr>
                <w:rFonts w:ascii="Times New Roman" w:hAnsi="Times New Roman"/>
                <w:sz w:val="24"/>
                <w:szCs w:val="24"/>
              </w:rPr>
              <w:t>(расшифровка подписи)</w:t>
            </w:r>
          </w:p>
        </w:tc>
      </w:tr>
    </w:tbl>
    <w:p w:rsidR="00A0118D" w:rsidRPr="00627AD1" w:rsidRDefault="00A0118D" w:rsidP="00A0118D">
      <w:pPr>
        <w:pStyle w:val="ConsPlusNonformat"/>
        <w:rPr>
          <w:rFonts w:ascii="Times New Roman" w:hAnsi="Times New Roman" w:cs="Times New Roman"/>
          <w:color w:val="000000"/>
          <w:sz w:val="24"/>
          <w:szCs w:val="24"/>
        </w:rPr>
      </w:pPr>
    </w:p>
    <w:p w:rsidR="00A0118D" w:rsidRPr="00627AD1" w:rsidRDefault="00A0118D" w:rsidP="00A0118D">
      <w:pPr>
        <w:spacing w:after="0" w:line="240" w:lineRule="auto"/>
        <w:jc w:val="center"/>
        <w:rPr>
          <w:rFonts w:ascii="Times New Roman" w:hAnsi="Times New Roman"/>
          <w:color w:val="000000"/>
          <w:sz w:val="24"/>
          <w:szCs w:val="24"/>
          <w:shd w:val="clear" w:color="auto" w:fill="FFFF00"/>
        </w:rPr>
      </w:pPr>
    </w:p>
    <w:tbl>
      <w:tblPr>
        <w:tblW w:w="0" w:type="auto"/>
        <w:tblLayout w:type="fixed"/>
        <w:tblLook w:val="0000" w:firstRow="0" w:lastRow="0" w:firstColumn="0" w:lastColumn="0" w:noHBand="0" w:noVBand="0"/>
      </w:tblPr>
      <w:tblGrid>
        <w:gridCol w:w="4785"/>
        <w:gridCol w:w="4786"/>
      </w:tblGrid>
      <w:tr w:rsidR="00A0118D" w:rsidRPr="00627AD1" w:rsidTr="004B31B1">
        <w:tc>
          <w:tcPr>
            <w:tcW w:w="4785" w:type="dxa"/>
            <w:shd w:val="clear" w:color="auto" w:fill="auto"/>
          </w:tcPr>
          <w:p w:rsidR="00A0118D" w:rsidRPr="00627AD1" w:rsidRDefault="00A0118D" w:rsidP="004B31B1">
            <w:pPr>
              <w:widowControl w:val="0"/>
              <w:autoSpaceDE w:val="0"/>
              <w:spacing w:after="0" w:line="240" w:lineRule="auto"/>
              <w:jc w:val="both"/>
              <w:rPr>
                <w:rFonts w:ascii="Times New Roman" w:hAnsi="Times New Roman"/>
                <w:b/>
                <w:color w:val="000000"/>
                <w:sz w:val="24"/>
                <w:szCs w:val="24"/>
              </w:rPr>
            </w:pPr>
            <w:r w:rsidRPr="00627AD1">
              <w:rPr>
                <w:rFonts w:ascii="Times New Roman" w:hAnsi="Times New Roman"/>
                <w:b/>
                <w:color w:val="000000"/>
                <w:sz w:val="24"/>
                <w:szCs w:val="24"/>
              </w:rPr>
              <w:t>Заказчик</w:t>
            </w:r>
          </w:p>
        </w:tc>
        <w:tc>
          <w:tcPr>
            <w:tcW w:w="4786" w:type="dxa"/>
            <w:shd w:val="clear" w:color="auto" w:fill="auto"/>
          </w:tcPr>
          <w:p w:rsidR="00A0118D" w:rsidRPr="00627AD1" w:rsidRDefault="00A0118D" w:rsidP="004B31B1">
            <w:pPr>
              <w:widowControl w:val="0"/>
              <w:autoSpaceDE w:val="0"/>
              <w:spacing w:after="0" w:line="240" w:lineRule="auto"/>
              <w:jc w:val="both"/>
              <w:rPr>
                <w:rFonts w:ascii="Times New Roman" w:hAnsi="Times New Roman"/>
                <w:b/>
                <w:color w:val="000000"/>
                <w:sz w:val="24"/>
                <w:szCs w:val="24"/>
              </w:rPr>
            </w:pPr>
            <w:r w:rsidRPr="00627AD1">
              <w:rPr>
                <w:rFonts w:ascii="Times New Roman" w:hAnsi="Times New Roman"/>
                <w:b/>
                <w:color w:val="000000"/>
                <w:sz w:val="24"/>
                <w:szCs w:val="24"/>
              </w:rPr>
              <w:t xml:space="preserve">Подрядчик </w:t>
            </w:r>
          </w:p>
        </w:tc>
      </w:tr>
      <w:tr w:rsidR="00A0118D" w:rsidRPr="00627AD1" w:rsidTr="004B31B1">
        <w:tc>
          <w:tcPr>
            <w:tcW w:w="4785" w:type="dxa"/>
            <w:shd w:val="clear" w:color="auto" w:fill="auto"/>
          </w:tcPr>
          <w:p w:rsidR="00A0118D" w:rsidRPr="00627AD1" w:rsidRDefault="00A0118D" w:rsidP="004B31B1">
            <w:pPr>
              <w:widowControl w:val="0"/>
              <w:autoSpaceDE w:val="0"/>
              <w:spacing w:after="0" w:line="240" w:lineRule="auto"/>
              <w:jc w:val="both"/>
              <w:rPr>
                <w:rFonts w:ascii="Times New Roman" w:hAnsi="Times New Roman"/>
                <w:b/>
                <w:color w:val="000000"/>
                <w:sz w:val="24"/>
                <w:szCs w:val="24"/>
              </w:rPr>
            </w:pPr>
          </w:p>
        </w:tc>
        <w:tc>
          <w:tcPr>
            <w:tcW w:w="4786" w:type="dxa"/>
            <w:shd w:val="clear" w:color="auto" w:fill="auto"/>
          </w:tcPr>
          <w:p w:rsidR="00A0118D" w:rsidRPr="00627AD1" w:rsidRDefault="00A0118D" w:rsidP="004B31B1">
            <w:pPr>
              <w:widowControl w:val="0"/>
              <w:autoSpaceDE w:val="0"/>
              <w:spacing w:after="0" w:line="240" w:lineRule="auto"/>
              <w:jc w:val="both"/>
              <w:rPr>
                <w:rFonts w:ascii="Times New Roman" w:hAnsi="Times New Roman"/>
                <w:b/>
                <w:color w:val="000000"/>
                <w:sz w:val="24"/>
                <w:szCs w:val="24"/>
              </w:rPr>
            </w:pPr>
          </w:p>
        </w:tc>
      </w:tr>
    </w:tbl>
    <w:p w:rsidR="00A0118D" w:rsidRPr="00627AD1" w:rsidRDefault="00A0118D" w:rsidP="00A0118D">
      <w:pPr>
        <w:widowControl w:val="0"/>
        <w:autoSpaceDE w:val="0"/>
        <w:spacing w:after="0" w:line="240" w:lineRule="auto"/>
        <w:jc w:val="both"/>
        <w:rPr>
          <w:rFonts w:ascii="Times New Roman" w:hAnsi="Times New Roman"/>
          <w:b/>
          <w:color w:val="000000"/>
          <w:sz w:val="24"/>
          <w:szCs w:val="24"/>
        </w:rPr>
      </w:pPr>
      <w:r w:rsidRPr="00627AD1">
        <w:rPr>
          <w:rFonts w:ascii="Times New Roman" w:hAnsi="Times New Roman"/>
          <w:b/>
          <w:color w:val="000000"/>
          <w:sz w:val="24"/>
          <w:szCs w:val="24"/>
        </w:rPr>
        <w:t>_______________/ ______________           _______________/ ______________</w:t>
      </w:r>
    </w:p>
    <w:p w:rsidR="00A0118D" w:rsidRPr="00627AD1" w:rsidRDefault="00A0118D" w:rsidP="00A0118D">
      <w:pPr>
        <w:widowControl w:val="0"/>
        <w:autoSpaceDE w:val="0"/>
        <w:spacing w:after="0" w:line="240" w:lineRule="auto"/>
        <w:jc w:val="both"/>
        <w:rPr>
          <w:rFonts w:ascii="Times New Roman" w:hAnsi="Times New Roman"/>
          <w:b/>
          <w:color w:val="000000"/>
          <w:sz w:val="24"/>
          <w:szCs w:val="24"/>
        </w:rPr>
      </w:pPr>
    </w:p>
    <w:p w:rsidR="00A0118D" w:rsidRPr="00627AD1" w:rsidRDefault="00A0118D" w:rsidP="00A0118D">
      <w:pPr>
        <w:widowControl w:val="0"/>
        <w:autoSpaceDE w:val="0"/>
        <w:spacing w:after="0" w:line="240" w:lineRule="auto"/>
        <w:jc w:val="both"/>
        <w:rPr>
          <w:rFonts w:ascii="Times New Roman" w:hAnsi="Times New Roman"/>
          <w:b/>
          <w:color w:val="000000"/>
          <w:sz w:val="24"/>
          <w:szCs w:val="24"/>
        </w:rPr>
      </w:pPr>
      <w:r w:rsidRPr="00627AD1">
        <w:rPr>
          <w:rFonts w:ascii="Times New Roman" w:hAnsi="Times New Roman"/>
          <w:b/>
          <w:color w:val="000000"/>
          <w:sz w:val="24"/>
          <w:szCs w:val="24"/>
        </w:rPr>
        <w:t xml:space="preserve">«___» ____________ 20__ г.                  </w:t>
      </w:r>
      <w:r w:rsidRPr="00627AD1">
        <w:rPr>
          <w:rFonts w:ascii="Times New Roman" w:hAnsi="Times New Roman"/>
          <w:b/>
          <w:color w:val="000000"/>
          <w:sz w:val="24"/>
          <w:szCs w:val="24"/>
        </w:rPr>
        <w:tab/>
        <w:t xml:space="preserve"> «___» ___________ 20__ г.</w:t>
      </w:r>
    </w:p>
    <w:p w:rsidR="00A0118D" w:rsidRPr="00627AD1" w:rsidRDefault="00A0118D" w:rsidP="00A0118D">
      <w:pPr>
        <w:widowControl w:val="0"/>
        <w:autoSpaceDE w:val="0"/>
        <w:spacing w:after="0" w:line="240" w:lineRule="auto"/>
        <w:jc w:val="both"/>
        <w:rPr>
          <w:rFonts w:ascii="Times New Roman" w:hAnsi="Times New Roman"/>
          <w:b/>
          <w:color w:val="000000"/>
          <w:sz w:val="24"/>
          <w:szCs w:val="24"/>
        </w:rPr>
      </w:pPr>
    </w:p>
    <w:p w:rsidR="00A0118D" w:rsidRPr="00627AD1" w:rsidRDefault="00A0118D" w:rsidP="00A0118D">
      <w:pPr>
        <w:widowControl w:val="0"/>
        <w:autoSpaceDE w:val="0"/>
        <w:spacing w:after="0" w:line="240" w:lineRule="auto"/>
        <w:jc w:val="both"/>
        <w:rPr>
          <w:rFonts w:ascii="Times New Roman" w:hAnsi="Times New Roman"/>
          <w:b/>
          <w:color w:val="000000"/>
          <w:sz w:val="24"/>
          <w:szCs w:val="24"/>
        </w:rPr>
      </w:pPr>
      <w:r w:rsidRPr="00627AD1">
        <w:rPr>
          <w:rFonts w:ascii="Times New Roman" w:hAnsi="Times New Roman"/>
          <w:b/>
          <w:color w:val="000000"/>
          <w:sz w:val="24"/>
          <w:szCs w:val="24"/>
        </w:rPr>
        <w:t xml:space="preserve">      М.П.                                                             М.П.  </w:t>
      </w:r>
    </w:p>
    <w:p w:rsidR="00A0118D" w:rsidRPr="00627AD1" w:rsidRDefault="00A0118D" w:rsidP="00A0118D">
      <w:pPr>
        <w:widowControl w:val="0"/>
        <w:autoSpaceDE w:val="0"/>
        <w:spacing w:after="0" w:line="240" w:lineRule="auto"/>
        <w:jc w:val="both"/>
        <w:rPr>
          <w:rFonts w:ascii="Times New Roman" w:hAnsi="Times New Roman"/>
          <w:b/>
          <w:color w:val="000000"/>
          <w:sz w:val="24"/>
          <w:szCs w:val="24"/>
        </w:rPr>
      </w:pPr>
    </w:p>
    <w:p w:rsidR="009E5F0F" w:rsidRDefault="009E5F0F" w:rsidP="003A61AB">
      <w:pPr>
        <w:tabs>
          <w:tab w:val="left" w:pos="6043"/>
        </w:tabs>
        <w:rPr>
          <w:rFonts w:ascii="Times New Roman" w:hAnsi="Times New Roman" w:cs="Times New Roman"/>
          <w:sz w:val="24"/>
          <w:szCs w:val="24"/>
        </w:rPr>
        <w:sectPr w:rsidR="009E5F0F" w:rsidSect="00B13377">
          <w:pgSz w:w="11906" w:h="16838" w:code="9"/>
          <w:pgMar w:top="1134" w:right="850" w:bottom="1134" w:left="1701" w:header="708" w:footer="708" w:gutter="0"/>
          <w:cols w:space="708"/>
          <w:docGrid w:linePitch="360"/>
        </w:sectPr>
      </w:pPr>
    </w:p>
    <w:p w:rsidR="009E5F0F" w:rsidRPr="00B761F1" w:rsidRDefault="009E5F0F" w:rsidP="009E5F0F">
      <w:pPr>
        <w:spacing w:after="0" w:line="240" w:lineRule="auto"/>
        <w:jc w:val="right"/>
        <w:rPr>
          <w:rFonts w:ascii="Times New Roman" w:hAnsi="Times New Roman" w:cs="Times New Roman"/>
          <w:sz w:val="24"/>
          <w:szCs w:val="24"/>
        </w:rPr>
      </w:pPr>
      <w:r>
        <w:rPr>
          <w:rFonts w:ascii="Times New Roman" w:hAnsi="Times New Roman" w:cs="Times New Roman"/>
          <w:sz w:val="24"/>
          <w:szCs w:val="24"/>
        </w:rPr>
        <w:lastRenderedPageBreak/>
        <w:t xml:space="preserve">Приложение </w:t>
      </w:r>
      <w:r w:rsidRPr="00B761F1">
        <w:rPr>
          <w:rFonts w:ascii="Times New Roman" w:hAnsi="Times New Roman" w:cs="Times New Roman"/>
          <w:sz w:val="24"/>
          <w:szCs w:val="24"/>
        </w:rPr>
        <w:t xml:space="preserve">№ </w:t>
      </w:r>
      <w:r>
        <w:rPr>
          <w:rFonts w:ascii="Times New Roman" w:hAnsi="Times New Roman" w:cs="Times New Roman"/>
          <w:sz w:val="24"/>
          <w:szCs w:val="24"/>
        </w:rPr>
        <w:t>3 к</w:t>
      </w:r>
      <w:r w:rsidRPr="00B761F1">
        <w:rPr>
          <w:rFonts w:ascii="Times New Roman" w:hAnsi="Times New Roman" w:cs="Times New Roman"/>
          <w:sz w:val="24"/>
          <w:szCs w:val="24"/>
        </w:rPr>
        <w:t xml:space="preserve"> </w:t>
      </w:r>
      <w:r>
        <w:rPr>
          <w:rFonts w:ascii="Times New Roman" w:hAnsi="Times New Roman" w:cs="Times New Roman"/>
          <w:sz w:val="24"/>
          <w:szCs w:val="24"/>
        </w:rPr>
        <w:t>К</w:t>
      </w:r>
      <w:r w:rsidRPr="00B761F1">
        <w:rPr>
          <w:rFonts w:ascii="Times New Roman" w:hAnsi="Times New Roman" w:cs="Times New Roman"/>
          <w:sz w:val="24"/>
          <w:szCs w:val="24"/>
        </w:rPr>
        <w:t>онтракту</w:t>
      </w:r>
    </w:p>
    <w:p w:rsidR="009E5F0F" w:rsidRDefault="009E5F0F" w:rsidP="009E5F0F">
      <w:pPr>
        <w:spacing w:after="0" w:line="240" w:lineRule="auto"/>
        <w:jc w:val="right"/>
        <w:rPr>
          <w:rFonts w:ascii="Times New Roman" w:hAnsi="Times New Roman" w:cs="Times New Roman"/>
          <w:sz w:val="24"/>
          <w:szCs w:val="24"/>
        </w:rPr>
      </w:pPr>
      <w:r w:rsidRPr="00B761F1">
        <w:rPr>
          <w:rFonts w:ascii="Times New Roman" w:hAnsi="Times New Roman" w:cs="Times New Roman"/>
          <w:sz w:val="24"/>
          <w:szCs w:val="24"/>
        </w:rPr>
        <w:t xml:space="preserve">от </w:t>
      </w:r>
      <w:r>
        <w:rPr>
          <w:rFonts w:ascii="Times New Roman" w:hAnsi="Times New Roman" w:cs="Times New Roman"/>
          <w:sz w:val="24"/>
          <w:szCs w:val="24"/>
        </w:rPr>
        <w:t>«_____» _____</w:t>
      </w:r>
      <w:r w:rsidRPr="00B761F1">
        <w:rPr>
          <w:rFonts w:ascii="Times New Roman" w:hAnsi="Times New Roman" w:cs="Times New Roman"/>
          <w:sz w:val="24"/>
          <w:szCs w:val="24"/>
        </w:rPr>
        <w:t>_____</w:t>
      </w:r>
      <w:r>
        <w:rPr>
          <w:rFonts w:ascii="Times New Roman" w:hAnsi="Times New Roman" w:cs="Times New Roman"/>
          <w:sz w:val="24"/>
          <w:szCs w:val="24"/>
        </w:rPr>
        <w:t xml:space="preserve"> 201_ г.</w:t>
      </w:r>
      <w:r w:rsidRPr="001C1270">
        <w:rPr>
          <w:rFonts w:ascii="Times New Roman" w:hAnsi="Times New Roman" w:cs="Times New Roman"/>
          <w:sz w:val="24"/>
          <w:szCs w:val="24"/>
        </w:rPr>
        <w:t xml:space="preserve"> </w:t>
      </w:r>
      <w:r>
        <w:rPr>
          <w:rFonts w:ascii="Times New Roman" w:hAnsi="Times New Roman" w:cs="Times New Roman"/>
          <w:sz w:val="24"/>
          <w:szCs w:val="24"/>
        </w:rPr>
        <w:t>№______</w:t>
      </w:r>
      <w:r w:rsidRPr="00B761F1">
        <w:rPr>
          <w:rFonts w:ascii="Times New Roman" w:hAnsi="Times New Roman" w:cs="Times New Roman"/>
          <w:sz w:val="24"/>
          <w:szCs w:val="24"/>
        </w:rPr>
        <w:t xml:space="preserve"> </w:t>
      </w:r>
    </w:p>
    <w:p w:rsidR="009E5F0F" w:rsidRDefault="009E5F0F" w:rsidP="009E5F0F">
      <w:pPr>
        <w:spacing w:after="0" w:line="240" w:lineRule="auto"/>
        <w:jc w:val="center"/>
        <w:rPr>
          <w:rFonts w:ascii="Times New Roman" w:hAnsi="Times New Roman" w:cs="Times New Roman"/>
          <w:b/>
          <w:sz w:val="24"/>
          <w:szCs w:val="24"/>
        </w:rPr>
      </w:pPr>
    </w:p>
    <w:p w:rsidR="009E5F0F" w:rsidRPr="001C1270" w:rsidRDefault="009E5F0F" w:rsidP="009E5F0F">
      <w:pPr>
        <w:spacing w:after="0" w:line="240" w:lineRule="auto"/>
        <w:jc w:val="center"/>
        <w:rPr>
          <w:rFonts w:ascii="Times New Roman" w:hAnsi="Times New Roman" w:cs="Times New Roman"/>
          <w:b/>
          <w:sz w:val="24"/>
          <w:szCs w:val="24"/>
        </w:rPr>
      </w:pPr>
      <w:r w:rsidRPr="001C1270">
        <w:rPr>
          <w:rFonts w:ascii="Times New Roman" w:hAnsi="Times New Roman" w:cs="Times New Roman"/>
          <w:b/>
          <w:sz w:val="24"/>
          <w:szCs w:val="24"/>
        </w:rPr>
        <w:t xml:space="preserve">ГРАФИК </w:t>
      </w:r>
      <w:r>
        <w:rPr>
          <w:rFonts w:ascii="Times New Roman" w:hAnsi="Times New Roman" w:cs="Times New Roman"/>
          <w:b/>
          <w:sz w:val="24"/>
          <w:szCs w:val="24"/>
        </w:rPr>
        <w:t>ПРОИЗВОДСТВА И ОПЛАТЫ РАБОТ</w:t>
      </w:r>
    </w:p>
    <w:p w:rsidR="009E5F0F" w:rsidRPr="007A55AE" w:rsidRDefault="009E5F0F" w:rsidP="009E5F0F">
      <w:pPr>
        <w:spacing w:after="0" w:line="240" w:lineRule="auto"/>
        <w:rPr>
          <w:rFonts w:ascii="Times New Roman" w:hAnsi="Times New Roman" w:cs="Times New Roman"/>
          <w:sz w:val="20"/>
          <w:szCs w:val="20"/>
        </w:rPr>
      </w:pPr>
      <w:r w:rsidRPr="007A55AE">
        <w:rPr>
          <w:rFonts w:ascii="Times New Roman" w:hAnsi="Times New Roman" w:cs="Times New Roman"/>
          <w:sz w:val="20"/>
          <w:szCs w:val="20"/>
        </w:rPr>
        <w:t>(тыс. руб.)</w:t>
      </w:r>
    </w:p>
    <w:tbl>
      <w:tblPr>
        <w:tblStyle w:val="ab"/>
        <w:tblW w:w="15026" w:type="dxa"/>
        <w:tblInd w:w="352" w:type="dxa"/>
        <w:tblLayout w:type="fixed"/>
        <w:tblLook w:val="04A0" w:firstRow="1" w:lastRow="0" w:firstColumn="1" w:lastColumn="0" w:noHBand="0" w:noVBand="1"/>
      </w:tblPr>
      <w:tblGrid>
        <w:gridCol w:w="426"/>
        <w:gridCol w:w="2835"/>
        <w:gridCol w:w="1417"/>
        <w:gridCol w:w="1418"/>
        <w:gridCol w:w="1417"/>
        <w:gridCol w:w="1559"/>
        <w:gridCol w:w="1701"/>
        <w:gridCol w:w="1560"/>
        <w:gridCol w:w="1417"/>
        <w:gridCol w:w="1276"/>
      </w:tblGrid>
      <w:tr w:rsidR="009E5F0F" w:rsidTr="004B31B1">
        <w:trPr>
          <w:trHeight w:val="105"/>
        </w:trPr>
        <w:tc>
          <w:tcPr>
            <w:tcW w:w="426" w:type="dxa"/>
            <w:vMerge w:val="restart"/>
            <w:vAlign w:val="center"/>
          </w:tcPr>
          <w:p w:rsidR="009E5F0F" w:rsidRDefault="009E5F0F" w:rsidP="004B31B1">
            <w:pPr>
              <w:jc w:val="center"/>
              <w:rPr>
                <w:rFonts w:ascii="Times New Roman" w:hAnsi="Times New Roman" w:cs="Times New Roman"/>
                <w:sz w:val="18"/>
                <w:szCs w:val="18"/>
              </w:rPr>
            </w:pPr>
            <w:r>
              <w:rPr>
                <w:rFonts w:ascii="Times New Roman" w:hAnsi="Times New Roman" w:cs="Times New Roman"/>
                <w:sz w:val="18"/>
                <w:szCs w:val="18"/>
              </w:rPr>
              <w:t>№</w:t>
            </w:r>
          </w:p>
          <w:p w:rsidR="009E5F0F" w:rsidRPr="00C64FEE" w:rsidRDefault="009E5F0F" w:rsidP="004B31B1">
            <w:pPr>
              <w:jc w:val="center"/>
              <w:rPr>
                <w:rFonts w:ascii="Times New Roman" w:hAnsi="Times New Roman" w:cs="Times New Roman"/>
                <w:sz w:val="18"/>
                <w:szCs w:val="18"/>
              </w:rPr>
            </w:pPr>
            <w:proofErr w:type="gramStart"/>
            <w:r>
              <w:rPr>
                <w:rFonts w:ascii="Times New Roman" w:hAnsi="Times New Roman" w:cs="Times New Roman"/>
                <w:sz w:val="18"/>
                <w:szCs w:val="18"/>
              </w:rPr>
              <w:t>п</w:t>
            </w:r>
            <w:proofErr w:type="gramEnd"/>
            <w:r>
              <w:rPr>
                <w:rFonts w:ascii="Times New Roman" w:hAnsi="Times New Roman" w:cs="Times New Roman"/>
                <w:sz w:val="18"/>
                <w:szCs w:val="18"/>
              </w:rPr>
              <w:t>/п</w:t>
            </w:r>
          </w:p>
        </w:tc>
        <w:tc>
          <w:tcPr>
            <w:tcW w:w="2835" w:type="dxa"/>
            <w:vMerge w:val="restart"/>
            <w:vAlign w:val="center"/>
          </w:tcPr>
          <w:p w:rsidR="009E5F0F" w:rsidRDefault="009E5F0F" w:rsidP="004B31B1">
            <w:pPr>
              <w:jc w:val="center"/>
              <w:rPr>
                <w:rFonts w:ascii="Times New Roman" w:hAnsi="Times New Roman" w:cs="Times New Roman"/>
                <w:sz w:val="18"/>
                <w:szCs w:val="18"/>
              </w:rPr>
            </w:pPr>
          </w:p>
          <w:p w:rsidR="009E5F0F" w:rsidRDefault="009E5F0F" w:rsidP="004B31B1">
            <w:pPr>
              <w:jc w:val="center"/>
              <w:rPr>
                <w:rFonts w:ascii="Times New Roman" w:hAnsi="Times New Roman" w:cs="Times New Roman"/>
                <w:sz w:val="18"/>
                <w:szCs w:val="18"/>
              </w:rPr>
            </w:pPr>
          </w:p>
          <w:p w:rsidR="009E5F0F" w:rsidRPr="00E376C7" w:rsidRDefault="009E5F0F" w:rsidP="004B31B1">
            <w:pPr>
              <w:jc w:val="center"/>
              <w:rPr>
                <w:rFonts w:ascii="Times New Roman" w:hAnsi="Times New Roman" w:cs="Times New Roman"/>
                <w:sz w:val="18"/>
                <w:szCs w:val="18"/>
              </w:rPr>
            </w:pPr>
            <w:r w:rsidRPr="00E376C7">
              <w:rPr>
                <w:rFonts w:ascii="Times New Roman" w:hAnsi="Times New Roman" w:cs="Times New Roman"/>
                <w:sz w:val="18"/>
                <w:szCs w:val="18"/>
              </w:rPr>
              <w:t>Наименование работ</w:t>
            </w:r>
          </w:p>
        </w:tc>
        <w:tc>
          <w:tcPr>
            <w:tcW w:w="11765" w:type="dxa"/>
            <w:gridSpan w:val="8"/>
            <w:vAlign w:val="center"/>
          </w:tcPr>
          <w:p w:rsidR="009E5F0F" w:rsidRPr="00E376C7" w:rsidRDefault="009E5F0F" w:rsidP="004B31B1">
            <w:pPr>
              <w:jc w:val="center"/>
              <w:rPr>
                <w:rFonts w:ascii="Times New Roman" w:hAnsi="Times New Roman" w:cs="Times New Roman"/>
                <w:sz w:val="18"/>
                <w:szCs w:val="18"/>
              </w:rPr>
            </w:pPr>
            <w:r>
              <w:rPr>
                <w:rFonts w:ascii="Times New Roman" w:hAnsi="Times New Roman" w:cs="Times New Roman"/>
                <w:sz w:val="18"/>
                <w:szCs w:val="18"/>
              </w:rPr>
              <w:t xml:space="preserve">Объем производства работ в стоимостном выражении </w:t>
            </w:r>
            <w:r w:rsidRPr="00721110">
              <w:rPr>
                <w:rStyle w:val="ae"/>
                <w:rFonts w:ascii="Times New Roman" w:hAnsi="Times New Roman" w:cs="Times New Roman"/>
                <w:color w:val="4F81BD" w:themeColor="accent1"/>
                <w:sz w:val="18"/>
                <w:szCs w:val="18"/>
              </w:rPr>
              <w:footnoteReference w:id="1"/>
            </w:r>
          </w:p>
        </w:tc>
      </w:tr>
      <w:tr w:rsidR="009E5F0F" w:rsidTr="004B31B1">
        <w:trPr>
          <w:trHeight w:val="105"/>
        </w:trPr>
        <w:tc>
          <w:tcPr>
            <w:tcW w:w="426" w:type="dxa"/>
            <w:vMerge/>
            <w:vAlign w:val="center"/>
          </w:tcPr>
          <w:p w:rsidR="009E5F0F" w:rsidRPr="00E376C7" w:rsidRDefault="009E5F0F" w:rsidP="004B31B1">
            <w:pPr>
              <w:jc w:val="center"/>
              <w:rPr>
                <w:rFonts w:ascii="Times New Roman" w:hAnsi="Times New Roman" w:cs="Times New Roman"/>
                <w:sz w:val="18"/>
                <w:szCs w:val="18"/>
              </w:rPr>
            </w:pPr>
          </w:p>
        </w:tc>
        <w:tc>
          <w:tcPr>
            <w:tcW w:w="2835" w:type="dxa"/>
            <w:vMerge/>
            <w:vAlign w:val="center"/>
          </w:tcPr>
          <w:p w:rsidR="009E5F0F" w:rsidRPr="00E376C7" w:rsidRDefault="009E5F0F" w:rsidP="004B31B1">
            <w:pPr>
              <w:jc w:val="center"/>
              <w:rPr>
                <w:rFonts w:ascii="Times New Roman" w:hAnsi="Times New Roman" w:cs="Times New Roman"/>
                <w:sz w:val="18"/>
                <w:szCs w:val="18"/>
              </w:rPr>
            </w:pPr>
          </w:p>
        </w:tc>
        <w:tc>
          <w:tcPr>
            <w:tcW w:w="9072" w:type="dxa"/>
            <w:gridSpan w:val="6"/>
            <w:vAlign w:val="center"/>
          </w:tcPr>
          <w:p w:rsidR="009E5F0F" w:rsidRPr="00BE4813" w:rsidRDefault="009E5F0F" w:rsidP="004B31B1">
            <w:pPr>
              <w:ind w:hanging="108"/>
              <w:jc w:val="center"/>
              <w:rPr>
                <w:rFonts w:ascii="Times New Roman" w:hAnsi="Times New Roman" w:cs="Times New Roman"/>
                <w:sz w:val="16"/>
                <w:szCs w:val="16"/>
              </w:rPr>
            </w:pPr>
            <w:r w:rsidRPr="00BE4813">
              <w:rPr>
                <w:rFonts w:ascii="Times New Roman" w:hAnsi="Times New Roman" w:cs="Times New Roman"/>
                <w:sz w:val="16"/>
                <w:szCs w:val="16"/>
              </w:rPr>
              <w:t>201</w:t>
            </w:r>
            <w:r w:rsidRPr="00BE4813">
              <w:rPr>
                <w:rFonts w:ascii="Times New Roman" w:hAnsi="Times New Roman" w:cs="Times New Roman"/>
                <w:sz w:val="16"/>
                <w:szCs w:val="16"/>
                <w:lang w:val="en-US"/>
              </w:rPr>
              <w:t>4</w:t>
            </w:r>
            <w:r w:rsidRPr="00BE4813">
              <w:rPr>
                <w:rFonts w:ascii="Times New Roman" w:hAnsi="Times New Roman" w:cs="Times New Roman"/>
                <w:sz w:val="16"/>
                <w:szCs w:val="16"/>
              </w:rPr>
              <w:t xml:space="preserve"> год</w:t>
            </w:r>
          </w:p>
        </w:tc>
        <w:tc>
          <w:tcPr>
            <w:tcW w:w="1417"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201</w:t>
            </w:r>
            <w:r w:rsidRPr="00BE4813">
              <w:rPr>
                <w:rFonts w:ascii="Times New Roman" w:hAnsi="Times New Roman" w:cs="Times New Roman"/>
                <w:sz w:val="16"/>
                <w:szCs w:val="16"/>
                <w:lang w:val="en-US"/>
              </w:rPr>
              <w:t>5</w:t>
            </w:r>
            <w:r w:rsidRPr="00BE4813">
              <w:rPr>
                <w:rFonts w:ascii="Times New Roman" w:hAnsi="Times New Roman" w:cs="Times New Roman"/>
                <w:sz w:val="16"/>
                <w:szCs w:val="16"/>
              </w:rPr>
              <w:t xml:space="preserve"> год</w:t>
            </w:r>
          </w:p>
        </w:tc>
        <w:tc>
          <w:tcPr>
            <w:tcW w:w="1276"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201</w:t>
            </w:r>
            <w:r w:rsidRPr="00BE4813">
              <w:rPr>
                <w:rFonts w:ascii="Times New Roman" w:hAnsi="Times New Roman" w:cs="Times New Roman"/>
                <w:sz w:val="16"/>
                <w:szCs w:val="16"/>
                <w:lang w:val="en-US"/>
              </w:rPr>
              <w:t>6</w:t>
            </w:r>
            <w:r w:rsidRPr="00BE4813">
              <w:rPr>
                <w:rFonts w:ascii="Times New Roman" w:hAnsi="Times New Roman" w:cs="Times New Roman"/>
                <w:sz w:val="16"/>
                <w:szCs w:val="16"/>
              </w:rPr>
              <w:t xml:space="preserve"> год</w:t>
            </w:r>
          </w:p>
        </w:tc>
      </w:tr>
      <w:tr w:rsidR="009E5F0F" w:rsidTr="004B31B1">
        <w:trPr>
          <w:cantSplit/>
          <w:trHeight w:val="325"/>
        </w:trPr>
        <w:tc>
          <w:tcPr>
            <w:tcW w:w="426" w:type="dxa"/>
            <w:vMerge/>
            <w:vAlign w:val="center"/>
          </w:tcPr>
          <w:p w:rsidR="009E5F0F" w:rsidRPr="00674CC5" w:rsidRDefault="009E5F0F" w:rsidP="004B31B1">
            <w:pPr>
              <w:jc w:val="center"/>
              <w:rPr>
                <w:rFonts w:ascii="Times New Roman" w:hAnsi="Times New Roman" w:cs="Times New Roman"/>
                <w:b/>
                <w:sz w:val="18"/>
                <w:szCs w:val="18"/>
              </w:rPr>
            </w:pPr>
          </w:p>
        </w:tc>
        <w:tc>
          <w:tcPr>
            <w:tcW w:w="2835" w:type="dxa"/>
            <w:vMerge/>
            <w:vAlign w:val="center"/>
          </w:tcPr>
          <w:p w:rsidR="009E5F0F" w:rsidRPr="00674CC5" w:rsidRDefault="009E5F0F" w:rsidP="004B31B1">
            <w:pPr>
              <w:jc w:val="center"/>
              <w:rPr>
                <w:rFonts w:ascii="Times New Roman" w:hAnsi="Times New Roman" w:cs="Times New Roman"/>
                <w:b/>
                <w:sz w:val="18"/>
                <w:szCs w:val="18"/>
              </w:rPr>
            </w:pPr>
          </w:p>
        </w:tc>
        <w:tc>
          <w:tcPr>
            <w:tcW w:w="1417"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а</w:t>
            </w:r>
            <w:r w:rsidRPr="00674CC5">
              <w:rPr>
                <w:rFonts w:ascii="Times New Roman" w:hAnsi="Times New Roman" w:cs="Times New Roman"/>
                <w:sz w:val="18"/>
                <w:szCs w:val="18"/>
              </w:rPr>
              <w:t>вг</w:t>
            </w:r>
            <w:r>
              <w:rPr>
                <w:rFonts w:ascii="Times New Roman" w:hAnsi="Times New Roman" w:cs="Times New Roman"/>
                <w:sz w:val="18"/>
                <w:szCs w:val="18"/>
              </w:rPr>
              <w:t>уст</w:t>
            </w:r>
          </w:p>
        </w:tc>
        <w:tc>
          <w:tcPr>
            <w:tcW w:w="1418"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с</w:t>
            </w:r>
            <w:r w:rsidRPr="00674CC5">
              <w:rPr>
                <w:rFonts w:ascii="Times New Roman" w:hAnsi="Times New Roman" w:cs="Times New Roman"/>
                <w:sz w:val="18"/>
                <w:szCs w:val="18"/>
              </w:rPr>
              <w:t>ен</w:t>
            </w:r>
            <w:r>
              <w:rPr>
                <w:rFonts w:ascii="Times New Roman" w:hAnsi="Times New Roman" w:cs="Times New Roman"/>
                <w:sz w:val="18"/>
                <w:szCs w:val="18"/>
              </w:rPr>
              <w:t>тябрь</w:t>
            </w:r>
          </w:p>
        </w:tc>
        <w:tc>
          <w:tcPr>
            <w:tcW w:w="1417"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октябрь</w:t>
            </w:r>
          </w:p>
        </w:tc>
        <w:tc>
          <w:tcPr>
            <w:tcW w:w="1559"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н</w:t>
            </w:r>
            <w:r w:rsidRPr="00674CC5">
              <w:rPr>
                <w:rFonts w:ascii="Times New Roman" w:hAnsi="Times New Roman" w:cs="Times New Roman"/>
                <w:sz w:val="18"/>
                <w:szCs w:val="18"/>
              </w:rPr>
              <w:t>ояб</w:t>
            </w:r>
            <w:r>
              <w:rPr>
                <w:rFonts w:ascii="Times New Roman" w:hAnsi="Times New Roman" w:cs="Times New Roman"/>
                <w:sz w:val="18"/>
                <w:szCs w:val="18"/>
              </w:rPr>
              <w:t>рь</w:t>
            </w:r>
          </w:p>
        </w:tc>
        <w:tc>
          <w:tcPr>
            <w:tcW w:w="1701"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д</w:t>
            </w:r>
            <w:r w:rsidRPr="00674CC5">
              <w:rPr>
                <w:rFonts w:ascii="Times New Roman" w:hAnsi="Times New Roman" w:cs="Times New Roman"/>
                <w:sz w:val="18"/>
                <w:szCs w:val="18"/>
              </w:rPr>
              <w:t>екаб</w:t>
            </w:r>
            <w:r>
              <w:rPr>
                <w:rFonts w:ascii="Times New Roman" w:hAnsi="Times New Roman" w:cs="Times New Roman"/>
                <w:sz w:val="18"/>
                <w:szCs w:val="18"/>
              </w:rPr>
              <w:t>рь</w:t>
            </w:r>
          </w:p>
        </w:tc>
        <w:tc>
          <w:tcPr>
            <w:tcW w:w="1560" w:type="dxa"/>
            <w:vAlign w:val="center"/>
          </w:tcPr>
          <w:p w:rsidR="009E5F0F" w:rsidRDefault="009E5F0F" w:rsidP="004B31B1">
            <w:pPr>
              <w:jc w:val="center"/>
              <w:rPr>
                <w:rFonts w:ascii="Times New Roman" w:hAnsi="Times New Roman" w:cs="Times New Roman"/>
                <w:sz w:val="18"/>
                <w:szCs w:val="18"/>
              </w:rPr>
            </w:pPr>
            <w:r w:rsidRPr="00674CC5">
              <w:rPr>
                <w:rFonts w:ascii="Times New Roman" w:hAnsi="Times New Roman" w:cs="Times New Roman"/>
                <w:sz w:val="18"/>
                <w:szCs w:val="18"/>
              </w:rPr>
              <w:t>Итого</w:t>
            </w:r>
          </w:p>
          <w:p w:rsidR="009E5F0F" w:rsidRPr="00674CC5" w:rsidRDefault="009E5F0F" w:rsidP="004B31B1">
            <w:pPr>
              <w:jc w:val="center"/>
              <w:rPr>
                <w:rFonts w:ascii="Times New Roman" w:hAnsi="Times New Roman" w:cs="Times New Roman"/>
                <w:sz w:val="18"/>
                <w:szCs w:val="18"/>
              </w:rPr>
            </w:pPr>
            <w:r w:rsidRPr="00674CC5">
              <w:rPr>
                <w:rFonts w:ascii="Times New Roman" w:hAnsi="Times New Roman" w:cs="Times New Roman"/>
                <w:sz w:val="18"/>
                <w:szCs w:val="18"/>
              </w:rPr>
              <w:t xml:space="preserve"> в 201</w:t>
            </w:r>
            <w:r>
              <w:rPr>
                <w:rFonts w:ascii="Times New Roman" w:hAnsi="Times New Roman" w:cs="Times New Roman"/>
                <w:sz w:val="18"/>
                <w:szCs w:val="18"/>
              </w:rPr>
              <w:t>4</w:t>
            </w:r>
            <w:r w:rsidRPr="00674CC5">
              <w:rPr>
                <w:rFonts w:ascii="Times New Roman" w:hAnsi="Times New Roman" w:cs="Times New Roman"/>
                <w:sz w:val="18"/>
                <w:szCs w:val="18"/>
              </w:rPr>
              <w:t xml:space="preserve"> г.</w:t>
            </w:r>
          </w:p>
        </w:tc>
        <w:tc>
          <w:tcPr>
            <w:tcW w:w="1417" w:type="dxa"/>
            <w:vMerge w:val="restart"/>
          </w:tcPr>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39</w:t>
            </w:r>
            <w:r w:rsidRPr="00BE4813">
              <w:rPr>
                <w:rFonts w:ascii="Times New Roman" w:hAnsi="Times New Roman" w:cs="Times New Roman"/>
                <w:sz w:val="16"/>
                <w:szCs w:val="16"/>
              </w:rPr>
              <w:t> </w:t>
            </w:r>
            <w:r>
              <w:rPr>
                <w:rFonts w:ascii="Times New Roman" w:hAnsi="Times New Roman" w:cs="Times New Roman"/>
                <w:sz w:val="16"/>
                <w:szCs w:val="16"/>
              </w:rPr>
              <w:t>485</w:t>
            </w:r>
            <w:r w:rsidRPr="00BE4813">
              <w:rPr>
                <w:rFonts w:ascii="Times New Roman" w:hAnsi="Times New Roman" w:cs="Times New Roman"/>
                <w:sz w:val="16"/>
                <w:szCs w:val="16"/>
              </w:rPr>
              <w:t>,</w:t>
            </w:r>
            <w:r>
              <w:rPr>
                <w:rFonts w:ascii="Times New Roman" w:hAnsi="Times New Roman" w:cs="Times New Roman"/>
                <w:sz w:val="16"/>
                <w:szCs w:val="16"/>
              </w:rPr>
              <w:t>6</w:t>
            </w:r>
          </w:p>
        </w:tc>
        <w:tc>
          <w:tcPr>
            <w:tcW w:w="1276" w:type="dxa"/>
            <w:vMerge w:val="restart"/>
          </w:tcPr>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sidRPr="000736AB">
              <w:rPr>
                <w:rFonts w:ascii="Times New Roman" w:hAnsi="Times New Roman" w:cs="Times New Roman"/>
                <w:sz w:val="16"/>
                <w:szCs w:val="16"/>
              </w:rPr>
              <w:t>6</w:t>
            </w:r>
            <w:r>
              <w:rPr>
                <w:rFonts w:ascii="Times New Roman" w:hAnsi="Times New Roman" w:cs="Times New Roman"/>
                <w:sz w:val="16"/>
                <w:szCs w:val="16"/>
              </w:rPr>
              <w:t>2 163,0</w:t>
            </w:r>
          </w:p>
        </w:tc>
      </w:tr>
      <w:tr w:rsidR="009E5F0F" w:rsidTr="004B31B1">
        <w:trPr>
          <w:trHeight w:val="155"/>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1</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 xml:space="preserve">Подготовка территории </w:t>
            </w:r>
          </w:p>
        </w:tc>
        <w:tc>
          <w:tcPr>
            <w:tcW w:w="1417"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1</w:t>
            </w:r>
            <w:r w:rsidRPr="00BE4813">
              <w:rPr>
                <w:rFonts w:ascii="Times New Roman" w:hAnsi="Times New Roman" w:cs="Times New Roman"/>
                <w:sz w:val="16"/>
                <w:szCs w:val="16"/>
              </w:rPr>
              <w:t>00,0</w:t>
            </w:r>
          </w:p>
        </w:tc>
        <w:tc>
          <w:tcPr>
            <w:tcW w:w="1418"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4900</w:t>
            </w:r>
            <w:r w:rsidRPr="00BE4813">
              <w:rPr>
                <w:rFonts w:ascii="Times New Roman" w:hAnsi="Times New Roman" w:cs="Times New Roman"/>
                <w:sz w:val="16"/>
                <w:szCs w:val="16"/>
              </w:rPr>
              <w:t>,0</w:t>
            </w:r>
          </w:p>
        </w:tc>
        <w:tc>
          <w:tcPr>
            <w:tcW w:w="1417"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60</w:t>
            </w:r>
            <w:r w:rsidRPr="00BE4813">
              <w:rPr>
                <w:rFonts w:ascii="Times New Roman" w:hAnsi="Times New Roman" w:cs="Times New Roman"/>
                <w:sz w:val="16"/>
                <w:szCs w:val="16"/>
              </w:rPr>
              <w:t>00,0</w:t>
            </w:r>
          </w:p>
        </w:tc>
        <w:tc>
          <w:tcPr>
            <w:tcW w:w="1559" w:type="dxa"/>
            <w:vMerge w:val="restart"/>
            <w:vAlign w:val="center"/>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10000,0</w:t>
            </w:r>
          </w:p>
        </w:tc>
        <w:tc>
          <w:tcPr>
            <w:tcW w:w="1701"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11 164,1</w:t>
            </w:r>
          </w:p>
        </w:tc>
        <w:tc>
          <w:tcPr>
            <w:tcW w:w="1560" w:type="dxa"/>
            <w:vMerge w:val="restart"/>
            <w:vAlign w:val="center"/>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3</w:t>
            </w:r>
            <w:r>
              <w:rPr>
                <w:rFonts w:ascii="Times New Roman" w:hAnsi="Times New Roman" w:cs="Times New Roman"/>
                <w:sz w:val="16"/>
                <w:szCs w:val="16"/>
              </w:rPr>
              <w:t>2</w:t>
            </w:r>
            <w:r w:rsidRPr="00BE4813">
              <w:rPr>
                <w:rFonts w:ascii="Times New Roman" w:hAnsi="Times New Roman" w:cs="Times New Roman"/>
                <w:sz w:val="16"/>
                <w:szCs w:val="16"/>
              </w:rPr>
              <w:t> </w:t>
            </w:r>
            <w:r>
              <w:rPr>
                <w:rFonts w:ascii="Times New Roman" w:hAnsi="Times New Roman" w:cs="Times New Roman"/>
                <w:sz w:val="16"/>
                <w:szCs w:val="16"/>
              </w:rPr>
              <w:t>164</w:t>
            </w:r>
            <w:r w:rsidRPr="00BE4813">
              <w:rPr>
                <w:rFonts w:ascii="Times New Roman" w:hAnsi="Times New Roman" w:cs="Times New Roman"/>
                <w:sz w:val="16"/>
                <w:szCs w:val="16"/>
              </w:rPr>
              <w:t>,</w:t>
            </w:r>
            <w:r>
              <w:rPr>
                <w:rFonts w:ascii="Times New Roman" w:hAnsi="Times New Roman" w:cs="Times New Roman"/>
                <w:sz w:val="16"/>
                <w:szCs w:val="16"/>
              </w:rPr>
              <w:t>1</w:t>
            </w: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trHeight w:val="202"/>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2</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 xml:space="preserve">Вынос </w:t>
            </w:r>
            <w:proofErr w:type="spellStart"/>
            <w:r w:rsidRPr="001C1270">
              <w:rPr>
                <w:rFonts w:ascii="Times New Roman" w:hAnsi="Times New Roman" w:cs="Times New Roman"/>
                <w:sz w:val="18"/>
                <w:szCs w:val="18"/>
              </w:rPr>
              <w:t>электрокабеля</w:t>
            </w:r>
            <w:proofErr w:type="spellEnd"/>
            <w:r w:rsidRPr="001C1270">
              <w:rPr>
                <w:rFonts w:ascii="Times New Roman" w:hAnsi="Times New Roman" w:cs="Times New Roman"/>
                <w:sz w:val="18"/>
                <w:szCs w:val="18"/>
              </w:rPr>
              <w:t xml:space="preserve"> 10 </w:t>
            </w:r>
            <w:proofErr w:type="spellStart"/>
            <w:r w:rsidRPr="001C1270">
              <w:rPr>
                <w:rFonts w:ascii="Times New Roman" w:hAnsi="Times New Roman" w:cs="Times New Roman"/>
                <w:sz w:val="18"/>
                <w:szCs w:val="18"/>
              </w:rPr>
              <w:t>кВ</w:t>
            </w:r>
            <w:proofErr w:type="spellEnd"/>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8"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59"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70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60" w:type="dxa"/>
            <w:vMerge/>
            <w:vAlign w:val="center"/>
          </w:tcPr>
          <w:p w:rsidR="009E5F0F" w:rsidRPr="00BE4813" w:rsidRDefault="009E5F0F" w:rsidP="004B31B1">
            <w:pPr>
              <w:jc w:val="center"/>
              <w:rPr>
                <w:rFonts w:ascii="Times New Roman" w:hAnsi="Times New Roman" w:cs="Times New Roman"/>
                <w:sz w:val="16"/>
                <w:szCs w:val="16"/>
              </w:rPr>
            </w:pP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trHeight w:val="276"/>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3</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Строительство крытого катка с искусственным льдом</w:t>
            </w: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8"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59"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70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60" w:type="dxa"/>
            <w:vMerge/>
            <w:vAlign w:val="center"/>
          </w:tcPr>
          <w:p w:rsidR="009E5F0F" w:rsidRPr="00BE4813" w:rsidRDefault="009E5F0F" w:rsidP="004B31B1">
            <w:pPr>
              <w:jc w:val="center"/>
              <w:rPr>
                <w:rFonts w:ascii="Times New Roman" w:hAnsi="Times New Roman" w:cs="Times New Roman"/>
                <w:sz w:val="16"/>
                <w:szCs w:val="16"/>
              </w:rPr>
            </w:pP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trHeight w:val="126"/>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4</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 xml:space="preserve">Кабельная линия 0,4 </w:t>
            </w:r>
            <w:proofErr w:type="spellStart"/>
            <w:r w:rsidRPr="001C1270">
              <w:rPr>
                <w:rFonts w:ascii="Times New Roman" w:hAnsi="Times New Roman" w:cs="Times New Roman"/>
                <w:sz w:val="18"/>
                <w:szCs w:val="18"/>
              </w:rPr>
              <w:t>кВ</w:t>
            </w:r>
            <w:proofErr w:type="spellEnd"/>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8"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59"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70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60" w:type="dxa"/>
            <w:vMerge/>
            <w:vAlign w:val="center"/>
          </w:tcPr>
          <w:p w:rsidR="009E5F0F" w:rsidRPr="00BE4813" w:rsidRDefault="009E5F0F" w:rsidP="004B31B1">
            <w:pPr>
              <w:jc w:val="center"/>
              <w:rPr>
                <w:rFonts w:ascii="Times New Roman" w:hAnsi="Times New Roman" w:cs="Times New Roman"/>
                <w:sz w:val="16"/>
                <w:szCs w:val="16"/>
              </w:rPr>
            </w:pP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trHeight w:val="200"/>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5</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Наружное освещение</w:t>
            </w: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8"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59"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70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60" w:type="dxa"/>
            <w:vMerge/>
            <w:vAlign w:val="center"/>
          </w:tcPr>
          <w:p w:rsidR="009E5F0F" w:rsidRPr="00BE4813" w:rsidRDefault="009E5F0F" w:rsidP="004B31B1">
            <w:pPr>
              <w:jc w:val="center"/>
              <w:rPr>
                <w:rFonts w:ascii="Times New Roman" w:hAnsi="Times New Roman" w:cs="Times New Roman"/>
                <w:sz w:val="16"/>
                <w:szCs w:val="16"/>
              </w:rPr>
            </w:pP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trHeight w:val="118"/>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6</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Наружные сети связи</w:t>
            </w: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8"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59"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70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60" w:type="dxa"/>
            <w:vMerge/>
            <w:vAlign w:val="center"/>
          </w:tcPr>
          <w:p w:rsidR="009E5F0F" w:rsidRPr="00BE4813" w:rsidRDefault="009E5F0F" w:rsidP="004B31B1">
            <w:pPr>
              <w:jc w:val="center"/>
              <w:rPr>
                <w:rFonts w:ascii="Times New Roman" w:hAnsi="Times New Roman" w:cs="Times New Roman"/>
                <w:sz w:val="16"/>
                <w:szCs w:val="16"/>
              </w:rPr>
            </w:pP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trHeight w:val="192"/>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7</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Наружные сети радиофикации</w:t>
            </w: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8"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59"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70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60" w:type="dxa"/>
            <w:vMerge/>
            <w:vAlign w:val="center"/>
          </w:tcPr>
          <w:p w:rsidR="009E5F0F" w:rsidRPr="00BE4813" w:rsidRDefault="009E5F0F" w:rsidP="004B31B1">
            <w:pPr>
              <w:jc w:val="center"/>
              <w:rPr>
                <w:rFonts w:ascii="Times New Roman" w:hAnsi="Times New Roman" w:cs="Times New Roman"/>
                <w:sz w:val="16"/>
                <w:szCs w:val="16"/>
              </w:rPr>
            </w:pP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trHeight w:val="407"/>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8</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Наружные сети водоснабжения и канализации</w:t>
            </w: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8"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59"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70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60" w:type="dxa"/>
            <w:vMerge/>
            <w:vAlign w:val="center"/>
          </w:tcPr>
          <w:p w:rsidR="009E5F0F" w:rsidRPr="00BE4813" w:rsidRDefault="009E5F0F" w:rsidP="004B31B1">
            <w:pPr>
              <w:jc w:val="center"/>
              <w:rPr>
                <w:rFonts w:ascii="Times New Roman" w:hAnsi="Times New Roman" w:cs="Times New Roman"/>
                <w:sz w:val="16"/>
                <w:szCs w:val="16"/>
              </w:rPr>
            </w:pP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trHeight w:val="116"/>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9</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Наружные сети теплоснабжения</w:t>
            </w: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8"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59"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70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60" w:type="dxa"/>
            <w:vMerge/>
            <w:vAlign w:val="center"/>
          </w:tcPr>
          <w:p w:rsidR="009E5F0F" w:rsidRPr="00BE4813" w:rsidRDefault="009E5F0F" w:rsidP="004B31B1">
            <w:pPr>
              <w:jc w:val="center"/>
              <w:rPr>
                <w:rFonts w:ascii="Times New Roman" w:hAnsi="Times New Roman" w:cs="Times New Roman"/>
                <w:sz w:val="16"/>
                <w:szCs w:val="16"/>
              </w:rPr>
            </w:pP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trHeight w:val="189"/>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10</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Пуско-наладочные работы</w:t>
            </w: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8"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417"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59"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70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1560" w:type="dxa"/>
            <w:vMerge/>
            <w:vAlign w:val="center"/>
          </w:tcPr>
          <w:p w:rsidR="009E5F0F" w:rsidRPr="00BE4813" w:rsidRDefault="009E5F0F" w:rsidP="004B31B1">
            <w:pPr>
              <w:jc w:val="center"/>
              <w:rPr>
                <w:rFonts w:ascii="Times New Roman" w:hAnsi="Times New Roman" w:cs="Times New Roman"/>
                <w:sz w:val="16"/>
                <w:szCs w:val="16"/>
              </w:rPr>
            </w:pPr>
          </w:p>
        </w:tc>
        <w:tc>
          <w:tcPr>
            <w:tcW w:w="1417" w:type="dxa"/>
            <w:vMerge/>
          </w:tcPr>
          <w:p w:rsidR="009E5F0F" w:rsidRPr="00BE4813" w:rsidRDefault="009E5F0F" w:rsidP="004B31B1">
            <w:pPr>
              <w:jc w:val="center"/>
              <w:rPr>
                <w:rFonts w:ascii="Times New Roman" w:hAnsi="Times New Roman" w:cs="Times New Roman"/>
                <w:b/>
                <w:sz w:val="16"/>
                <w:szCs w:val="16"/>
              </w:rPr>
            </w:pPr>
          </w:p>
        </w:tc>
        <w:tc>
          <w:tcPr>
            <w:tcW w:w="1276" w:type="dxa"/>
            <w:vMerge/>
          </w:tcPr>
          <w:p w:rsidR="009E5F0F" w:rsidRPr="00BE4813" w:rsidRDefault="009E5F0F" w:rsidP="004B31B1">
            <w:pPr>
              <w:jc w:val="center"/>
              <w:rPr>
                <w:rFonts w:ascii="Times New Roman" w:hAnsi="Times New Roman" w:cs="Times New Roman"/>
                <w:b/>
                <w:sz w:val="16"/>
                <w:szCs w:val="16"/>
              </w:rPr>
            </w:pPr>
          </w:p>
        </w:tc>
      </w:tr>
      <w:tr w:rsidR="009E5F0F" w:rsidTr="004B31B1">
        <w:trPr>
          <w:cantSplit/>
          <w:trHeight w:val="209"/>
        </w:trPr>
        <w:tc>
          <w:tcPr>
            <w:tcW w:w="3261" w:type="dxa"/>
            <w:gridSpan w:val="2"/>
          </w:tcPr>
          <w:p w:rsidR="009E5F0F" w:rsidRPr="00234CC6" w:rsidRDefault="009E5F0F" w:rsidP="004B31B1">
            <w:pPr>
              <w:jc w:val="right"/>
              <w:rPr>
                <w:rFonts w:ascii="Times New Roman" w:hAnsi="Times New Roman" w:cs="Times New Roman"/>
                <w:b/>
                <w:sz w:val="18"/>
                <w:szCs w:val="18"/>
              </w:rPr>
            </w:pPr>
            <w:r w:rsidRPr="00234CC6">
              <w:rPr>
                <w:rFonts w:ascii="Times New Roman" w:hAnsi="Times New Roman" w:cs="Times New Roman"/>
                <w:b/>
                <w:sz w:val="18"/>
                <w:szCs w:val="18"/>
              </w:rPr>
              <w:t>ИТОГО:</w:t>
            </w:r>
          </w:p>
        </w:tc>
        <w:tc>
          <w:tcPr>
            <w:tcW w:w="1417" w:type="dxa"/>
            <w:vAlign w:val="center"/>
          </w:tcPr>
          <w:p w:rsidR="009E5F0F" w:rsidRPr="00BE4813" w:rsidRDefault="009E5F0F" w:rsidP="004B31B1">
            <w:pPr>
              <w:jc w:val="center"/>
              <w:rPr>
                <w:rFonts w:ascii="Times New Roman" w:hAnsi="Times New Roman" w:cs="Times New Roman"/>
                <w:b/>
                <w:sz w:val="16"/>
                <w:szCs w:val="16"/>
              </w:rPr>
            </w:pPr>
            <w:r w:rsidRPr="00BE4813">
              <w:rPr>
                <w:rFonts w:ascii="Times New Roman" w:hAnsi="Times New Roman" w:cs="Times New Roman"/>
                <w:b/>
                <w:sz w:val="16"/>
                <w:szCs w:val="16"/>
              </w:rPr>
              <w:t xml:space="preserve"> </w:t>
            </w:r>
            <w:r>
              <w:rPr>
                <w:rFonts w:ascii="Times New Roman" w:hAnsi="Times New Roman" w:cs="Times New Roman"/>
                <w:b/>
                <w:sz w:val="16"/>
                <w:szCs w:val="16"/>
                <w:lang w:val="en-US"/>
              </w:rPr>
              <w:t>1</w:t>
            </w:r>
            <w:r w:rsidRPr="00BE4813">
              <w:rPr>
                <w:rFonts w:ascii="Times New Roman" w:hAnsi="Times New Roman" w:cs="Times New Roman"/>
                <w:b/>
                <w:sz w:val="16"/>
                <w:szCs w:val="16"/>
              </w:rPr>
              <w:t>00,0</w:t>
            </w:r>
          </w:p>
        </w:tc>
        <w:tc>
          <w:tcPr>
            <w:tcW w:w="1418"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4 9</w:t>
            </w:r>
            <w:r w:rsidRPr="00BE4813">
              <w:rPr>
                <w:rFonts w:ascii="Times New Roman" w:hAnsi="Times New Roman" w:cs="Times New Roman"/>
                <w:b/>
                <w:sz w:val="16"/>
                <w:szCs w:val="16"/>
              </w:rPr>
              <w:t>00,0</w:t>
            </w:r>
          </w:p>
        </w:tc>
        <w:tc>
          <w:tcPr>
            <w:tcW w:w="1417"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6</w:t>
            </w:r>
            <w:r w:rsidRPr="00BE4813">
              <w:rPr>
                <w:rFonts w:ascii="Times New Roman" w:hAnsi="Times New Roman" w:cs="Times New Roman"/>
                <w:b/>
                <w:sz w:val="16"/>
                <w:szCs w:val="16"/>
              </w:rPr>
              <w:t xml:space="preserve"> 000,0</w:t>
            </w:r>
          </w:p>
        </w:tc>
        <w:tc>
          <w:tcPr>
            <w:tcW w:w="1559" w:type="dxa"/>
            <w:vAlign w:val="center"/>
          </w:tcPr>
          <w:p w:rsidR="009E5F0F" w:rsidRPr="00BE4813" w:rsidRDefault="009E5F0F" w:rsidP="004B31B1">
            <w:pPr>
              <w:jc w:val="center"/>
              <w:rPr>
                <w:rFonts w:ascii="Times New Roman" w:hAnsi="Times New Roman" w:cs="Times New Roman"/>
                <w:b/>
                <w:sz w:val="16"/>
                <w:szCs w:val="16"/>
              </w:rPr>
            </w:pPr>
            <w:r w:rsidRPr="00BE4813">
              <w:rPr>
                <w:rFonts w:ascii="Times New Roman" w:hAnsi="Times New Roman" w:cs="Times New Roman"/>
                <w:b/>
                <w:sz w:val="16"/>
                <w:szCs w:val="16"/>
              </w:rPr>
              <w:t>10 000,0</w:t>
            </w:r>
          </w:p>
        </w:tc>
        <w:tc>
          <w:tcPr>
            <w:tcW w:w="1701"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11 164,1</w:t>
            </w:r>
          </w:p>
        </w:tc>
        <w:tc>
          <w:tcPr>
            <w:tcW w:w="1560" w:type="dxa"/>
            <w:vAlign w:val="center"/>
          </w:tcPr>
          <w:p w:rsidR="009E5F0F" w:rsidRPr="00BE4813" w:rsidRDefault="009E5F0F" w:rsidP="004B31B1">
            <w:pPr>
              <w:jc w:val="center"/>
              <w:rPr>
                <w:rFonts w:ascii="Times New Roman" w:hAnsi="Times New Roman" w:cs="Times New Roman"/>
                <w:b/>
                <w:sz w:val="16"/>
                <w:szCs w:val="16"/>
              </w:rPr>
            </w:pPr>
            <w:r w:rsidRPr="00BE4813">
              <w:rPr>
                <w:rFonts w:ascii="Times New Roman" w:hAnsi="Times New Roman" w:cs="Times New Roman"/>
                <w:b/>
                <w:sz w:val="16"/>
                <w:szCs w:val="16"/>
              </w:rPr>
              <w:t>3</w:t>
            </w:r>
            <w:r>
              <w:rPr>
                <w:rFonts w:ascii="Times New Roman" w:hAnsi="Times New Roman" w:cs="Times New Roman"/>
                <w:b/>
                <w:sz w:val="16"/>
                <w:szCs w:val="16"/>
              </w:rPr>
              <w:t>2 164,1</w:t>
            </w:r>
          </w:p>
        </w:tc>
        <w:tc>
          <w:tcPr>
            <w:tcW w:w="1417"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39 485,6</w:t>
            </w:r>
          </w:p>
        </w:tc>
        <w:tc>
          <w:tcPr>
            <w:tcW w:w="1276"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62 163,0</w:t>
            </w:r>
          </w:p>
        </w:tc>
      </w:tr>
    </w:tbl>
    <w:p w:rsidR="009E5F0F" w:rsidRPr="00464FB0" w:rsidRDefault="009E5F0F" w:rsidP="009E5F0F">
      <w:pPr>
        <w:spacing w:after="0" w:line="240" w:lineRule="auto"/>
        <w:jc w:val="both"/>
        <w:rPr>
          <w:rFonts w:ascii="Times New Roman" w:hAnsi="Times New Roman" w:cs="Times New Roman"/>
          <w:sz w:val="16"/>
          <w:szCs w:val="16"/>
          <w:lang w:val="en-US"/>
        </w:rPr>
      </w:pPr>
    </w:p>
    <w:tbl>
      <w:tblPr>
        <w:tblStyle w:val="ab"/>
        <w:tblW w:w="21263" w:type="dxa"/>
        <w:tblInd w:w="-318" w:type="dxa"/>
        <w:tblLayout w:type="fixed"/>
        <w:tblLook w:val="04A0" w:firstRow="1" w:lastRow="0" w:firstColumn="1" w:lastColumn="0" w:noHBand="0" w:noVBand="1"/>
      </w:tblPr>
      <w:tblGrid>
        <w:gridCol w:w="568"/>
        <w:gridCol w:w="1416"/>
        <w:gridCol w:w="992"/>
        <w:gridCol w:w="144"/>
        <w:gridCol w:w="707"/>
        <w:gridCol w:w="285"/>
        <w:gridCol w:w="850"/>
        <w:gridCol w:w="851"/>
        <w:gridCol w:w="850"/>
        <w:gridCol w:w="282"/>
        <w:gridCol w:w="569"/>
        <w:gridCol w:w="423"/>
        <w:gridCol w:w="427"/>
        <w:gridCol w:w="565"/>
        <w:gridCol w:w="286"/>
        <w:gridCol w:w="850"/>
        <w:gridCol w:w="851"/>
        <w:gridCol w:w="850"/>
        <w:gridCol w:w="851"/>
        <w:gridCol w:w="850"/>
        <w:gridCol w:w="851"/>
        <w:gridCol w:w="850"/>
        <w:gridCol w:w="851"/>
        <w:gridCol w:w="5244"/>
      </w:tblGrid>
      <w:tr w:rsidR="009E5F0F" w:rsidRPr="00E376C7" w:rsidTr="009E5F0F">
        <w:trPr>
          <w:gridAfter w:val="1"/>
          <w:wAfter w:w="5244" w:type="dxa"/>
          <w:trHeight w:val="206"/>
        </w:trPr>
        <w:tc>
          <w:tcPr>
            <w:tcW w:w="568" w:type="dxa"/>
            <w:vMerge w:val="restart"/>
            <w:vAlign w:val="center"/>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w:t>
            </w:r>
          </w:p>
          <w:p w:rsidR="009E5F0F" w:rsidRPr="00BE4813" w:rsidRDefault="009E5F0F" w:rsidP="004B31B1">
            <w:pPr>
              <w:jc w:val="center"/>
              <w:rPr>
                <w:rFonts w:ascii="Times New Roman" w:hAnsi="Times New Roman" w:cs="Times New Roman"/>
                <w:sz w:val="16"/>
                <w:szCs w:val="16"/>
              </w:rPr>
            </w:pPr>
            <w:proofErr w:type="gramStart"/>
            <w:r w:rsidRPr="00BE4813">
              <w:rPr>
                <w:rFonts w:ascii="Times New Roman" w:hAnsi="Times New Roman" w:cs="Times New Roman"/>
                <w:sz w:val="16"/>
                <w:szCs w:val="16"/>
              </w:rPr>
              <w:t>п</w:t>
            </w:r>
            <w:proofErr w:type="gramEnd"/>
            <w:r w:rsidRPr="00BE4813">
              <w:rPr>
                <w:rFonts w:ascii="Times New Roman" w:hAnsi="Times New Roman" w:cs="Times New Roman"/>
                <w:sz w:val="16"/>
                <w:szCs w:val="16"/>
              </w:rPr>
              <w:t>/п</w:t>
            </w:r>
          </w:p>
        </w:tc>
        <w:tc>
          <w:tcPr>
            <w:tcW w:w="2552" w:type="dxa"/>
            <w:gridSpan w:val="3"/>
            <w:vMerge w:val="restart"/>
            <w:vAlign w:val="center"/>
          </w:tcPr>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Наименование работ</w:t>
            </w:r>
          </w:p>
        </w:tc>
        <w:tc>
          <w:tcPr>
            <w:tcW w:w="12899" w:type="dxa"/>
            <w:gridSpan w:val="19"/>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 xml:space="preserve">Объем производства работ в стоимостном выражении </w:t>
            </w:r>
            <w:r w:rsidRPr="00BE4813">
              <w:rPr>
                <w:rStyle w:val="ae"/>
                <w:rFonts w:ascii="Times New Roman" w:hAnsi="Times New Roman" w:cs="Times New Roman"/>
                <w:color w:val="4F81BD" w:themeColor="accent1"/>
                <w:sz w:val="16"/>
                <w:szCs w:val="16"/>
              </w:rPr>
              <w:footnoteReference w:id="2"/>
            </w:r>
          </w:p>
        </w:tc>
      </w:tr>
      <w:tr w:rsidR="009E5F0F" w:rsidRPr="00E376C7" w:rsidTr="009E5F0F">
        <w:trPr>
          <w:gridAfter w:val="1"/>
          <w:wAfter w:w="5244" w:type="dxa"/>
          <w:trHeight w:val="147"/>
        </w:trPr>
        <w:tc>
          <w:tcPr>
            <w:tcW w:w="568" w:type="dxa"/>
            <w:vMerge/>
            <w:vAlign w:val="center"/>
          </w:tcPr>
          <w:p w:rsidR="009E5F0F" w:rsidRPr="00BE4813" w:rsidRDefault="009E5F0F" w:rsidP="004B31B1">
            <w:pPr>
              <w:jc w:val="center"/>
              <w:rPr>
                <w:rFonts w:ascii="Times New Roman" w:hAnsi="Times New Roman" w:cs="Times New Roman"/>
                <w:sz w:val="16"/>
                <w:szCs w:val="16"/>
              </w:rPr>
            </w:pPr>
          </w:p>
        </w:tc>
        <w:tc>
          <w:tcPr>
            <w:tcW w:w="2552" w:type="dxa"/>
            <w:gridSpan w:val="3"/>
            <w:vMerge/>
            <w:vAlign w:val="center"/>
          </w:tcPr>
          <w:p w:rsidR="009E5F0F" w:rsidRPr="00BE4813" w:rsidRDefault="009E5F0F" w:rsidP="004B31B1">
            <w:pPr>
              <w:jc w:val="center"/>
              <w:rPr>
                <w:rFonts w:ascii="Times New Roman" w:hAnsi="Times New Roman" w:cs="Times New Roman"/>
                <w:sz w:val="16"/>
                <w:szCs w:val="16"/>
              </w:rPr>
            </w:pPr>
          </w:p>
        </w:tc>
        <w:tc>
          <w:tcPr>
            <w:tcW w:w="992" w:type="dxa"/>
            <w:gridSpan w:val="2"/>
            <w:vAlign w:val="center"/>
          </w:tcPr>
          <w:p w:rsidR="009E5F0F" w:rsidRPr="00BE4813" w:rsidRDefault="009E5F0F" w:rsidP="004B31B1">
            <w:pPr>
              <w:ind w:hanging="108"/>
              <w:jc w:val="center"/>
              <w:rPr>
                <w:rFonts w:ascii="Times New Roman" w:hAnsi="Times New Roman" w:cs="Times New Roman"/>
                <w:sz w:val="16"/>
                <w:szCs w:val="16"/>
              </w:rPr>
            </w:pPr>
            <w:r w:rsidRPr="00BE4813">
              <w:rPr>
                <w:rFonts w:ascii="Times New Roman" w:hAnsi="Times New Roman" w:cs="Times New Roman"/>
                <w:sz w:val="16"/>
                <w:szCs w:val="16"/>
              </w:rPr>
              <w:t>201</w:t>
            </w:r>
            <w:r w:rsidRPr="00BE4813">
              <w:rPr>
                <w:rFonts w:ascii="Times New Roman" w:hAnsi="Times New Roman" w:cs="Times New Roman"/>
                <w:sz w:val="16"/>
                <w:szCs w:val="16"/>
                <w:lang w:val="en-US"/>
              </w:rPr>
              <w:t>4</w:t>
            </w:r>
            <w:r w:rsidRPr="00BE4813">
              <w:rPr>
                <w:rFonts w:ascii="Times New Roman" w:hAnsi="Times New Roman" w:cs="Times New Roman"/>
                <w:sz w:val="16"/>
                <w:szCs w:val="16"/>
              </w:rPr>
              <w:t xml:space="preserve"> год</w:t>
            </w:r>
          </w:p>
        </w:tc>
        <w:tc>
          <w:tcPr>
            <w:tcW w:w="11056" w:type="dxa"/>
            <w:gridSpan w:val="16"/>
          </w:tcPr>
          <w:p w:rsidR="009E5F0F" w:rsidRPr="00BE4813" w:rsidRDefault="009E5F0F" w:rsidP="004B31B1">
            <w:pPr>
              <w:ind w:hanging="108"/>
              <w:jc w:val="center"/>
              <w:rPr>
                <w:rFonts w:ascii="Times New Roman" w:hAnsi="Times New Roman" w:cs="Times New Roman"/>
                <w:sz w:val="16"/>
                <w:szCs w:val="16"/>
              </w:rPr>
            </w:pPr>
            <w:r w:rsidRPr="00BE4813">
              <w:rPr>
                <w:rFonts w:ascii="Times New Roman" w:hAnsi="Times New Roman" w:cs="Times New Roman"/>
                <w:sz w:val="16"/>
                <w:szCs w:val="16"/>
              </w:rPr>
              <w:t>2015 год</w:t>
            </w:r>
          </w:p>
        </w:tc>
        <w:tc>
          <w:tcPr>
            <w:tcW w:w="851"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201</w:t>
            </w:r>
            <w:r w:rsidRPr="00BE4813">
              <w:rPr>
                <w:rFonts w:ascii="Times New Roman" w:hAnsi="Times New Roman" w:cs="Times New Roman"/>
                <w:sz w:val="16"/>
                <w:szCs w:val="16"/>
                <w:lang w:val="en-US"/>
              </w:rPr>
              <w:t>6</w:t>
            </w:r>
            <w:r w:rsidRPr="00BE4813">
              <w:rPr>
                <w:rFonts w:ascii="Times New Roman" w:hAnsi="Times New Roman" w:cs="Times New Roman"/>
                <w:sz w:val="16"/>
                <w:szCs w:val="16"/>
              </w:rPr>
              <w:t xml:space="preserve"> год</w:t>
            </w:r>
          </w:p>
        </w:tc>
      </w:tr>
      <w:tr w:rsidR="009E5F0F" w:rsidRPr="009E0D4F" w:rsidTr="009E5F0F">
        <w:trPr>
          <w:gridAfter w:val="1"/>
          <w:wAfter w:w="5244" w:type="dxa"/>
          <w:cantSplit/>
          <w:trHeight w:val="325"/>
        </w:trPr>
        <w:tc>
          <w:tcPr>
            <w:tcW w:w="568" w:type="dxa"/>
            <w:vMerge/>
            <w:vAlign w:val="center"/>
          </w:tcPr>
          <w:p w:rsidR="009E5F0F" w:rsidRPr="00BE4813" w:rsidRDefault="009E5F0F" w:rsidP="004B31B1">
            <w:pPr>
              <w:jc w:val="center"/>
              <w:rPr>
                <w:rFonts w:ascii="Times New Roman" w:hAnsi="Times New Roman" w:cs="Times New Roman"/>
                <w:b/>
                <w:sz w:val="16"/>
                <w:szCs w:val="16"/>
              </w:rPr>
            </w:pPr>
          </w:p>
        </w:tc>
        <w:tc>
          <w:tcPr>
            <w:tcW w:w="2552" w:type="dxa"/>
            <w:gridSpan w:val="3"/>
            <w:vMerge/>
            <w:vAlign w:val="center"/>
          </w:tcPr>
          <w:p w:rsidR="009E5F0F" w:rsidRPr="00BE4813" w:rsidRDefault="009E5F0F" w:rsidP="004B31B1">
            <w:pPr>
              <w:jc w:val="center"/>
              <w:rPr>
                <w:rFonts w:ascii="Times New Roman" w:hAnsi="Times New Roman" w:cs="Times New Roman"/>
                <w:b/>
                <w:sz w:val="16"/>
                <w:szCs w:val="16"/>
              </w:rPr>
            </w:pPr>
          </w:p>
        </w:tc>
        <w:tc>
          <w:tcPr>
            <w:tcW w:w="992" w:type="dxa"/>
            <w:gridSpan w:val="2"/>
            <w:vAlign w:val="center"/>
          </w:tcPr>
          <w:p w:rsidR="009E5F0F" w:rsidRPr="00BE4813" w:rsidRDefault="009E5F0F" w:rsidP="004B31B1">
            <w:pPr>
              <w:jc w:val="center"/>
              <w:rPr>
                <w:rFonts w:ascii="Times New Roman" w:hAnsi="Times New Roman" w:cs="Times New Roman"/>
                <w:sz w:val="16"/>
                <w:szCs w:val="16"/>
              </w:rPr>
            </w:pPr>
          </w:p>
        </w:tc>
        <w:tc>
          <w:tcPr>
            <w:tcW w:w="850"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январь</w:t>
            </w:r>
          </w:p>
        </w:tc>
        <w:tc>
          <w:tcPr>
            <w:tcW w:w="851"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февраль</w:t>
            </w:r>
          </w:p>
        </w:tc>
        <w:tc>
          <w:tcPr>
            <w:tcW w:w="850"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март</w:t>
            </w:r>
          </w:p>
        </w:tc>
        <w:tc>
          <w:tcPr>
            <w:tcW w:w="851" w:type="dxa"/>
            <w:gridSpan w:val="2"/>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апрель</w:t>
            </w:r>
          </w:p>
        </w:tc>
        <w:tc>
          <w:tcPr>
            <w:tcW w:w="850" w:type="dxa"/>
            <w:gridSpan w:val="2"/>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май</w:t>
            </w:r>
          </w:p>
        </w:tc>
        <w:tc>
          <w:tcPr>
            <w:tcW w:w="851" w:type="dxa"/>
            <w:gridSpan w:val="2"/>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июнь</w:t>
            </w:r>
          </w:p>
        </w:tc>
        <w:tc>
          <w:tcPr>
            <w:tcW w:w="850"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июль</w:t>
            </w:r>
          </w:p>
        </w:tc>
        <w:tc>
          <w:tcPr>
            <w:tcW w:w="851" w:type="dxa"/>
            <w:vAlign w:val="center"/>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август</w:t>
            </w:r>
          </w:p>
        </w:tc>
        <w:tc>
          <w:tcPr>
            <w:tcW w:w="850"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сентябрь</w:t>
            </w:r>
          </w:p>
        </w:tc>
        <w:tc>
          <w:tcPr>
            <w:tcW w:w="851" w:type="dxa"/>
            <w:vAlign w:val="center"/>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октябрь</w:t>
            </w:r>
          </w:p>
        </w:tc>
        <w:tc>
          <w:tcPr>
            <w:tcW w:w="850" w:type="dxa"/>
            <w:vAlign w:val="center"/>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ноябрь</w:t>
            </w:r>
          </w:p>
        </w:tc>
        <w:tc>
          <w:tcPr>
            <w:tcW w:w="851" w:type="dxa"/>
            <w:vAlign w:val="center"/>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декабрь</w:t>
            </w:r>
          </w:p>
        </w:tc>
        <w:tc>
          <w:tcPr>
            <w:tcW w:w="850" w:type="dxa"/>
            <w:vAlign w:val="center"/>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Итого</w:t>
            </w:r>
          </w:p>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 xml:space="preserve"> в 201</w:t>
            </w:r>
            <w:r>
              <w:rPr>
                <w:rFonts w:ascii="Times New Roman" w:hAnsi="Times New Roman" w:cs="Times New Roman"/>
                <w:sz w:val="16"/>
                <w:szCs w:val="16"/>
              </w:rPr>
              <w:t>5</w:t>
            </w:r>
            <w:r w:rsidRPr="00BE4813">
              <w:rPr>
                <w:rFonts w:ascii="Times New Roman" w:hAnsi="Times New Roman" w:cs="Times New Roman"/>
                <w:sz w:val="16"/>
                <w:szCs w:val="16"/>
              </w:rPr>
              <w:t xml:space="preserve"> г.</w:t>
            </w:r>
          </w:p>
        </w:tc>
        <w:tc>
          <w:tcPr>
            <w:tcW w:w="851" w:type="dxa"/>
            <w:vMerge w:val="restart"/>
          </w:tcPr>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sidRPr="000736AB">
              <w:rPr>
                <w:rFonts w:ascii="Times New Roman" w:hAnsi="Times New Roman" w:cs="Times New Roman"/>
                <w:sz w:val="16"/>
                <w:szCs w:val="16"/>
              </w:rPr>
              <w:t>6</w:t>
            </w:r>
            <w:r>
              <w:rPr>
                <w:rFonts w:ascii="Times New Roman" w:hAnsi="Times New Roman" w:cs="Times New Roman"/>
                <w:sz w:val="16"/>
                <w:szCs w:val="16"/>
              </w:rPr>
              <w:t>2163,0</w:t>
            </w:r>
          </w:p>
        </w:tc>
      </w:tr>
      <w:tr w:rsidR="009E5F0F" w:rsidRPr="00674CC5" w:rsidTr="009E5F0F">
        <w:trPr>
          <w:gridAfter w:val="1"/>
          <w:wAfter w:w="5244" w:type="dxa"/>
          <w:trHeight w:val="155"/>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1</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 xml:space="preserve">Подготовка территории </w:t>
            </w:r>
          </w:p>
        </w:tc>
        <w:tc>
          <w:tcPr>
            <w:tcW w:w="992" w:type="dxa"/>
            <w:gridSpan w:val="2"/>
            <w:vMerge w:val="restart"/>
            <w:vAlign w:val="center"/>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3</w:t>
            </w:r>
            <w:r>
              <w:rPr>
                <w:rFonts w:ascii="Times New Roman" w:hAnsi="Times New Roman" w:cs="Times New Roman"/>
                <w:sz w:val="16"/>
                <w:szCs w:val="16"/>
              </w:rPr>
              <w:t>2 164,1</w:t>
            </w:r>
          </w:p>
        </w:tc>
        <w:tc>
          <w:tcPr>
            <w:tcW w:w="850" w:type="dxa"/>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100,0</w:t>
            </w:r>
          </w:p>
        </w:tc>
        <w:tc>
          <w:tcPr>
            <w:tcW w:w="851" w:type="dxa"/>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200,0</w:t>
            </w:r>
          </w:p>
        </w:tc>
        <w:tc>
          <w:tcPr>
            <w:tcW w:w="850" w:type="dxa"/>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300,0</w:t>
            </w:r>
          </w:p>
        </w:tc>
        <w:tc>
          <w:tcPr>
            <w:tcW w:w="851" w:type="dxa"/>
            <w:gridSpan w:val="2"/>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400,0</w:t>
            </w:r>
          </w:p>
        </w:tc>
        <w:tc>
          <w:tcPr>
            <w:tcW w:w="850" w:type="dxa"/>
            <w:gridSpan w:val="2"/>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3000,0</w:t>
            </w:r>
          </w:p>
        </w:tc>
        <w:tc>
          <w:tcPr>
            <w:tcW w:w="851" w:type="dxa"/>
            <w:gridSpan w:val="2"/>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5000,0</w:t>
            </w:r>
          </w:p>
        </w:tc>
        <w:tc>
          <w:tcPr>
            <w:tcW w:w="850" w:type="dxa"/>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5000,0</w:t>
            </w:r>
          </w:p>
        </w:tc>
        <w:tc>
          <w:tcPr>
            <w:tcW w:w="851"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5</w:t>
            </w:r>
            <w:r w:rsidRPr="00BE4813">
              <w:rPr>
                <w:rFonts w:ascii="Times New Roman" w:hAnsi="Times New Roman" w:cs="Times New Roman"/>
                <w:sz w:val="16"/>
                <w:szCs w:val="16"/>
              </w:rPr>
              <w:t>000,0</w:t>
            </w:r>
          </w:p>
        </w:tc>
        <w:tc>
          <w:tcPr>
            <w:tcW w:w="850" w:type="dxa"/>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5000,0</w:t>
            </w:r>
          </w:p>
        </w:tc>
        <w:tc>
          <w:tcPr>
            <w:tcW w:w="851"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5</w:t>
            </w:r>
            <w:r w:rsidRPr="00BE4813">
              <w:rPr>
                <w:rFonts w:ascii="Times New Roman" w:hAnsi="Times New Roman" w:cs="Times New Roman"/>
                <w:sz w:val="16"/>
                <w:szCs w:val="16"/>
              </w:rPr>
              <w:t>000,0</w:t>
            </w:r>
          </w:p>
        </w:tc>
        <w:tc>
          <w:tcPr>
            <w:tcW w:w="850"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5</w:t>
            </w:r>
            <w:r w:rsidRPr="00BE4813">
              <w:rPr>
                <w:rFonts w:ascii="Times New Roman" w:hAnsi="Times New Roman" w:cs="Times New Roman"/>
                <w:sz w:val="16"/>
                <w:szCs w:val="16"/>
              </w:rPr>
              <w:t>000,0</w:t>
            </w:r>
          </w:p>
        </w:tc>
        <w:tc>
          <w:tcPr>
            <w:tcW w:w="851"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5485</w:t>
            </w:r>
            <w:r w:rsidRPr="00BE4813">
              <w:rPr>
                <w:rFonts w:ascii="Times New Roman" w:hAnsi="Times New Roman" w:cs="Times New Roman"/>
                <w:sz w:val="16"/>
                <w:szCs w:val="16"/>
              </w:rPr>
              <w:t>,</w:t>
            </w:r>
            <w:r>
              <w:rPr>
                <w:rFonts w:ascii="Times New Roman" w:hAnsi="Times New Roman" w:cs="Times New Roman"/>
                <w:sz w:val="16"/>
                <w:szCs w:val="16"/>
              </w:rPr>
              <w:t>6</w:t>
            </w:r>
          </w:p>
        </w:tc>
        <w:tc>
          <w:tcPr>
            <w:tcW w:w="850"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39 485,6</w:t>
            </w: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674CC5" w:rsidTr="009E5F0F">
        <w:trPr>
          <w:gridAfter w:val="1"/>
          <w:wAfter w:w="5244" w:type="dxa"/>
          <w:trHeight w:val="202"/>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2</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 xml:space="preserve">Вынос </w:t>
            </w:r>
            <w:proofErr w:type="spellStart"/>
            <w:r w:rsidRPr="00BE4813">
              <w:rPr>
                <w:rFonts w:ascii="Times New Roman" w:hAnsi="Times New Roman" w:cs="Times New Roman"/>
                <w:sz w:val="16"/>
                <w:szCs w:val="16"/>
              </w:rPr>
              <w:t>электрокабеля</w:t>
            </w:r>
            <w:proofErr w:type="spellEnd"/>
            <w:r w:rsidRPr="00BE4813">
              <w:rPr>
                <w:rFonts w:ascii="Times New Roman" w:hAnsi="Times New Roman" w:cs="Times New Roman"/>
                <w:sz w:val="16"/>
                <w:szCs w:val="16"/>
              </w:rPr>
              <w:t xml:space="preserve"> 10 </w:t>
            </w:r>
            <w:proofErr w:type="spellStart"/>
            <w:r w:rsidRPr="00BE4813">
              <w:rPr>
                <w:rFonts w:ascii="Times New Roman" w:hAnsi="Times New Roman" w:cs="Times New Roman"/>
                <w:sz w:val="16"/>
                <w:szCs w:val="16"/>
              </w:rPr>
              <w:t>кВ</w:t>
            </w:r>
            <w:proofErr w:type="spellEnd"/>
          </w:p>
        </w:tc>
        <w:tc>
          <w:tcPr>
            <w:tcW w:w="992" w:type="dxa"/>
            <w:gridSpan w:val="2"/>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vAlign w:val="center"/>
          </w:tcPr>
          <w:p w:rsidR="009E5F0F" w:rsidRPr="00BE4813" w:rsidRDefault="009E5F0F" w:rsidP="004B31B1">
            <w:pPr>
              <w:jc w:val="center"/>
              <w:rPr>
                <w:rFonts w:ascii="Times New Roman" w:hAnsi="Times New Roman" w:cs="Times New Roman"/>
                <w:sz w:val="16"/>
                <w:szCs w:val="16"/>
              </w:rPr>
            </w:pP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674CC5" w:rsidTr="009E5F0F">
        <w:trPr>
          <w:gridAfter w:val="1"/>
          <w:wAfter w:w="5244" w:type="dxa"/>
          <w:trHeight w:val="276"/>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3</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Строительство крытого катка с искусственным льдом</w:t>
            </w:r>
          </w:p>
        </w:tc>
        <w:tc>
          <w:tcPr>
            <w:tcW w:w="992" w:type="dxa"/>
            <w:gridSpan w:val="2"/>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vAlign w:val="center"/>
          </w:tcPr>
          <w:p w:rsidR="009E5F0F" w:rsidRPr="00BE4813" w:rsidRDefault="009E5F0F" w:rsidP="004B31B1">
            <w:pPr>
              <w:jc w:val="center"/>
              <w:rPr>
                <w:rFonts w:ascii="Times New Roman" w:hAnsi="Times New Roman" w:cs="Times New Roman"/>
                <w:sz w:val="16"/>
                <w:szCs w:val="16"/>
              </w:rPr>
            </w:pP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674CC5" w:rsidTr="009E5F0F">
        <w:trPr>
          <w:gridAfter w:val="1"/>
          <w:wAfter w:w="5244" w:type="dxa"/>
          <w:trHeight w:val="126"/>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4</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 xml:space="preserve">Кабельная линия 0,4 </w:t>
            </w:r>
            <w:proofErr w:type="spellStart"/>
            <w:r w:rsidRPr="00BE4813">
              <w:rPr>
                <w:rFonts w:ascii="Times New Roman" w:hAnsi="Times New Roman" w:cs="Times New Roman"/>
                <w:sz w:val="16"/>
                <w:szCs w:val="16"/>
              </w:rPr>
              <w:t>кВ</w:t>
            </w:r>
            <w:proofErr w:type="spellEnd"/>
          </w:p>
        </w:tc>
        <w:tc>
          <w:tcPr>
            <w:tcW w:w="992" w:type="dxa"/>
            <w:gridSpan w:val="2"/>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vAlign w:val="center"/>
          </w:tcPr>
          <w:p w:rsidR="009E5F0F" w:rsidRPr="00BE4813" w:rsidRDefault="009E5F0F" w:rsidP="004B31B1">
            <w:pPr>
              <w:jc w:val="center"/>
              <w:rPr>
                <w:rFonts w:ascii="Times New Roman" w:hAnsi="Times New Roman" w:cs="Times New Roman"/>
                <w:sz w:val="16"/>
                <w:szCs w:val="16"/>
              </w:rPr>
            </w:pP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674CC5" w:rsidTr="009E5F0F">
        <w:trPr>
          <w:gridAfter w:val="1"/>
          <w:wAfter w:w="5244" w:type="dxa"/>
          <w:trHeight w:val="200"/>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5</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Наружное освещение</w:t>
            </w:r>
          </w:p>
        </w:tc>
        <w:tc>
          <w:tcPr>
            <w:tcW w:w="992" w:type="dxa"/>
            <w:gridSpan w:val="2"/>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vAlign w:val="center"/>
          </w:tcPr>
          <w:p w:rsidR="009E5F0F" w:rsidRPr="00BE4813" w:rsidRDefault="009E5F0F" w:rsidP="004B31B1">
            <w:pPr>
              <w:jc w:val="center"/>
              <w:rPr>
                <w:rFonts w:ascii="Times New Roman" w:hAnsi="Times New Roman" w:cs="Times New Roman"/>
                <w:sz w:val="16"/>
                <w:szCs w:val="16"/>
              </w:rPr>
            </w:pP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674CC5" w:rsidTr="009E5F0F">
        <w:trPr>
          <w:gridAfter w:val="1"/>
          <w:wAfter w:w="5244" w:type="dxa"/>
          <w:trHeight w:val="118"/>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6</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Наружные сети связи</w:t>
            </w:r>
          </w:p>
        </w:tc>
        <w:tc>
          <w:tcPr>
            <w:tcW w:w="992" w:type="dxa"/>
            <w:gridSpan w:val="2"/>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vAlign w:val="center"/>
          </w:tcPr>
          <w:p w:rsidR="009E5F0F" w:rsidRPr="00BE4813" w:rsidRDefault="009E5F0F" w:rsidP="004B31B1">
            <w:pPr>
              <w:jc w:val="center"/>
              <w:rPr>
                <w:rFonts w:ascii="Times New Roman" w:hAnsi="Times New Roman" w:cs="Times New Roman"/>
                <w:sz w:val="16"/>
                <w:szCs w:val="16"/>
              </w:rPr>
            </w:pP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674CC5" w:rsidTr="009E5F0F">
        <w:trPr>
          <w:gridAfter w:val="1"/>
          <w:wAfter w:w="5244" w:type="dxa"/>
          <w:trHeight w:val="192"/>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7</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Наружные сети радиофикации</w:t>
            </w:r>
          </w:p>
        </w:tc>
        <w:tc>
          <w:tcPr>
            <w:tcW w:w="992" w:type="dxa"/>
            <w:gridSpan w:val="2"/>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vAlign w:val="center"/>
          </w:tcPr>
          <w:p w:rsidR="009E5F0F" w:rsidRPr="00BE4813" w:rsidRDefault="009E5F0F" w:rsidP="004B31B1">
            <w:pPr>
              <w:jc w:val="center"/>
              <w:rPr>
                <w:rFonts w:ascii="Times New Roman" w:hAnsi="Times New Roman" w:cs="Times New Roman"/>
                <w:sz w:val="16"/>
                <w:szCs w:val="16"/>
              </w:rPr>
            </w:pP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674CC5" w:rsidTr="009E5F0F">
        <w:trPr>
          <w:gridAfter w:val="1"/>
          <w:wAfter w:w="5244" w:type="dxa"/>
          <w:trHeight w:val="407"/>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8</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Наружные</w:t>
            </w:r>
            <w:r>
              <w:rPr>
                <w:rFonts w:ascii="Times New Roman" w:hAnsi="Times New Roman" w:cs="Times New Roman"/>
                <w:sz w:val="16"/>
                <w:szCs w:val="16"/>
              </w:rPr>
              <w:t xml:space="preserve"> </w:t>
            </w:r>
            <w:r w:rsidRPr="00BE4813">
              <w:rPr>
                <w:rFonts w:ascii="Times New Roman" w:hAnsi="Times New Roman" w:cs="Times New Roman"/>
                <w:sz w:val="16"/>
                <w:szCs w:val="16"/>
              </w:rPr>
              <w:t>сети</w:t>
            </w:r>
            <w:r>
              <w:rPr>
                <w:rFonts w:ascii="Times New Roman" w:hAnsi="Times New Roman" w:cs="Times New Roman"/>
                <w:sz w:val="16"/>
                <w:szCs w:val="16"/>
              </w:rPr>
              <w:t xml:space="preserve"> </w:t>
            </w:r>
            <w:r w:rsidRPr="00BE4813">
              <w:rPr>
                <w:rFonts w:ascii="Times New Roman" w:hAnsi="Times New Roman" w:cs="Times New Roman"/>
                <w:sz w:val="16"/>
                <w:szCs w:val="16"/>
              </w:rPr>
              <w:t>водоснабжения и канализации</w:t>
            </w:r>
          </w:p>
        </w:tc>
        <w:tc>
          <w:tcPr>
            <w:tcW w:w="992" w:type="dxa"/>
            <w:gridSpan w:val="2"/>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vAlign w:val="center"/>
          </w:tcPr>
          <w:p w:rsidR="009E5F0F" w:rsidRPr="00BE4813" w:rsidRDefault="009E5F0F" w:rsidP="004B31B1">
            <w:pPr>
              <w:jc w:val="center"/>
              <w:rPr>
                <w:rFonts w:ascii="Times New Roman" w:hAnsi="Times New Roman" w:cs="Times New Roman"/>
                <w:sz w:val="16"/>
                <w:szCs w:val="16"/>
              </w:rPr>
            </w:pP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674CC5" w:rsidTr="009E5F0F">
        <w:trPr>
          <w:gridAfter w:val="1"/>
          <w:wAfter w:w="5244" w:type="dxa"/>
          <w:trHeight w:val="116"/>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9</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Наружные сети теплоснабжения</w:t>
            </w:r>
          </w:p>
        </w:tc>
        <w:tc>
          <w:tcPr>
            <w:tcW w:w="992" w:type="dxa"/>
            <w:gridSpan w:val="2"/>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vAlign w:val="center"/>
          </w:tcPr>
          <w:p w:rsidR="009E5F0F" w:rsidRPr="00BE4813" w:rsidRDefault="009E5F0F" w:rsidP="004B31B1">
            <w:pPr>
              <w:jc w:val="center"/>
              <w:rPr>
                <w:rFonts w:ascii="Times New Roman" w:hAnsi="Times New Roman" w:cs="Times New Roman"/>
                <w:sz w:val="16"/>
                <w:szCs w:val="16"/>
              </w:rPr>
            </w:pP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674CC5" w:rsidTr="009E5F0F">
        <w:trPr>
          <w:gridAfter w:val="1"/>
          <w:wAfter w:w="5244" w:type="dxa"/>
          <w:trHeight w:val="189"/>
        </w:trPr>
        <w:tc>
          <w:tcPr>
            <w:tcW w:w="568" w:type="dxa"/>
          </w:tcPr>
          <w:p w:rsidR="009E5F0F" w:rsidRPr="00BE4813" w:rsidRDefault="009E5F0F" w:rsidP="004B31B1">
            <w:pPr>
              <w:jc w:val="center"/>
              <w:rPr>
                <w:rFonts w:ascii="Times New Roman" w:hAnsi="Times New Roman" w:cs="Times New Roman"/>
                <w:sz w:val="16"/>
                <w:szCs w:val="16"/>
              </w:rPr>
            </w:pPr>
            <w:r w:rsidRPr="00BE4813">
              <w:rPr>
                <w:rFonts w:ascii="Times New Roman" w:hAnsi="Times New Roman" w:cs="Times New Roman"/>
                <w:sz w:val="16"/>
                <w:szCs w:val="16"/>
              </w:rPr>
              <w:t>10</w:t>
            </w:r>
          </w:p>
        </w:tc>
        <w:tc>
          <w:tcPr>
            <w:tcW w:w="2552" w:type="dxa"/>
            <w:gridSpan w:val="3"/>
          </w:tcPr>
          <w:p w:rsidR="009E5F0F" w:rsidRPr="00BE4813" w:rsidRDefault="009E5F0F" w:rsidP="004B31B1">
            <w:pPr>
              <w:rPr>
                <w:rFonts w:ascii="Times New Roman" w:hAnsi="Times New Roman" w:cs="Times New Roman"/>
                <w:sz w:val="16"/>
                <w:szCs w:val="16"/>
              </w:rPr>
            </w:pPr>
            <w:r w:rsidRPr="00BE4813">
              <w:rPr>
                <w:rFonts w:ascii="Times New Roman" w:hAnsi="Times New Roman" w:cs="Times New Roman"/>
                <w:sz w:val="16"/>
                <w:szCs w:val="16"/>
              </w:rPr>
              <w:t>Пуско-наладочные работы</w:t>
            </w:r>
          </w:p>
        </w:tc>
        <w:tc>
          <w:tcPr>
            <w:tcW w:w="992" w:type="dxa"/>
            <w:gridSpan w:val="2"/>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gridSpan w:val="2"/>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0" w:type="dxa"/>
            <w:vMerge/>
            <w:vAlign w:val="center"/>
          </w:tcPr>
          <w:p w:rsidR="009E5F0F" w:rsidRPr="00BE4813" w:rsidRDefault="009E5F0F" w:rsidP="004B31B1">
            <w:pPr>
              <w:jc w:val="center"/>
              <w:rPr>
                <w:rFonts w:ascii="Times New Roman" w:hAnsi="Times New Roman" w:cs="Times New Roman"/>
                <w:sz w:val="16"/>
                <w:szCs w:val="16"/>
              </w:rPr>
            </w:pPr>
          </w:p>
        </w:tc>
        <w:tc>
          <w:tcPr>
            <w:tcW w:w="851" w:type="dxa"/>
            <w:vMerge/>
          </w:tcPr>
          <w:p w:rsidR="009E5F0F" w:rsidRPr="00BE4813" w:rsidRDefault="009E5F0F" w:rsidP="004B31B1">
            <w:pPr>
              <w:jc w:val="center"/>
              <w:rPr>
                <w:rFonts w:ascii="Times New Roman" w:hAnsi="Times New Roman" w:cs="Times New Roman"/>
                <w:b/>
                <w:sz w:val="16"/>
                <w:szCs w:val="16"/>
              </w:rPr>
            </w:pPr>
          </w:p>
        </w:tc>
      </w:tr>
      <w:tr w:rsidR="009E5F0F" w:rsidRPr="00234CC6" w:rsidTr="009E5F0F">
        <w:trPr>
          <w:gridAfter w:val="1"/>
          <w:wAfter w:w="5244" w:type="dxa"/>
          <w:cantSplit/>
          <w:trHeight w:val="112"/>
        </w:trPr>
        <w:tc>
          <w:tcPr>
            <w:tcW w:w="3120" w:type="dxa"/>
            <w:gridSpan w:val="4"/>
          </w:tcPr>
          <w:p w:rsidR="009E5F0F" w:rsidRPr="00BE4813" w:rsidRDefault="009E5F0F" w:rsidP="004B31B1">
            <w:pPr>
              <w:jc w:val="right"/>
              <w:rPr>
                <w:rFonts w:ascii="Times New Roman" w:hAnsi="Times New Roman" w:cs="Times New Roman"/>
                <w:b/>
                <w:sz w:val="16"/>
                <w:szCs w:val="16"/>
              </w:rPr>
            </w:pPr>
            <w:r w:rsidRPr="00BE4813">
              <w:rPr>
                <w:rFonts w:ascii="Times New Roman" w:hAnsi="Times New Roman" w:cs="Times New Roman"/>
                <w:b/>
                <w:sz w:val="16"/>
                <w:szCs w:val="16"/>
              </w:rPr>
              <w:t>ИТОГО:</w:t>
            </w:r>
          </w:p>
        </w:tc>
        <w:tc>
          <w:tcPr>
            <w:tcW w:w="992" w:type="dxa"/>
            <w:gridSpan w:val="2"/>
            <w:vAlign w:val="center"/>
          </w:tcPr>
          <w:p w:rsidR="009E5F0F" w:rsidRPr="00BE4813" w:rsidRDefault="009E5F0F" w:rsidP="004B31B1">
            <w:pPr>
              <w:jc w:val="center"/>
              <w:rPr>
                <w:rFonts w:ascii="Times New Roman" w:hAnsi="Times New Roman" w:cs="Times New Roman"/>
                <w:b/>
                <w:sz w:val="16"/>
                <w:szCs w:val="16"/>
              </w:rPr>
            </w:pPr>
            <w:r w:rsidRPr="00BE4813">
              <w:rPr>
                <w:rFonts w:ascii="Times New Roman" w:hAnsi="Times New Roman" w:cs="Times New Roman"/>
                <w:b/>
                <w:sz w:val="16"/>
                <w:szCs w:val="16"/>
              </w:rPr>
              <w:t>3</w:t>
            </w:r>
            <w:r>
              <w:rPr>
                <w:rFonts w:ascii="Times New Roman" w:hAnsi="Times New Roman" w:cs="Times New Roman"/>
                <w:b/>
                <w:sz w:val="16"/>
                <w:szCs w:val="16"/>
              </w:rPr>
              <w:t>2 164,1</w:t>
            </w:r>
          </w:p>
        </w:tc>
        <w:tc>
          <w:tcPr>
            <w:tcW w:w="850"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100,0</w:t>
            </w:r>
          </w:p>
        </w:tc>
        <w:tc>
          <w:tcPr>
            <w:tcW w:w="851"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 xml:space="preserve">200,0 </w:t>
            </w:r>
          </w:p>
        </w:tc>
        <w:tc>
          <w:tcPr>
            <w:tcW w:w="850"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300,0</w:t>
            </w:r>
          </w:p>
        </w:tc>
        <w:tc>
          <w:tcPr>
            <w:tcW w:w="851" w:type="dxa"/>
            <w:gridSpan w:val="2"/>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400,0</w:t>
            </w:r>
          </w:p>
        </w:tc>
        <w:tc>
          <w:tcPr>
            <w:tcW w:w="850" w:type="dxa"/>
            <w:gridSpan w:val="2"/>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3 000,0</w:t>
            </w:r>
          </w:p>
        </w:tc>
        <w:tc>
          <w:tcPr>
            <w:tcW w:w="851" w:type="dxa"/>
            <w:gridSpan w:val="2"/>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5000,0</w:t>
            </w:r>
          </w:p>
        </w:tc>
        <w:tc>
          <w:tcPr>
            <w:tcW w:w="850"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5000,0</w:t>
            </w:r>
          </w:p>
        </w:tc>
        <w:tc>
          <w:tcPr>
            <w:tcW w:w="851"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5000,0</w:t>
            </w:r>
          </w:p>
        </w:tc>
        <w:tc>
          <w:tcPr>
            <w:tcW w:w="850"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5000,0</w:t>
            </w:r>
          </w:p>
        </w:tc>
        <w:tc>
          <w:tcPr>
            <w:tcW w:w="851"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5</w:t>
            </w:r>
            <w:r w:rsidRPr="00BE4813">
              <w:rPr>
                <w:rFonts w:ascii="Times New Roman" w:hAnsi="Times New Roman" w:cs="Times New Roman"/>
                <w:b/>
                <w:sz w:val="16"/>
                <w:szCs w:val="16"/>
              </w:rPr>
              <w:t>000,0</w:t>
            </w:r>
          </w:p>
        </w:tc>
        <w:tc>
          <w:tcPr>
            <w:tcW w:w="850"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5</w:t>
            </w:r>
            <w:r w:rsidRPr="00BE4813">
              <w:rPr>
                <w:rFonts w:ascii="Times New Roman" w:hAnsi="Times New Roman" w:cs="Times New Roman"/>
                <w:b/>
                <w:sz w:val="16"/>
                <w:szCs w:val="16"/>
              </w:rPr>
              <w:t>000,0</w:t>
            </w:r>
          </w:p>
        </w:tc>
        <w:tc>
          <w:tcPr>
            <w:tcW w:w="851"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5485,6</w:t>
            </w:r>
          </w:p>
        </w:tc>
        <w:tc>
          <w:tcPr>
            <w:tcW w:w="850"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39 485,6</w:t>
            </w:r>
          </w:p>
        </w:tc>
        <w:tc>
          <w:tcPr>
            <w:tcW w:w="851" w:type="dxa"/>
          </w:tcPr>
          <w:p w:rsidR="009E5F0F" w:rsidRPr="00BE4813" w:rsidRDefault="009E5F0F" w:rsidP="004B31B1">
            <w:pPr>
              <w:jc w:val="center"/>
              <w:rPr>
                <w:rFonts w:ascii="Times New Roman" w:hAnsi="Times New Roman" w:cs="Times New Roman"/>
                <w:b/>
                <w:sz w:val="16"/>
                <w:szCs w:val="16"/>
              </w:rPr>
            </w:pPr>
            <w:r w:rsidRPr="000736AB">
              <w:rPr>
                <w:rFonts w:ascii="Times New Roman" w:hAnsi="Times New Roman" w:cs="Times New Roman"/>
                <w:b/>
                <w:sz w:val="16"/>
                <w:szCs w:val="16"/>
              </w:rPr>
              <w:t>6</w:t>
            </w:r>
            <w:r>
              <w:rPr>
                <w:rFonts w:ascii="Times New Roman" w:hAnsi="Times New Roman" w:cs="Times New Roman"/>
                <w:b/>
                <w:sz w:val="16"/>
                <w:szCs w:val="16"/>
              </w:rPr>
              <w:t>2163,0</w:t>
            </w:r>
          </w:p>
        </w:tc>
      </w:tr>
      <w:tr w:rsidR="009E5F0F" w:rsidTr="009E5F0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2"/>
          <w:wBefore w:w="1984" w:type="dxa"/>
          <w:trHeight w:val="70"/>
        </w:trPr>
        <w:tc>
          <w:tcPr>
            <w:tcW w:w="992" w:type="dxa"/>
          </w:tcPr>
          <w:p w:rsidR="009E5F0F" w:rsidRDefault="009E5F0F" w:rsidP="004B31B1">
            <w:pPr>
              <w:rPr>
                <w:rFonts w:ascii="Times New Roman" w:hAnsi="Times New Roman" w:cs="Times New Roman"/>
                <w:b/>
                <w:sz w:val="24"/>
                <w:szCs w:val="24"/>
              </w:rPr>
            </w:pPr>
          </w:p>
        </w:tc>
        <w:tc>
          <w:tcPr>
            <w:tcW w:w="851" w:type="dxa"/>
            <w:gridSpan w:val="2"/>
          </w:tcPr>
          <w:p w:rsidR="009E5F0F" w:rsidRDefault="009E5F0F" w:rsidP="004B31B1">
            <w:pPr>
              <w:rPr>
                <w:rFonts w:ascii="Times New Roman" w:hAnsi="Times New Roman" w:cs="Times New Roman"/>
                <w:b/>
                <w:sz w:val="24"/>
                <w:szCs w:val="24"/>
              </w:rPr>
            </w:pPr>
          </w:p>
        </w:tc>
        <w:tc>
          <w:tcPr>
            <w:tcW w:w="285" w:type="dxa"/>
          </w:tcPr>
          <w:p w:rsidR="009E5F0F" w:rsidRDefault="009E5F0F" w:rsidP="004B31B1">
            <w:pPr>
              <w:rPr>
                <w:rFonts w:ascii="Times New Roman" w:hAnsi="Times New Roman" w:cs="Times New Roman"/>
                <w:b/>
                <w:sz w:val="24"/>
                <w:szCs w:val="24"/>
              </w:rPr>
            </w:pPr>
          </w:p>
        </w:tc>
        <w:tc>
          <w:tcPr>
            <w:tcW w:w="850" w:type="dxa"/>
          </w:tcPr>
          <w:p w:rsidR="009E5F0F" w:rsidRDefault="009E5F0F" w:rsidP="004B31B1">
            <w:pPr>
              <w:rPr>
                <w:rFonts w:ascii="Times New Roman" w:hAnsi="Times New Roman" w:cs="Times New Roman"/>
                <w:b/>
                <w:sz w:val="24"/>
                <w:szCs w:val="24"/>
              </w:rPr>
            </w:pPr>
          </w:p>
        </w:tc>
        <w:tc>
          <w:tcPr>
            <w:tcW w:w="851" w:type="dxa"/>
          </w:tcPr>
          <w:p w:rsidR="009E5F0F" w:rsidRDefault="009E5F0F" w:rsidP="004B31B1">
            <w:pPr>
              <w:rPr>
                <w:rFonts w:ascii="Times New Roman" w:hAnsi="Times New Roman" w:cs="Times New Roman"/>
                <w:b/>
                <w:sz w:val="24"/>
                <w:szCs w:val="24"/>
              </w:rPr>
            </w:pPr>
          </w:p>
        </w:tc>
        <w:tc>
          <w:tcPr>
            <w:tcW w:w="1132" w:type="dxa"/>
            <w:gridSpan w:val="2"/>
          </w:tcPr>
          <w:p w:rsidR="009E5F0F" w:rsidRDefault="009E5F0F" w:rsidP="004B31B1">
            <w:pPr>
              <w:rPr>
                <w:rFonts w:ascii="Times New Roman" w:hAnsi="Times New Roman" w:cs="Times New Roman"/>
                <w:b/>
                <w:sz w:val="24"/>
                <w:szCs w:val="24"/>
              </w:rPr>
            </w:pPr>
          </w:p>
        </w:tc>
        <w:tc>
          <w:tcPr>
            <w:tcW w:w="992" w:type="dxa"/>
            <w:gridSpan w:val="2"/>
          </w:tcPr>
          <w:p w:rsidR="009E5F0F" w:rsidRDefault="009E5F0F" w:rsidP="004B31B1">
            <w:pPr>
              <w:rPr>
                <w:rFonts w:ascii="Times New Roman" w:hAnsi="Times New Roman" w:cs="Times New Roman"/>
                <w:b/>
                <w:sz w:val="24"/>
                <w:szCs w:val="24"/>
              </w:rPr>
            </w:pPr>
          </w:p>
        </w:tc>
        <w:tc>
          <w:tcPr>
            <w:tcW w:w="992" w:type="dxa"/>
            <w:gridSpan w:val="2"/>
          </w:tcPr>
          <w:p w:rsidR="009E5F0F" w:rsidRDefault="009E5F0F" w:rsidP="004B31B1">
            <w:pPr>
              <w:rPr>
                <w:rFonts w:ascii="Times New Roman" w:hAnsi="Times New Roman" w:cs="Times New Roman"/>
                <w:b/>
                <w:sz w:val="24"/>
                <w:szCs w:val="24"/>
              </w:rPr>
            </w:pPr>
          </w:p>
        </w:tc>
        <w:tc>
          <w:tcPr>
            <w:tcW w:w="5389" w:type="dxa"/>
            <w:gridSpan w:val="7"/>
          </w:tcPr>
          <w:p w:rsidR="009E5F0F" w:rsidRDefault="009E5F0F" w:rsidP="004B31B1">
            <w:pPr>
              <w:rPr>
                <w:rFonts w:ascii="Times New Roman" w:hAnsi="Times New Roman" w:cs="Times New Roman"/>
                <w:sz w:val="24"/>
                <w:szCs w:val="24"/>
                <w:lang w:val="en-US"/>
              </w:rPr>
            </w:pPr>
          </w:p>
        </w:tc>
        <w:tc>
          <w:tcPr>
            <w:tcW w:w="6945" w:type="dxa"/>
            <w:gridSpan w:val="3"/>
          </w:tcPr>
          <w:p w:rsidR="009E5F0F" w:rsidRDefault="009E5F0F" w:rsidP="004B31B1">
            <w:pPr>
              <w:rPr>
                <w:rFonts w:ascii="Times New Roman" w:hAnsi="Times New Roman" w:cs="Times New Roman"/>
                <w:sz w:val="24"/>
                <w:szCs w:val="24"/>
                <w:lang w:val="en-US"/>
              </w:rPr>
            </w:pPr>
          </w:p>
        </w:tc>
      </w:tr>
    </w:tbl>
    <w:tbl>
      <w:tblPr>
        <w:tblStyle w:val="ab"/>
        <w:tblpPr w:leftFromText="180" w:rightFromText="180" w:vertAnchor="page" w:horzAnchor="margin" w:tblpXSpec="center" w:tblpY="1231"/>
        <w:tblW w:w="13433" w:type="dxa"/>
        <w:tblLayout w:type="fixed"/>
        <w:tblLook w:val="04A0" w:firstRow="1" w:lastRow="0" w:firstColumn="1" w:lastColumn="0" w:noHBand="0" w:noVBand="1"/>
      </w:tblPr>
      <w:tblGrid>
        <w:gridCol w:w="426"/>
        <w:gridCol w:w="2835"/>
        <w:gridCol w:w="816"/>
        <w:gridCol w:w="1134"/>
        <w:gridCol w:w="1134"/>
        <w:gridCol w:w="1134"/>
        <w:gridCol w:w="993"/>
        <w:gridCol w:w="992"/>
        <w:gridCol w:w="992"/>
        <w:gridCol w:w="851"/>
        <w:gridCol w:w="992"/>
        <w:gridCol w:w="1134"/>
      </w:tblGrid>
      <w:tr w:rsidR="009E5F0F" w:rsidRPr="00E376C7" w:rsidTr="009E5F0F">
        <w:trPr>
          <w:trHeight w:val="105"/>
        </w:trPr>
        <w:tc>
          <w:tcPr>
            <w:tcW w:w="426" w:type="dxa"/>
            <w:vMerge w:val="restart"/>
            <w:vAlign w:val="center"/>
          </w:tcPr>
          <w:p w:rsidR="009E5F0F" w:rsidRDefault="009E5F0F" w:rsidP="004B31B1">
            <w:pPr>
              <w:jc w:val="center"/>
              <w:rPr>
                <w:rFonts w:ascii="Times New Roman" w:hAnsi="Times New Roman" w:cs="Times New Roman"/>
                <w:sz w:val="18"/>
                <w:szCs w:val="18"/>
              </w:rPr>
            </w:pPr>
            <w:r>
              <w:rPr>
                <w:rFonts w:ascii="Times New Roman" w:hAnsi="Times New Roman" w:cs="Times New Roman"/>
                <w:sz w:val="18"/>
                <w:szCs w:val="18"/>
              </w:rPr>
              <w:t>№</w:t>
            </w:r>
          </w:p>
          <w:p w:rsidR="009E5F0F" w:rsidRPr="00C64FEE" w:rsidRDefault="009E5F0F" w:rsidP="004B31B1">
            <w:pPr>
              <w:jc w:val="center"/>
              <w:rPr>
                <w:rFonts w:ascii="Times New Roman" w:hAnsi="Times New Roman" w:cs="Times New Roman"/>
                <w:sz w:val="18"/>
                <w:szCs w:val="18"/>
              </w:rPr>
            </w:pPr>
            <w:r>
              <w:rPr>
                <w:rFonts w:ascii="Times New Roman" w:hAnsi="Times New Roman" w:cs="Times New Roman"/>
                <w:sz w:val="18"/>
                <w:szCs w:val="18"/>
              </w:rPr>
              <w:t>п/п</w:t>
            </w:r>
          </w:p>
        </w:tc>
        <w:tc>
          <w:tcPr>
            <w:tcW w:w="2835" w:type="dxa"/>
            <w:vMerge w:val="restart"/>
            <w:vAlign w:val="center"/>
          </w:tcPr>
          <w:p w:rsidR="009E5F0F" w:rsidRDefault="009E5F0F" w:rsidP="004B31B1">
            <w:pPr>
              <w:jc w:val="center"/>
              <w:rPr>
                <w:rFonts w:ascii="Times New Roman" w:hAnsi="Times New Roman" w:cs="Times New Roman"/>
                <w:sz w:val="18"/>
                <w:szCs w:val="18"/>
              </w:rPr>
            </w:pPr>
          </w:p>
          <w:p w:rsidR="009E5F0F" w:rsidRDefault="009E5F0F" w:rsidP="004B31B1">
            <w:pPr>
              <w:jc w:val="center"/>
              <w:rPr>
                <w:rFonts w:ascii="Times New Roman" w:hAnsi="Times New Roman" w:cs="Times New Roman"/>
                <w:sz w:val="18"/>
                <w:szCs w:val="18"/>
              </w:rPr>
            </w:pPr>
          </w:p>
          <w:p w:rsidR="009E5F0F" w:rsidRPr="00E376C7" w:rsidRDefault="009E5F0F" w:rsidP="004B31B1">
            <w:pPr>
              <w:jc w:val="center"/>
              <w:rPr>
                <w:rFonts w:ascii="Times New Roman" w:hAnsi="Times New Roman" w:cs="Times New Roman"/>
                <w:sz w:val="18"/>
                <w:szCs w:val="18"/>
              </w:rPr>
            </w:pPr>
            <w:r w:rsidRPr="00E376C7">
              <w:rPr>
                <w:rFonts w:ascii="Times New Roman" w:hAnsi="Times New Roman" w:cs="Times New Roman"/>
                <w:sz w:val="18"/>
                <w:szCs w:val="18"/>
              </w:rPr>
              <w:t>Наименование работ</w:t>
            </w:r>
          </w:p>
        </w:tc>
        <w:tc>
          <w:tcPr>
            <w:tcW w:w="10172" w:type="dxa"/>
            <w:gridSpan w:val="10"/>
          </w:tcPr>
          <w:p w:rsidR="009E5F0F" w:rsidRPr="00E376C7" w:rsidRDefault="009E5F0F" w:rsidP="004B31B1">
            <w:pPr>
              <w:jc w:val="center"/>
              <w:rPr>
                <w:rFonts w:ascii="Times New Roman" w:hAnsi="Times New Roman" w:cs="Times New Roman"/>
                <w:sz w:val="18"/>
                <w:szCs w:val="18"/>
              </w:rPr>
            </w:pPr>
            <w:r>
              <w:rPr>
                <w:rFonts w:ascii="Times New Roman" w:hAnsi="Times New Roman" w:cs="Times New Roman"/>
                <w:sz w:val="18"/>
                <w:szCs w:val="18"/>
              </w:rPr>
              <w:t xml:space="preserve">Объем производства работ в стоимостном выражении </w:t>
            </w:r>
            <w:r w:rsidRPr="00721110">
              <w:rPr>
                <w:rStyle w:val="ae"/>
                <w:rFonts w:ascii="Times New Roman" w:hAnsi="Times New Roman" w:cs="Times New Roman"/>
                <w:color w:val="4F81BD" w:themeColor="accent1"/>
                <w:sz w:val="18"/>
                <w:szCs w:val="18"/>
              </w:rPr>
              <w:footnoteReference w:id="3"/>
            </w:r>
          </w:p>
        </w:tc>
      </w:tr>
      <w:tr w:rsidR="009E5F0F" w:rsidRPr="00BE4813" w:rsidTr="009E5F0F">
        <w:trPr>
          <w:trHeight w:val="105"/>
        </w:trPr>
        <w:tc>
          <w:tcPr>
            <w:tcW w:w="426" w:type="dxa"/>
            <w:vMerge/>
            <w:vAlign w:val="center"/>
          </w:tcPr>
          <w:p w:rsidR="009E5F0F" w:rsidRPr="00E376C7" w:rsidRDefault="009E5F0F" w:rsidP="004B31B1">
            <w:pPr>
              <w:jc w:val="center"/>
              <w:rPr>
                <w:rFonts w:ascii="Times New Roman" w:hAnsi="Times New Roman" w:cs="Times New Roman"/>
                <w:sz w:val="18"/>
                <w:szCs w:val="18"/>
              </w:rPr>
            </w:pPr>
          </w:p>
        </w:tc>
        <w:tc>
          <w:tcPr>
            <w:tcW w:w="2835" w:type="dxa"/>
            <w:vMerge/>
            <w:vAlign w:val="center"/>
          </w:tcPr>
          <w:p w:rsidR="009E5F0F" w:rsidRPr="00E376C7" w:rsidRDefault="009E5F0F" w:rsidP="004B31B1">
            <w:pPr>
              <w:jc w:val="center"/>
              <w:rPr>
                <w:rFonts w:ascii="Times New Roman" w:hAnsi="Times New Roman" w:cs="Times New Roman"/>
                <w:sz w:val="18"/>
                <w:szCs w:val="18"/>
              </w:rPr>
            </w:pPr>
          </w:p>
        </w:tc>
        <w:tc>
          <w:tcPr>
            <w:tcW w:w="816" w:type="dxa"/>
            <w:vMerge w:val="restart"/>
          </w:tcPr>
          <w:p w:rsidR="009E5F0F" w:rsidRDefault="009E5F0F" w:rsidP="004B31B1">
            <w:pPr>
              <w:ind w:hanging="108"/>
              <w:jc w:val="center"/>
              <w:rPr>
                <w:rFonts w:ascii="Times New Roman" w:hAnsi="Times New Roman" w:cs="Times New Roman"/>
                <w:sz w:val="16"/>
                <w:szCs w:val="16"/>
              </w:rPr>
            </w:pPr>
          </w:p>
          <w:p w:rsidR="009E5F0F" w:rsidRPr="00BE4813" w:rsidRDefault="009E5F0F" w:rsidP="004B31B1">
            <w:pPr>
              <w:ind w:hanging="108"/>
              <w:jc w:val="center"/>
              <w:rPr>
                <w:rFonts w:ascii="Times New Roman" w:hAnsi="Times New Roman" w:cs="Times New Roman"/>
                <w:sz w:val="16"/>
                <w:szCs w:val="16"/>
              </w:rPr>
            </w:pPr>
            <w:r w:rsidRPr="00BE4813">
              <w:rPr>
                <w:rFonts w:ascii="Times New Roman" w:hAnsi="Times New Roman" w:cs="Times New Roman"/>
                <w:sz w:val="16"/>
                <w:szCs w:val="16"/>
              </w:rPr>
              <w:t>201</w:t>
            </w:r>
            <w:r w:rsidRPr="00BE4813">
              <w:rPr>
                <w:rFonts w:ascii="Times New Roman" w:hAnsi="Times New Roman" w:cs="Times New Roman"/>
                <w:sz w:val="16"/>
                <w:szCs w:val="16"/>
                <w:lang w:val="en-US"/>
              </w:rPr>
              <w:t>4</w:t>
            </w:r>
            <w:r w:rsidRPr="00BE4813">
              <w:rPr>
                <w:rFonts w:ascii="Times New Roman" w:hAnsi="Times New Roman" w:cs="Times New Roman"/>
                <w:sz w:val="16"/>
                <w:szCs w:val="16"/>
              </w:rPr>
              <w:t xml:space="preserve"> год</w:t>
            </w:r>
          </w:p>
        </w:tc>
        <w:tc>
          <w:tcPr>
            <w:tcW w:w="1134" w:type="dxa"/>
            <w:vMerge w:val="restart"/>
          </w:tcPr>
          <w:p w:rsidR="009E5F0F" w:rsidRDefault="009E5F0F" w:rsidP="004B31B1">
            <w:pPr>
              <w:ind w:hanging="108"/>
              <w:jc w:val="center"/>
              <w:rPr>
                <w:rFonts w:ascii="Times New Roman" w:hAnsi="Times New Roman" w:cs="Times New Roman"/>
                <w:sz w:val="16"/>
                <w:szCs w:val="16"/>
              </w:rPr>
            </w:pPr>
          </w:p>
          <w:p w:rsidR="009E5F0F" w:rsidRPr="00BE4813" w:rsidRDefault="009E5F0F" w:rsidP="004B31B1">
            <w:pPr>
              <w:ind w:hanging="108"/>
              <w:jc w:val="center"/>
              <w:rPr>
                <w:rFonts w:ascii="Times New Roman" w:hAnsi="Times New Roman" w:cs="Times New Roman"/>
                <w:sz w:val="16"/>
                <w:szCs w:val="16"/>
              </w:rPr>
            </w:pPr>
            <w:r w:rsidRPr="00BE4813">
              <w:rPr>
                <w:rFonts w:ascii="Times New Roman" w:hAnsi="Times New Roman" w:cs="Times New Roman"/>
                <w:sz w:val="16"/>
                <w:szCs w:val="16"/>
              </w:rPr>
              <w:t>201</w:t>
            </w:r>
            <w:r>
              <w:rPr>
                <w:rFonts w:ascii="Times New Roman" w:hAnsi="Times New Roman" w:cs="Times New Roman"/>
                <w:sz w:val="16"/>
                <w:szCs w:val="16"/>
              </w:rPr>
              <w:t>5</w:t>
            </w:r>
            <w:r w:rsidRPr="00BE4813">
              <w:rPr>
                <w:rFonts w:ascii="Times New Roman" w:hAnsi="Times New Roman" w:cs="Times New Roman"/>
                <w:sz w:val="16"/>
                <w:szCs w:val="16"/>
              </w:rPr>
              <w:t xml:space="preserve"> год</w:t>
            </w:r>
          </w:p>
        </w:tc>
        <w:tc>
          <w:tcPr>
            <w:tcW w:w="7088" w:type="dxa"/>
            <w:gridSpan w:val="7"/>
          </w:tcPr>
          <w:p w:rsidR="009E5F0F" w:rsidRPr="00BE4813" w:rsidRDefault="009E5F0F" w:rsidP="004B31B1">
            <w:pPr>
              <w:ind w:hanging="108"/>
              <w:jc w:val="center"/>
              <w:rPr>
                <w:rFonts w:ascii="Times New Roman" w:hAnsi="Times New Roman" w:cs="Times New Roman"/>
                <w:sz w:val="16"/>
                <w:szCs w:val="16"/>
              </w:rPr>
            </w:pPr>
            <w:r w:rsidRPr="00BE4813">
              <w:rPr>
                <w:rFonts w:ascii="Times New Roman" w:hAnsi="Times New Roman" w:cs="Times New Roman"/>
                <w:sz w:val="16"/>
                <w:szCs w:val="16"/>
              </w:rPr>
              <w:t>201</w:t>
            </w:r>
            <w:r>
              <w:rPr>
                <w:rFonts w:ascii="Times New Roman" w:hAnsi="Times New Roman" w:cs="Times New Roman"/>
                <w:sz w:val="16"/>
                <w:szCs w:val="16"/>
              </w:rPr>
              <w:t>6</w:t>
            </w:r>
            <w:r w:rsidRPr="00BE4813">
              <w:rPr>
                <w:rFonts w:ascii="Times New Roman" w:hAnsi="Times New Roman" w:cs="Times New Roman"/>
                <w:sz w:val="16"/>
                <w:szCs w:val="16"/>
              </w:rPr>
              <w:t xml:space="preserve"> год</w:t>
            </w:r>
          </w:p>
        </w:tc>
        <w:tc>
          <w:tcPr>
            <w:tcW w:w="1134" w:type="dxa"/>
            <w:vMerge w:val="restart"/>
          </w:tcPr>
          <w:p w:rsidR="009E5F0F" w:rsidRDefault="009E5F0F" w:rsidP="004B31B1">
            <w:pPr>
              <w:ind w:hanging="108"/>
              <w:jc w:val="center"/>
              <w:rPr>
                <w:rFonts w:ascii="Times New Roman" w:hAnsi="Times New Roman" w:cs="Times New Roman"/>
                <w:sz w:val="16"/>
                <w:szCs w:val="16"/>
              </w:rPr>
            </w:pPr>
          </w:p>
          <w:p w:rsidR="009E5F0F" w:rsidRPr="00BE4813" w:rsidRDefault="009E5F0F" w:rsidP="004B31B1">
            <w:pPr>
              <w:ind w:hanging="108"/>
              <w:jc w:val="center"/>
              <w:rPr>
                <w:rFonts w:ascii="Times New Roman" w:hAnsi="Times New Roman" w:cs="Times New Roman"/>
                <w:sz w:val="16"/>
                <w:szCs w:val="16"/>
              </w:rPr>
            </w:pPr>
            <w:r>
              <w:rPr>
                <w:rFonts w:ascii="Times New Roman" w:hAnsi="Times New Roman" w:cs="Times New Roman"/>
                <w:sz w:val="16"/>
                <w:szCs w:val="16"/>
              </w:rPr>
              <w:t>2016 год</w:t>
            </w:r>
          </w:p>
        </w:tc>
      </w:tr>
      <w:tr w:rsidR="009E5F0F" w:rsidRPr="00BE4813" w:rsidTr="009E5F0F">
        <w:trPr>
          <w:cantSplit/>
          <w:trHeight w:val="325"/>
        </w:trPr>
        <w:tc>
          <w:tcPr>
            <w:tcW w:w="426" w:type="dxa"/>
            <w:vMerge/>
            <w:vAlign w:val="center"/>
          </w:tcPr>
          <w:p w:rsidR="009E5F0F" w:rsidRPr="00674CC5" w:rsidRDefault="009E5F0F" w:rsidP="004B31B1">
            <w:pPr>
              <w:jc w:val="center"/>
              <w:rPr>
                <w:rFonts w:ascii="Times New Roman" w:hAnsi="Times New Roman" w:cs="Times New Roman"/>
                <w:b/>
                <w:sz w:val="18"/>
                <w:szCs w:val="18"/>
              </w:rPr>
            </w:pPr>
          </w:p>
        </w:tc>
        <w:tc>
          <w:tcPr>
            <w:tcW w:w="2835" w:type="dxa"/>
            <w:vMerge/>
            <w:vAlign w:val="center"/>
          </w:tcPr>
          <w:p w:rsidR="009E5F0F" w:rsidRPr="00674CC5" w:rsidRDefault="009E5F0F" w:rsidP="004B31B1">
            <w:pPr>
              <w:jc w:val="center"/>
              <w:rPr>
                <w:rFonts w:ascii="Times New Roman" w:hAnsi="Times New Roman" w:cs="Times New Roman"/>
                <w:b/>
                <w:sz w:val="18"/>
                <w:szCs w:val="18"/>
              </w:rPr>
            </w:pPr>
          </w:p>
        </w:tc>
        <w:tc>
          <w:tcPr>
            <w:tcW w:w="816" w:type="dxa"/>
            <w:vMerge/>
          </w:tcPr>
          <w:p w:rsidR="009E5F0F" w:rsidRDefault="009E5F0F" w:rsidP="004B31B1">
            <w:pPr>
              <w:jc w:val="center"/>
              <w:rPr>
                <w:rFonts w:ascii="Times New Roman" w:hAnsi="Times New Roman" w:cs="Times New Roman"/>
                <w:sz w:val="18"/>
                <w:szCs w:val="18"/>
              </w:rPr>
            </w:pPr>
          </w:p>
        </w:tc>
        <w:tc>
          <w:tcPr>
            <w:tcW w:w="1134" w:type="dxa"/>
            <w:vMerge/>
          </w:tcPr>
          <w:p w:rsidR="009E5F0F" w:rsidRDefault="009E5F0F" w:rsidP="004B31B1">
            <w:pPr>
              <w:jc w:val="center"/>
              <w:rPr>
                <w:rFonts w:ascii="Times New Roman" w:hAnsi="Times New Roman" w:cs="Times New Roman"/>
                <w:sz w:val="18"/>
                <w:szCs w:val="18"/>
              </w:rPr>
            </w:pPr>
          </w:p>
        </w:tc>
        <w:tc>
          <w:tcPr>
            <w:tcW w:w="1134" w:type="dxa"/>
          </w:tcPr>
          <w:p w:rsidR="009E5F0F" w:rsidRDefault="009E5F0F" w:rsidP="004B31B1">
            <w:pPr>
              <w:jc w:val="center"/>
              <w:rPr>
                <w:rFonts w:ascii="Times New Roman" w:hAnsi="Times New Roman" w:cs="Times New Roman"/>
                <w:sz w:val="18"/>
                <w:szCs w:val="18"/>
              </w:rPr>
            </w:pPr>
            <w:r>
              <w:rPr>
                <w:rFonts w:ascii="Times New Roman" w:hAnsi="Times New Roman" w:cs="Times New Roman"/>
                <w:sz w:val="18"/>
                <w:szCs w:val="18"/>
              </w:rPr>
              <w:t>январь</w:t>
            </w:r>
          </w:p>
        </w:tc>
        <w:tc>
          <w:tcPr>
            <w:tcW w:w="1134"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февраль</w:t>
            </w:r>
          </w:p>
        </w:tc>
        <w:tc>
          <w:tcPr>
            <w:tcW w:w="993"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март</w:t>
            </w:r>
          </w:p>
        </w:tc>
        <w:tc>
          <w:tcPr>
            <w:tcW w:w="992"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апрель</w:t>
            </w:r>
          </w:p>
        </w:tc>
        <w:tc>
          <w:tcPr>
            <w:tcW w:w="992"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май</w:t>
            </w:r>
          </w:p>
        </w:tc>
        <w:tc>
          <w:tcPr>
            <w:tcW w:w="851" w:type="dxa"/>
            <w:vAlign w:val="center"/>
          </w:tcPr>
          <w:p w:rsidR="009E5F0F" w:rsidRPr="00674CC5" w:rsidRDefault="009E5F0F" w:rsidP="004B31B1">
            <w:pPr>
              <w:jc w:val="center"/>
              <w:rPr>
                <w:rFonts w:ascii="Times New Roman" w:hAnsi="Times New Roman" w:cs="Times New Roman"/>
                <w:sz w:val="18"/>
                <w:szCs w:val="18"/>
              </w:rPr>
            </w:pPr>
            <w:r>
              <w:rPr>
                <w:rFonts w:ascii="Times New Roman" w:hAnsi="Times New Roman" w:cs="Times New Roman"/>
                <w:sz w:val="18"/>
                <w:szCs w:val="18"/>
              </w:rPr>
              <w:t>июнь</w:t>
            </w:r>
          </w:p>
        </w:tc>
        <w:tc>
          <w:tcPr>
            <w:tcW w:w="992" w:type="dxa"/>
            <w:vAlign w:val="center"/>
          </w:tcPr>
          <w:p w:rsidR="009E5F0F" w:rsidRDefault="009E5F0F" w:rsidP="004B31B1">
            <w:pPr>
              <w:jc w:val="center"/>
              <w:rPr>
                <w:rFonts w:ascii="Times New Roman" w:hAnsi="Times New Roman" w:cs="Times New Roman"/>
                <w:sz w:val="18"/>
                <w:szCs w:val="18"/>
              </w:rPr>
            </w:pPr>
            <w:r w:rsidRPr="00674CC5">
              <w:rPr>
                <w:rFonts w:ascii="Times New Roman" w:hAnsi="Times New Roman" w:cs="Times New Roman"/>
                <w:sz w:val="18"/>
                <w:szCs w:val="18"/>
              </w:rPr>
              <w:t>Итого</w:t>
            </w:r>
          </w:p>
          <w:p w:rsidR="009E5F0F" w:rsidRPr="00674CC5" w:rsidRDefault="009E5F0F" w:rsidP="004B31B1">
            <w:pPr>
              <w:jc w:val="center"/>
              <w:rPr>
                <w:rFonts w:ascii="Times New Roman" w:hAnsi="Times New Roman" w:cs="Times New Roman"/>
                <w:sz w:val="18"/>
                <w:szCs w:val="18"/>
              </w:rPr>
            </w:pPr>
            <w:r w:rsidRPr="00674CC5">
              <w:rPr>
                <w:rFonts w:ascii="Times New Roman" w:hAnsi="Times New Roman" w:cs="Times New Roman"/>
                <w:sz w:val="18"/>
                <w:szCs w:val="18"/>
              </w:rPr>
              <w:t xml:space="preserve"> в 201</w:t>
            </w:r>
            <w:r>
              <w:rPr>
                <w:rFonts w:ascii="Times New Roman" w:hAnsi="Times New Roman" w:cs="Times New Roman"/>
                <w:sz w:val="18"/>
                <w:szCs w:val="18"/>
              </w:rPr>
              <w:t>6</w:t>
            </w:r>
            <w:r w:rsidRPr="00674CC5">
              <w:rPr>
                <w:rFonts w:ascii="Times New Roman" w:hAnsi="Times New Roman" w:cs="Times New Roman"/>
                <w:sz w:val="18"/>
                <w:szCs w:val="18"/>
              </w:rPr>
              <w:t xml:space="preserve"> г.</w:t>
            </w:r>
          </w:p>
        </w:tc>
        <w:tc>
          <w:tcPr>
            <w:tcW w:w="1134" w:type="dxa"/>
            <w:vMerge/>
          </w:tcPr>
          <w:p w:rsidR="009E5F0F" w:rsidRPr="00674CC5" w:rsidRDefault="009E5F0F" w:rsidP="004B31B1">
            <w:pPr>
              <w:jc w:val="center"/>
              <w:rPr>
                <w:rFonts w:ascii="Times New Roman" w:hAnsi="Times New Roman" w:cs="Times New Roman"/>
                <w:sz w:val="18"/>
                <w:szCs w:val="18"/>
              </w:rPr>
            </w:pPr>
          </w:p>
        </w:tc>
      </w:tr>
      <w:tr w:rsidR="009E5F0F" w:rsidRPr="00BE4813" w:rsidTr="009E5F0F">
        <w:trPr>
          <w:trHeight w:val="155"/>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1</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 xml:space="preserve">Подготовка территории </w:t>
            </w:r>
          </w:p>
        </w:tc>
        <w:tc>
          <w:tcPr>
            <w:tcW w:w="816" w:type="dxa"/>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32 164,1</w:t>
            </w:r>
          </w:p>
        </w:tc>
        <w:tc>
          <w:tcPr>
            <w:tcW w:w="1134" w:type="dxa"/>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39485,6</w:t>
            </w:r>
          </w:p>
        </w:tc>
        <w:tc>
          <w:tcPr>
            <w:tcW w:w="1134" w:type="dxa"/>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10000,0</w:t>
            </w:r>
          </w:p>
        </w:tc>
        <w:tc>
          <w:tcPr>
            <w:tcW w:w="1134"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100</w:t>
            </w:r>
            <w:r w:rsidRPr="00BE4813">
              <w:rPr>
                <w:rFonts w:ascii="Times New Roman" w:hAnsi="Times New Roman" w:cs="Times New Roman"/>
                <w:sz w:val="16"/>
                <w:szCs w:val="16"/>
              </w:rPr>
              <w:t>00,0</w:t>
            </w:r>
          </w:p>
        </w:tc>
        <w:tc>
          <w:tcPr>
            <w:tcW w:w="993"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100</w:t>
            </w:r>
            <w:r w:rsidRPr="00BE4813">
              <w:rPr>
                <w:rFonts w:ascii="Times New Roman" w:hAnsi="Times New Roman" w:cs="Times New Roman"/>
                <w:sz w:val="16"/>
                <w:szCs w:val="16"/>
              </w:rPr>
              <w:t>00,0</w:t>
            </w:r>
          </w:p>
        </w:tc>
        <w:tc>
          <w:tcPr>
            <w:tcW w:w="992"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10</w:t>
            </w:r>
            <w:r w:rsidRPr="00BE4813">
              <w:rPr>
                <w:rFonts w:ascii="Times New Roman" w:hAnsi="Times New Roman" w:cs="Times New Roman"/>
                <w:sz w:val="16"/>
                <w:szCs w:val="16"/>
              </w:rPr>
              <w:t>000,0</w:t>
            </w:r>
          </w:p>
        </w:tc>
        <w:tc>
          <w:tcPr>
            <w:tcW w:w="992" w:type="dxa"/>
            <w:vMerge w:val="restart"/>
            <w:vAlign w:val="center"/>
          </w:tcPr>
          <w:p w:rsidR="009E5F0F" w:rsidRPr="00FD45D9" w:rsidRDefault="009E5F0F" w:rsidP="004B31B1">
            <w:pPr>
              <w:jc w:val="center"/>
              <w:rPr>
                <w:rFonts w:ascii="Times New Roman" w:hAnsi="Times New Roman" w:cs="Times New Roman"/>
                <w:sz w:val="16"/>
                <w:szCs w:val="16"/>
              </w:rPr>
            </w:pPr>
            <w:r>
              <w:rPr>
                <w:rFonts w:ascii="Times New Roman" w:hAnsi="Times New Roman" w:cs="Times New Roman"/>
                <w:sz w:val="16"/>
                <w:szCs w:val="16"/>
                <w:lang w:val="en-US"/>
              </w:rPr>
              <w:t>1</w:t>
            </w:r>
            <w:r>
              <w:rPr>
                <w:rFonts w:ascii="Times New Roman" w:hAnsi="Times New Roman" w:cs="Times New Roman"/>
                <w:sz w:val="16"/>
                <w:szCs w:val="16"/>
              </w:rPr>
              <w:t>0000,0</w:t>
            </w:r>
          </w:p>
        </w:tc>
        <w:tc>
          <w:tcPr>
            <w:tcW w:w="851"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12163,0</w:t>
            </w:r>
          </w:p>
        </w:tc>
        <w:tc>
          <w:tcPr>
            <w:tcW w:w="992" w:type="dxa"/>
            <w:vMerge w:val="restart"/>
            <w:vAlign w:val="center"/>
          </w:tcPr>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62163,0</w:t>
            </w:r>
          </w:p>
        </w:tc>
        <w:tc>
          <w:tcPr>
            <w:tcW w:w="1134" w:type="dxa"/>
            <w:vMerge w:val="restart"/>
          </w:tcPr>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Default="009E5F0F" w:rsidP="004B31B1">
            <w:pPr>
              <w:jc w:val="center"/>
              <w:rPr>
                <w:rFonts w:ascii="Times New Roman" w:hAnsi="Times New Roman" w:cs="Times New Roman"/>
                <w:sz w:val="16"/>
                <w:szCs w:val="16"/>
              </w:rPr>
            </w:pPr>
          </w:p>
          <w:p w:rsidR="009E5F0F" w:rsidRPr="00BE4813" w:rsidRDefault="009E5F0F" w:rsidP="004B31B1">
            <w:pPr>
              <w:jc w:val="center"/>
              <w:rPr>
                <w:rFonts w:ascii="Times New Roman" w:hAnsi="Times New Roman" w:cs="Times New Roman"/>
                <w:sz w:val="16"/>
                <w:szCs w:val="16"/>
              </w:rPr>
            </w:pPr>
            <w:r>
              <w:rPr>
                <w:rFonts w:ascii="Times New Roman" w:hAnsi="Times New Roman" w:cs="Times New Roman"/>
                <w:sz w:val="16"/>
                <w:szCs w:val="16"/>
              </w:rPr>
              <w:t>62163,0</w:t>
            </w:r>
          </w:p>
        </w:tc>
      </w:tr>
      <w:tr w:rsidR="009E5F0F" w:rsidRPr="00BE4813" w:rsidTr="009E5F0F">
        <w:trPr>
          <w:trHeight w:val="202"/>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2</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 xml:space="preserve">Вынос </w:t>
            </w:r>
            <w:proofErr w:type="spellStart"/>
            <w:r w:rsidRPr="001C1270">
              <w:rPr>
                <w:rFonts w:ascii="Times New Roman" w:hAnsi="Times New Roman" w:cs="Times New Roman"/>
                <w:sz w:val="18"/>
                <w:szCs w:val="18"/>
              </w:rPr>
              <w:t>электрокабеля</w:t>
            </w:r>
            <w:proofErr w:type="spellEnd"/>
            <w:r w:rsidRPr="001C1270">
              <w:rPr>
                <w:rFonts w:ascii="Times New Roman" w:hAnsi="Times New Roman" w:cs="Times New Roman"/>
                <w:sz w:val="18"/>
                <w:szCs w:val="18"/>
              </w:rPr>
              <w:t xml:space="preserve"> 10 </w:t>
            </w:r>
            <w:proofErr w:type="spellStart"/>
            <w:r w:rsidRPr="001C1270">
              <w:rPr>
                <w:rFonts w:ascii="Times New Roman" w:hAnsi="Times New Roman" w:cs="Times New Roman"/>
                <w:sz w:val="18"/>
                <w:szCs w:val="18"/>
              </w:rPr>
              <w:t>кВ</w:t>
            </w:r>
            <w:proofErr w:type="spellEnd"/>
          </w:p>
        </w:tc>
        <w:tc>
          <w:tcPr>
            <w:tcW w:w="816"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3"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vAlign w:val="center"/>
          </w:tcPr>
          <w:p w:rsidR="009E5F0F" w:rsidRPr="00BE4813" w:rsidRDefault="009E5F0F" w:rsidP="004B31B1">
            <w:pPr>
              <w:jc w:val="center"/>
              <w:rPr>
                <w:rFonts w:ascii="Times New Roman" w:hAnsi="Times New Roman" w:cs="Times New Roman"/>
                <w:sz w:val="16"/>
                <w:szCs w:val="16"/>
              </w:rPr>
            </w:pPr>
          </w:p>
        </w:tc>
        <w:tc>
          <w:tcPr>
            <w:tcW w:w="1134" w:type="dxa"/>
            <w:vMerge/>
          </w:tcPr>
          <w:p w:rsidR="009E5F0F" w:rsidRPr="00BE4813" w:rsidRDefault="009E5F0F" w:rsidP="004B31B1">
            <w:pPr>
              <w:jc w:val="center"/>
              <w:rPr>
                <w:rFonts w:ascii="Times New Roman" w:hAnsi="Times New Roman" w:cs="Times New Roman"/>
                <w:sz w:val="16"/>
                <w:szCs w:val="16"/>
              </w:rPr>
            </w:pPr>
          </w:p>
        </w:tc>
      </w:tr>
      <w:tr w:rsidR="009E5F0F" w:rsidRPr="00BE4813" w:rsidTr="009E5F0F">
        <w:trPr>
          <w:trHeight w:val="276"/>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3</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Строительство крытого катка с искусственным льдом</w:t>
            </w:r>
          </w:p>
        </w:tc>
        <w:tc>
          <w:tcPr>
            <w:tcW w:w="816"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3"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vAlign w:val="center"/>
          </w:tcPr>
          <w:p w:rsidR="009E5F0F" w:rsidRPr="00BE4813" w:rsidRDefault="009E5F0F" w:rsidP="004B31B1">
            <w:pPr>
              <w:jc w:val="center"/>
              <w:rPr>
                <w:rFonts w:ascii="Times New Roman" w:hAnsi="Times New Roman" w:cs="Times New Roman"/>
                <w:sz w:val="16"/>
                <w:szCs w:val="16"/>
              </w:rPr>
            </w:pPr>
          </w:p>
        </w:tc>
        <w:tc>
          <w:tcPr>
            <w:tcW w:w="1134" w:type="dxa"/>
            <w:vMerge/>
          </w:tcPr>
          <w:p w:rsidR="009E5F0F" w:rsidRPr="00BE4813" w:rsidRDefault="009E5F0F" w:rsidP="004B31B1">
            <w:pPr>
              <w:jc w:val="center"/>
              <w:rPr>
                <w:rFonts w:ascii="Times New Roman" w:hAnsi="Times New Roman" w:cs="Times New Roman"/>
                <w:sz w:val="16"/>
                <w:szCs w:val="16"/>
              </w:rPr>
            </w:pPr>
          </w:p>
        </w:tc>
      </w:tr>
      <w:tr w:rsidR="009E5F0F" w:rsidRPr="00BE4813" w:rsidTr="009E5F0F">
        <w:trPr>
          <w:trHeight w:val="126"/>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4</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 xml:space="preserve">Кабельная линия 0,4 </w:t>
            </w:r>
            <w:proofErr w:type="spellStart"/>
            <w:r w:rsidRPr="001C1270">
              <w:rPr>
                <w:rFonts w:ascii="Times New Roman" w:hAnsi="Times New Roman" w:cs="Times New Roman"/>
                <w:sz w:val="18"/>
                <w:szCs w:val="18"/>
              </w:rPr>
              <w:t>кВ</w:t>
            </w:r>
            <w:proofErr w:type="spellEnd"/>
          </w:p>
        </w:tc>
        <w:tc>
          <w:tcPr>
            <w:tcW w:w="816"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3"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vAlign w:val="center"/>
          </w:tcPr>
          <w:p w:rsidR="009E5F0F" w:rsidRPr="00BE4813" w:rsidRDefault="009E5F0F" w:rsidP="004B31B1">
            <w:pPr>
              <w:jc w:val="center"/>
              <w:rPr>
                <w:rFonts w:ascii="Times New Roman" w:hAnsi="Times New Roman" w:cs="Times New Roman"/>
                <w:sz w:val="16"/>
                <w:szCs w:val="16"/>
              </w:rPr>
            </w:pPr>
          </w:p>
        </w:tc>
        <w:tc>
          <w:tcPr>
            <w:tcW w:w="1134" w:type="dxa"/>
            <w:vMerge/>
          </w:tcPr>
          <w:p w:rsidR="009E5F0F" w:rsidRPr="00BE4813" w:rsidRDefault="009E5F0F" w:rsidP="004B31B1">
            <w:pPr>
              <w:jc w:val="center"/>
              <w:rPr>
                <w:rFonts w:ascii="Times New Roman" w:hAnsi="Times New Roman" w:cs="Times New Roman"/>
                <w:sz w:val="16"/>
                <w:szCs w:val="16"/>
              </w:rPr>
            </w:pPr>
          </w:p>
        </w:tc>
      </w:tr>
      <w:tr w:rsidR="009E5F0F" w:rsidRPr="00BE4813" w:rsidTr="009E5F0F">
        <w:trPr>
          <w:trHeight w:val="200"/>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5</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Наружное освещение</w:t>
            </w:r>
          </w:p>
        </w:tc>
        <w:tc>
          <w:tcPr>
            <w:tcW w:w="816"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3"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vAlign w:val="center"/>
          </w:tcPr>
          <w:p w:rsidR="009E5F0F" w:rsidRPr="00BE4813" w:rsidRDefault="009E5F0F" w:rsidP="004B31B1">
            <w:pPr>
              <w:jc w:val="center"/>
              <w:rPr>
                <w:rFonts w:ascii="Times New Roman" w:hAnsi="Times New Roman" w:cs="Times New Roman"/>
                <w:sz w:val="16"/>
                <w:szCs w:val="16"/>
              </w:rPr>
            </w:pPr>
          </w:p>
        </w:tc>
        <w:tc>
          <w:tcPr>
            <w:tcW w:w="1134" w:type="dxa"/>
            <w:vMerge/>
          </w:tcPr>
          <w:p w:rsidR="009E5F0F" w:rsidRPr="00BE4813" w:rsidRDefault="009E5F0F" w:rsidP="004B31B1">
            <w:pPr>
              <w:jc w:val="center"/>
              <w:rPr>
                <w:rFonts w:ascii="Times New Roman" w:hAnsi="Times New Roman" w:cs="Times New Roman"/>
                <w:sz w:val="16"/>
                <w:szCs w:val="16"/>
              </w:rPr>
            </w:pPr>
          </w:p>
        </w:tc>
      </w:tr>
      <w:tr w:rsidR="009E5F0F" w:rsidRPr="00BE4813" w:rsidTr="009E5F0F">
        <w:trPr>
          <w:trHeight w:val="118"/>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6</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Наружные сети связи</w:t>
            </w:r>
          </w:p>
        </w:tc>
        <w:tc>
          <w:tcPr>
            <w:tcW w:w="816"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3"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vAlign w:val="center"/>
          </w:tcPr>
          <w:p w:rsidR="009E5F0F" w:rsidRPr="00BE4813" w:rsidRDefault="009E5F0F" w:rsidP="004B31B1">
            <w:pPr>
              <w:jc w:val="center"/>
              <w:rPr>
                <w:rFonts w:ascii="Times New Roman" w:hAnsi="Times New Roman" w:cs="Times New Roman"/>
                <w:sz w:val="16"/>
                <w:szCs w:val="16"/>
              </w:rPr>
            </w:pPr>
          </w:p>
        </w:tc>
        <w:tc>
          <w:tcPr>
            <w:tcW w:w="1134" w:type="dxa"/>
            <w:vMerge/>
          </w:tcPr>
          <w:p w:rsidR="009E5F0F" w:rsidRPr="00BE4813" w:rsidRDefault="009E5F0F" w:rsidP="004B31B1">
            <w:pPr>
              <w:jc w:val="center"/>
              <w:rPr>
                <w:rFonts w:ascii="Times New Roman" w:hAnsi="Times New Roman" w:cs="Times New Roman"/>
                <w:sz w:val="16"/>
                <w:szCs w:val="16"/>
              </w:rPr>
            </w:pPr>
          </w:p>
        </w:tc>
      </w:tr>
      <w:tr w:rsidR="009E5F0F" w:rsidRPr="00BE4813" w:rsidTr="009E5F0F">
        <w:trPr>
          <w:trHeight w:val="192"/>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7</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Наружные сети радиофикации</w:t>
            </w:r>
          </w:p>
        </w:tc>
        <w:tc>
          <w:tcPr>
            <w:tcW w:w="816"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3"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vAlign w:val="center"/>
          </w:tcPr>
          <w:p w:rsidR="009E5F0F" w:rsidRPr="00BE4813" w:rsidRDefault="009E5F0F" w:rsidP="004B31B1">
            <w:pPr>
              <w:jc w:val="center"/>
              <w:rPr>
                <w:rFonts w:ascii="Times New Roman" w:hAnsi="Times New Roman" w:cs="Times New Roman"/>
                <w:sz w:val="16"/>
                <w:szCs w:val="16"/>
              </w:rPr>
            </w:pPr>
          </w:p>
        </w:tc>
        <w:tc>
          <w:tcPr>
            <w:tcW w:w="1134" w:type="dxa"/>
            <w:vMerge/>
          </w:tcPr>
          <w:p w:rsidR="009E5F0F" w:rsidRPr="00BE4813" w:rsidRDefault="009E5F0F" w:rsidP="004B31B1">
            <w:pPr>
              <w:jc w:val="center"/>
              <w:rPr>
                <w:rFonts w:ascii="Times New Roman" w:hAnsi="Times New Roman" w:cs="Times New Roman"/>
                <w:sz w:val="16"/>
                <w:szCs w:val="16"/>
              </w:rPr>
            </w:pPr>
          </w:p>
        </w:tc>
      </w:tr>
      <w:tr w:rsidR="009E5F0F" w:rsidRPr="00BE4813" w:rsidTr="009E5F0F">
        <w:trPr>
          <w:trHeight w:val="407"/>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8</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Наружные сети водоснабжения и канализации</w:t>
            </w:r>
          </w:p>
        </w:tc>
        <w:tc>
          <w:tcPr>
            <w:tcW w:w="816"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3"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vAlign w:val="center"/>
          </w:tcPr>
          <w:p w:rsidR="009E5F0F" w:rsidRPr="00BE4813" w:rsidRDefault="009E5F0F" w:rsidP="004B31B1">
            <w:pPr>
              <w:jc w:val="center"/>
              <w:rPr>
                <w:rFonts w:ascii="Times New Roman" w:hAnsi="Times New Roman" w:cs="Times New Roman"/>
                <w:sz w:val="16"/>
                <w:szCs w:val="16"/>
              </w:rPr>
            </w:pPr>
          </w:p>
        </w:tc>
        <w:tc>
          <w:tcPr>
            <w:tcW w:w="1134" w:type="dxa"/>
            <w:vMerge/>
          </w:tcPr>
          <w:p w:rsidR="009E5F0F" w:rsidRPr="00BE4813" w:rsidRDefault="009E5F0F" w:rsidP="004B31B1">
            <w:pPr>
              <w:jc w:val="center"/>
              <w:rPr>
                <w:rFonts w:ascii="Times New Roman" w:hAnsi="Times New Roman" w:cs="Times New Roman"/>
                <w:sz w:val="16"/>
                <w:szCs w:val="16"/>
              </w:rPr>
            </w:pPr>
          </w:p>
        </w:tc>
      </w:tr>
      <w:tr w:rsidR="009E5F0F" w:rsidRPr="00BE4813" w:rsidTr="009E5F0F">
        <w:trPr>
          <w:trHeight w:val="116"/>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9</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Наружные сети теплоснабжения</w:t>
            </w:r>
          </w:p>
        </w:tc>
        <w:tc>
          <w:tcPr>
            <w:tcW w:w="816"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3"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vAlign w:val="center"/>
          </w:tcPr>
          <w:p w:rsidR="009E5F0F" w:rsidRPr="00BE4813" w:rsidRDefault="009E5F0F" w:rsidP="004B31B1">
            <w:pPr>
              <w:jc w:val="center"/>
              <w:rPr>
                <w:rFonts w:ascii="Times New Roman" w:hAnsi="Times New Roman" w:cs="Times New Roman"/>
                <w:sz w:val="16"/>
                <w:szCs w:val="16"/>
              </w:rPr>
            </w:pPr>
          </w:p>
        </w:tc>
        <w:tc>
          <w:tcPr>
            <w:tcW w:w="1134" w:type="dxa"/>
            <w:vMerge/>
          </w:tcPr>
          <w:p w:rsidR="009E5F0F" w:rsidRPr="00BE4813" w:rsidRDefault="009E5F0F" w:rsidP="004B31B1">
            <w:pPr>
              <w:jc w:val="center"/>
              <w:rPr>
                <w:rFonts w:ascii="Times New Roman" w:hAnsi="Times New Roman" w:cs="Times New Roman"/>
                <w:sz w:val="16"/>
                <w:szCs w:val="16"/>
              </w:rPr>
            </w:pPr>
          </w:p>
        </w:tc>
      </w:tr>
      <w:tr w:rsidR="009E5F0F" w:rsidRPr="00BE4813" w:rsidTr="009E5F0F">
        <w:trPr>
          <w:trHeight w:val="189"/>
        </w:trPr>
        <w:tc>
          <w:tcPr>
            <w:tcW w:w="426" w:type="dxa"/>
          </w:tcPr>
          <w:p w:rsidR="009E5F0F" w:rsidRPr="001C1270" w:rsidRDefault="009E5F0F" w:rsidP="004B31B1">
            <w:pPr>
              <w:jc w:val="center"/>
              <w:rPr>
                <w:rFonts w:ascii="Times New Roman" w:hAnsi="Times New Roman" w:cs="Times New Roman"/>
                <w:sz w:val="18"/>
                <w:szCs w:val="18"/>
              </w:rPr>
            </w:pPr>
            <w:r w:rsidRPr="001C1270">
              <w:rPr>
                <w:rFonts w:ascii="Times New Roman" w:hAnsi="Times New Roman" w:cs="Times New Roman"/>
                <w:sz w:val="18"/>
                <w:szCs w:val="18"/>
              </w:rPr>
              <w:t>10</w:t>
            </w:r>
          </w:p>
        </w:tc>
        <w:tc>
          <w:tcPr>
            <w:tcW w:w="2835" w:type="dxa"/>
          </w:tcPr>
          <w:p w:rsidR="009E5F0F" w:rsidRPr="001C1270" w:rsidRDefault="009E5F0F" w:rsidP="004B31B1">
            <w:pPr>
              <w:rPr>
                <w:rFonts w:ascii="Times New Roman" w:hAnsi="Times New Roman" w:cs="Times New Roman"/>
                <w:sz w:val="18"/>
                <w:szCs w:val="18"/>
              </w:rPr>
            </w:pPr>
            <w:r w:rsidRPr="001C1270">
              <w:rPr>
                <w:rFonts w:ascii="Times New Roman" w:hAnsi="Times New Roman" w:cs="Times New Roman"/>
                <w:sz w:val="18"/>
                <w:szCs w:val="18"/>
              </w:rPr>
              <w:t>Пуско-наладочные работы</w:t>
            </w:r>
          </w:p>
        </w:tc>
        <w:tc>
          <w:tcPr>
            <w:tcW w:w="816"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tcPr>
          <w:p w:rsidR="009E5F0F" w:rsidRPr="00BE4813" w:rsidRDefault="009E5F0F" w:rsidP="004B31B1">
            <w:pPr>
              <w:ind w:left="113" w:right="113"/>
              <w:jc w:val="center"/>
              <w:rPr>
                <w:rFonts w:ascii="Times New Roman" w:hAnsi="Times New Roman" w:cs="Times New Roman"/>
                <w:sz w:val="16"/>
                <w:szCs w:val="16"/>
              </w:rPr>
            </w:pPr>
          </w:p>
        </w:tc>
        <w:tc>
          <w:tcPr>
            <w:tcW w:w="1134"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3"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851" w:type="dxa"/>
            <w:vMerge/>
            <w:textDirection w:val="btLr"/>
            <w:vAlign w:val="center"/>
          </w:tcPr>
          <w:p w:rsidR="009E5F0F" w:rsidRPr="00BE4813" w:rsidRDefault="009E5F0F" w:rsidP="004B31B1">
            <w:pPr>
              <w:ind w:left="113" w:right="113"/>
              <w:jc w:val="center"/>
              <w:rPr>
                <w:rFonts w:ascii="Times New Roman" w:hAnsi="Times New Roman" w:cs="Times New Roman"/>
                <w:sz w:val="16"/>
                <w:szCs w:val="16"/>
              </w:rPr>
            </w:pPr>
          </w:p>
        </w:tc>
        <w:tc>
          <w:tcPr>
            <w:tcW w:w="992" w:type="dxa"/>
            <w:vMerge/>
            <w:vAlign w:val="center"/>
          </w:tcPr>
          <w:p w:rsidR="009E5F0F" w:rsidRPr="00BE4813" w:rsidRDefault="009E5F0F" w:rsidP="004B31B1">
            <w:pPr>
              <w:jc w:val="center"/>
              <w:rPr>
                <w:rFonts w:ascii="Times New Roman" w:hAnsi="Times New Roman" w:cs="Times New Roman"/>
                <w:sz w:val="16"/>
                <w:szCs w:val="16"/>
              </w:rPr>
            </w:pPr>
          </w:p>
        </w:tc>
        <w:tc>
          <w:tcPr>
            <w:tcW w:w="1134" w:type="dxa"/>
            <w:vMerge/>
          </w:tcPr>
          <w:p w:rsidR="009E5F0F" w:rsidRPr="00BE4813" w:rsidRDefault="009E5F0F" w:rsidP="004B31B1">
            <w:pPr>
              <w:jc w:val="center"/>
              <w:rPr>
                <w:rFonts w:ascii="Times New Roman" w:hAnsi="Times New Roman" w:cs="Times New Roman"/>
                <w:sz w:val="16"/>
                <w:szCs w:val="16"/>
              </w:rPr>
            </w:pPr>
          </w:p>
        </w:tc>
      </w:tr>
      <w:tr w:rsidR="009E5F0F" w:rsidRPr="00BE4813" w:rsidTr="009E5F0F">
        <w:trPr>
          <w:cantSplit/>
          <w:trHeight w:val="209"/>
        </w:trPr>
        <w:tc>
          <w:tcPr>
            <w:tcW w:w="3261" w:type="dxa"/>
            <w:gridSpan w:val="2"/>
          </w:tcPr>
          <w:p w:rsidR="009E5F0F" w:rsidRPr="00234CC6" w:rsidRDefault="009E5F0F" w:rsidP="004B31B1">
            <w:pPr>
              <w:jc w:val="right"/>
              <w:rPr>
                <w:rFonts w:ascii="Times New Roman" w:hAnsi="Times New Roman" w:cs="Times New Roman"/>
                <w:b/>
                <w:sz w:val="18"/>
                <w:szCs w:val="18"/>
              </w:rPr>
            </w:pPr>
            <w:r w:rsidRPr="00234CC6">
              <w:rPr>
                <w:rFonts w:ascii="Times New Roman" w:hAnsi="Times New Roman" w:cs="Times New Roman"/>
                <w:b/>
                <w:sz w:val="18"/>
                <w:szCs w:val="18"/>
              </w:rPr>
              <w:t>ИТОГО:</w:t>
            </w:r>
          </w:p>
        </w:tc>
        <w:tc>
          <w:tcPr>
            <w:tcW w:w="816"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32 164,1</w:t>
            </w:r>
          </w:p>
        </w:tc>
        <w:tc>
          <w:tcPr>
            <w:tcW w:w="1134"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39 485,6</w:t>
            </w:r>
          </w:p>
        </w:tc>
        <w:tc>
          <w:tcPr>
            <w:tcW w:w="1134" w:type="dxa"/>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10 000,0</w:t>
            </w:r>
          </w:p>
        </w:tc>
        <w:tc>
          <w:tcPr>
            <w:tcW w:w="1134"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10 0</w:t>
            </w:r>
            <w:r w:rsidRPr="00BE4813">
              <w:rPr>
                <w:rFonts w:ascii="Times New Roman" w:hAnsi="Times New Roman" w:cs="Times New Roman"/>
                <w:b/>
                <w:sz w:val="16"/>
                <w:szCs w:val="16"/>
              </w:rPr>
              <w:t>00,0</w:t>
            </w:r>
          </w:p>
        </w:tc>
        <w:tc>
          <w:tcPr>
            <w:tcW w:w="993"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10 0</w:t>
            </w:r>
            <w:r w:rsidRPr="00BE4813">
              <w:rPr>
                <w:rFonts w:ascii="Times New Roman" w:hAnsi="Times New Roman" w:cs="Times New Roman"/>
                <w:b/>
                <w:sz w:val="16"/>
                <w:szCs w:val="16"/>
              </w:rPr>
              <w:t>00,0</w:t>
            </w:r>
          </w:p>
        </w:tc>
        <w:tc>
          <w:tcPr>
            <w:tcW w:w="992" w:type="dxa"/>
            <w:vAlign w:val="center"/>
          </w:tcPr>
          <w:p w:rsidR="009E5F0F" w:rsidRPr="00BE4813" w:rsidRDefault="009E5F0F" w:rsidP="004B31B1">
            <w:pPr>
              <w:jc w:val="center"/>
              <w:rPr>
                <w:rFonts w:ascii="Times New Roman" w:hAnsi="Times New Roman" w:cs="Times New Roman"/>
                <w:b/>
                <w:sz w:val="16"/>
                <w:szCs w:val="16"/>
              </w:rPr>
            </w:pPr>
            <w:r w:rsidRPr="00BE4813">
              <w:rPr>
                <w:rFonts w:ascii="Times New Roman" w:hAnsi="Times New Roman" w:cs="Times New Roman"/>
                <w:b/>
                <w:sz w:val="16"/>
                <w:szCs w:val="16"/>
              </w:rPr>
              <w:t>1</w:t>
            </w:r>
            <w:r>
              <w:rPr>
                <w:rFonts w:ascii="Times New Roman" w:hAnsi="Times New Roman" w:cs="Times New Roman"/>
                <w:b/>
                <w:sz w:val="16"/>
                <w:szCs w:val="16"/>
              </w:rPr>
              <w:t>0 000</w:t>
            </w:r>
            <w:r w:rsidRPr="00BE4813">
              <w:rPr>
                <w:rFonts w:ascii="Times New Roman" w:hAnsi="Times New Roman" w:cs="Times New Roman"/>
                <w:b/>
                <w:sz w:val="16"/>
                <w:szCs w:val="16"/>
              </w:rPr>
              <w:t>,0</w:t>
            </w:r>
          </w:p>
        </w:tc>
        <w:tc>
          <w:tcPr>
            <w:tcW w:w="992" w:type="dxa"/>
            <w:vAlign w:val="center"/>
          </w:tcPr>
          <w:p w:rsidR="009E5F0F" w:rsidRPr="00BE4813" w:rsidRDefault="009E5F0F" w:rsidP="004B31B1">
            <w:pPr>
              <w:jc w:val="center"/>
              <w:rPr>
                <w:rFonts w:ascii="Times New Roman" w:hAnsi="Times New Roman" w:cs="Times New Roman"/>
                <w:b/>
                <w:sz w:val="16"/>
                <w:szCs w:val="16"/>
              </w:rPr>
            </w:pPr>
            <w:r w:rsidRPr="000736AB">
              <w:rPr>
                <w:rFonts w:ascii="Times New Roman" w:hAnsi="Times New Roman" w:cs="Times New Roman"/>
                <w:b/>
                <w:sz w:val="16"/>
                <w:szCs w:val="16"/>
              </w:rPr>
              <w:t>10</w:t>
            </w:r>
            <w:r>
              <w:rPr>
                <w:rFonts w:ascii="Times New Roman" w:hAnsi="Times New Roman" w:cs="Times New Roman"/>
                <w:b/>
                <w:sz w:val="16"/>
                <w:szCs w:val="16"/>
              </w:rPr>
              <w:t xml:space="preserve"> 000,0</w:t>
            </w:r>
          </w:p>
        </w:tc>
        <w:tc>
          <w:tcPr>
            <w:tcW w:w="851"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12 163,0</w:t>
            </w:r>
          </w:p>
        </w:tc>
        <w:tc>
          <w:tcPr>
            <w:tcW w:w="992" w:type="dxa"/>
            <w:vAlign w:val="center"/>
          </w:tcPr>
          <w:p w:rsidR="009E5F0F" w:rsidRPr="00BE4813" w:rsidRDefault="009E5F0F" w:rsidP="004B31B1">
            <w:pPr>
              <w:jc w:val="center"/>
              <w:rPr>
                <w:rFonts w:ascii="Times New Roman" w:hAnsi="Times New Roman" w:cs="Times New Roman"/>
                <w:b/>
                <w:sz w:val="16"/>
                <w:szCs w:val="16"/>
              </w:rPr>
            </w:pPr>
            <w:r>
              <w:rPr>
                <w:rFonts w:ascii="Times New Roman" w:hAnsi="Times New Roman" w:cs="Times New Roman"/>
                <w:b/>
                <w:sz w:val="16"/>
                <w:szCs w:val="16"/>
              </w:rPr>
              <w:t>62 163,0</w:t>
            </w:r>
          </w:p>
        </w:tc>
        <w:tc>
          <w:tcPr>
            <w:tcW w:w="1134" w:type="dxa"/>
          </w:tcPr>
          <w:p w:rsidR="009E5F0F" w:rsidRPr="00BE4813" w:rsidRDefault="009E5F0F" w:rsidP="004B31B1">
            <w:pPr>
              <w:jc w:val="center"/>
              <w:rPr>
                <w:rFonts w:ascii="Times New Roman" w:hAnsi="Times New Roman" w:cs="Times New Roman"/>
                <w:b/>
                <w:sz w:val="16"/>
                <w:szCs w:val="16"/>
              </w:rPr>
            </w:pPr>
            <w:r w:rsidRPr="000736AB">
              <w:rPr>
                <w:rFonts w:ascii="Times New Roman" w:hAnsi="Times New Roman" w:cs="Times New Roman"/>
                <w:b/>
                <w:sz w:val="16"/>
                <w:szCs w:val="16"/>
              </w:rPr>
              <w:t>6</w:t>
            </w:r>
            <w:r>
              <w:rPr>
                <w:rFonts w:ascii="Times New Roman" w:hAnsi="Times New Roman" w:cs="Times New Roman"/>
                <w:b/>
                <w:sz w:val="16"/>
                <w:szCs w:val="16"/>
              </w:rPr>
              <w:t>2 163,0</w:t>
            </w:r>
          </w:p>
        </w:tc>
      </w:tr>
    </w:tbl>
    <w:p w:rsidR="009E5F0F" w:rsidRDefault="009E5F0F" w:rsidP="003A61AB">
      <w:pPr>
        <w:tabs>
          <w:tab w:val="left" w:pos="6043"/>
        </w:tabs>
        <w:rPr>
          <w:rFonts w:ascii="Times New Roman" w:hAnsi="Times New Roman" w:cs="Times New Roman"/>
          <w:sz w:val="24"/>
          <w:szCs w:val="24"/>
        </w:rPr>
      </w:pPr>
    </w:p>
    <w:p w:rsidR="00A0118D" w:rsidRDefault="00A0118D" w:rsidP="003A61AB">
      <w:pPr>
        <w:tabs>
          <w:tab w:val="left" w:pos="6043"/>
        </w:tabs>
        <w:rPr>
          <w:rFonts w:ascii="Times New Roman" w:hAnsi="Times New Roman" w:cs="Times New Roman"/>
          <w:sz w:val="24"/>
          <w:szCs w:val="24"/>
        </w:rPr>
      </w:pPr>
    </w:p>
    <w:p w:rsidR="00A0118D" w:rsidRDefault="00A0118D">
      <w:pPr>
        <w:rPr>
          <w:rFonts w:ascii="Times New Roman" w:hAnsi="Times New Roman" w:cs="Times New Roman"/>
          <w:sz w:val="24"/>
          <w:szCs w:val="24"/>
        </w:rPr>
        <w:sectPr w:rsidR="00A0118D" w:rsidSect="009E5F0F">
          <w:pgSz w:w="16838" w:h="11906" w:orient="landscape" w:code="9"/>
          <w:pgMar w:top="1701" w:right="1134" w:bottom="850" w:left="1134" w:header="708" w:footer="708" w:gutter="0"/>
          <w:cols w:space="708"/>
          <w:docGrid w:linePitch="360"/>
        </w:sectPr>
      </w:pPr>
    </w:p>
    <w:p w:rsidR="00A0118D" w:rsidRPr="00627AD1" w:rsidRDefault="00A0118D" w:rsidP="00A0118D">
      <w:pPr>
        <w:keepNext/>
        <w:keepLines/>
        <w:spacing w:after="0" w:line="240" w:lineRule="auto"/>
        <w:ind w:hanging="284"/>
        <w:jc w:val="right"/>
        <w:rPr>
          <w:rFonts w:ascii="Times New Roman" w:hAnsi="Times New Roman"/>
          <w:color w:val="000000"/>
          <w:sz w:val="24"/>
          <w:szCs w:val="24"/>
        </w:rPr>
      </w:pPr>
      <w:r w:rsidRPr="00627AD1">
        <w:rPr>
          <w:rFonts w:ascii="Times New Roman" w:hAnsi="Times New Roman"/>
          <w:color w:val="000000"/>
          <w:sz w:val="24"/>
          <w:szCs w:val="24"/>
        </w:rPr>
        <w:lastRenderedPageBreak/>
        <w:t xml:space="preserve">Приложение № 4 к Контракту </w:t>
      </w:r>
    </w:p>
    <w:p w:rsidR="00A0118D" w:rsidRPr="00627AD1" w:rsidRDefault="00A0118D" w:rsidP="00A0118D">
      <w:pPr>
        <w:keepNext/>
        <w:keepLines/>
        <w:spacing w:after="0" w:line="240" w:lineRule="auto"/>
        <w:ind w:hanging="284"/>
        <w:jc w:val="right"/>
        <w:rPr>
          <w:rFonts w:ascii="Times New Roman" w:hAnsi="Times New Roman"/>
          <w:color w:val="000000"/>
          <w:sz w:val="24"/>
          <w:szCs w:val="24"/>
        </w:rPr>
      </w:pPr>
      <w:r w:rsidRPr="00627AD1">
        <w:rPr>
          <w:rFonts w:ascii="Times New Roman" w:hAnsi="Times New Roman"/>
          <w:color w:val="000000"/>
          <w:sz w:val="24"/>
          <w:szCs w:val="24"/>
        </w:rPr>
        <w:t>от «__» __________ 20__ г. №____</w:t>
      </w:r>
    </w:p>
    <w:p w:rsidR="00A0118D" w:rsidRPr="00627AD1" w:rsidRDefault="00A0118D" w:rsidP="00A0118D">
      <w:pPr>
        <w:pStyle w:val="ConsPlusNonformat"/>
        <w:jc w:val="right"/>
        <w:rPr>
          <w:rFonts w:ascii="Times New Roman" w:hAnsi="Times New Roman" w:cs="Times New Roman"/>
          <w:color w:val="000000"/>
          <w:sz w:val="24"/>
          <w:szCs w:val="24"/>
        </w:rPr>
      </w:pPr>
    </w:p>
    <w:p w:rsidR="00A0118D" w:rsidRDefault="00A0118D" w:rsidP="00A0118D"/>
    <w:p w:rsidR="00A0118D" w:rsidRPr="00E250EB" w:rsidRDefault="00A0118D" w:rsidP="00A0118D">
      <w:pPr>
        <w:spacing w:after="0" w:line="240" w:lineRule="auto"/>
        <w:jc w:val="center"/>
        <w:rPr>
          <w:rFonts w:ascii="Times New Roman" w:hAnsi="Times New Roman"/>
          <w:b/>
          <w:sz w:val="24"/>
          <w:szCs w:val="24"/>
        </w:rPr>
      </w:pPr>
      <w:r w:rsidRPr="00E250EB">
        <w:rPr>
          <w:rFonts w:ascii="Times New Roman" w:hAnsi="Times New Roman"/>
          <w:b/>
          <w:sz w:val="24"/>
          <w:szCs w:val="24"/>
        </w:rPr>
        <w:t>Протокол согласования цены</w:t>
      </w:r>
    </w:p>
    <w:p w:rsidR="00A0118D" w:rsidRPr="00E250EB" w:rsidRDefault="00A0118D" w:rsidP="00A0118D">
      <w:pPr>
        <w:spacing w:after="0" w:line="240" w:lineRule="auto"/>
        <w:rPr>
          <w:rFonts w:ascii="Times New Roman" w:hAnsi="Times New Roman"/>
          <w:b/>
          <w:sz w:val="24"/>
          <w:szCs w:val="24"/>
        </w:rPr>
      </w:pPr>
    </w:p>
    <w:p w:rsidR="00A0118D" w:rsidRPr="00E250EB" w:rsidRDefault="00A0118D" w:rsidP="00A0118D">
      <w:pPr>
        <w:spacing w:after="0" w:line="240" w:lineRule="auto"/>
        <w:ind w:firstLine="708"/>
        <w:jc w:val="both"/>
        <w:rPr>
          <w:rFonts w:ascii="Times New Roman" w:hAnsi="Times New Roman"/>
          <w:sz w:val="24"/>
          <w:szCs w:val="24"/>
        </w:rPr>
      </w:pPr>
      <w:proofErr w:type="gramStart"/>
      <w:r w:rsidRPr="00E250EB">
        <w:rPr>
          <w:rFonts w:ascii="Times New Roman" w:hAnsi="Times New Roman"/>
          <w:b/>
          <w:bCs/>
          <w:sz w:val="24"/>
          <w:szCs w:val="24"/>
        </w:rPr>
        <w:t xml:space="preserve">Государственное казенное учреждение Новосибирской области «Управление капитального строительства» </w:t>
      </w:r>
      <w:r w:rsidRPr="00E250EB">
        <w:rPr>
          <w:rFonts w:ascii="Times New Roman" w:hAnsi="Times New Roman"/>
          <w:bCs/>
          <w:sz w:val="24"/>
          <w:szCs w:val="24"/>
        </w:rPr>
        <w:t xml:space="preserve">(ГКУ НСО «УКС»), </w:t>
      </w:r>
      <w:r w:rsidRPr="00E250EB">
        <w:rPr>
          <w:rFonts w:ascii="Times New Roman" w:hAnsi="Times New Roman"/>
          <w:sz w:val="24"/>
          <w:szCs w:val="24"/>
        </w:rPr>
        <w:t>именуемое в дальнейшем</w:t>
      </w:r>
      <w:r w:rsidRPr="00E250EB">
        <w:rPr>
          <w:rFonts w:ascii="Times New Roman" w:hAnsi="Times New Roman"/>
          <w:b/>
          <w:sz w:val="24"/>
          <w:szCs w:val="24"/>
        </w:rPr>
        <w:t xml:space="preserve"> «Заказчик»</w:t>
      </w:r>
      <w:r w:rsidRPr="00E250EB">
        <w:rPr>
          <w:rFonts w:ascii="Times New Roman" w:hAnsi="Times New Roman"/>
          <w:sz w:val="24"/>
          <w:szCs w:val="24"/>
        </w:rPr>
        <w:t>,</w:t>
      </w:r>
      <w:r w:rsidRPr="00E250EB">
        <w:rPr>
          <w:rFonts w:ascii="Times New Roman" w:hAnsi="Times New Roman"/>
          <w:b/>
          <w:sz w:val="24"/>
          <w:szCs w:val="24"/>
        </w:rPr>
        <w:t xml:space="preserve"> </w:t>
      </w:r>
      <w:r w:rsidRPr="00E250EB">
        <w:rPr>
          <w:rFonts w:ascii="Times New Roman" w:hAnsi="Times New Roman"/>
          <w:bCs/>
          <w:iCs/>
          <w:sz w:val="24"/>
          <w:szCs w:val="24"/>
        </w:rPr>
        <w:t>в</w:t>
      </w:r>
      <w:r w:rsidRPr="00E250EB">
        <w:rPr>
          <w:rFonts w:ascii="Times New Roman" w:hAnsi="Times New Roman"/>
          <w:bCs/>
          <w:i/>
          <w:iCs/>
          <w:sz w:val="24"/>
          <w:szCs w:val="24"/>
        </w:rPr>
        <w:t xml:space="preserve"> </w:t>
      </w:r>
      <w:r w:rsidRPr="00E250EB">
        <w:rPr>
          <w:rFonts w:ascii="Times New Roman" w:hAnsi="Times New Roman"/>
          <w:sz w:val="24"/>
          <w:szCs w:val="24"/>
        </w:rPr>
        <w:t xml:space="preserve">лице в лице директора </w:t>
      </w:r>
      <w:r>
        <w:rPr>
          <w:rFonts w:ascii="Times New Roman" w:hAnsi="Times New Roman"/>
          <w:sz w:val="24"/>
          <w:szCs w:val="24"/>
        </w:rPr>
        <w:t>Солнцева Владимира Борисовича</w:t>
      </w:r>
      <w:r w:rsidRPr="00E250EB">
        <w:rPr>
          <w:rFonts w:ascii="Times New Roman" w:hAnsi="Times New Roman"/>
          <w:sz w:val="24"/>
          <w:szCs w:val="24"/>
        </w:rPr>
        <w:t>, действующего на основании Устава,</w:t>
      </w:r>
      <w:r w:rsidRPr="00E250EB">
        <w:rPr>
          <w:rFonts w:ascii="Times New Roman" w:hAnsi="Times New Roman"/>
          <w:bCs/>
          <w:sz w:val="24"/>
          <w:szCs w:val="24"/>
        </w:rPr>
        <w:t xml:space="preserve"> от имени Новосибирской области в целях обеспечения государственных нужд, с одной </w:t>
      </w:r>
      <w:r w:rsidRPr="00E250EB">
        <w:rPr>
          <w:rFonts w:ascii="Times New Roman" w:hAnsi="Times New Roman"/>
          <w:sz w:val="24"/>
          <w:szCs w:val="24"/>
        </w:rPr>
        <w:t xml:space="preserve">стороны, и </w:t>
      </w:r>
      <w:r w:rsidRPr="00E250EB">
        <w:rPr>
          <w:rFonts w:ascii="Times New Roman" w:hAnsi="Times New Roman"/>
          <w:bCs/>
          <w:sz w:val="24"/>
          <w:szCs w:val="24"/>
        </w:rPr>
        <w:t xml:space="preserve">_____________________именуемое в дальнейшем «Подрядчик», в лице ____________________,  </w:t>
      </w:r>
      <w:r w:rsidRPr="00E250EB">
        <w:rPr>
          <w:rFonts w:ascii="Times New Roman" w:hAnsi="Times New Roman"/>
          <w:bCs/>
          <w:iCs/>
          <w:sz w:val="24"/>
          <w:szCs w:val="24"/>
        </w:rPr>
        <w:t>действующего</w:t>
      </w:r>
      <w:r w:rsidRPr="00E250EB">
        <w:rPr>
          <w:rFonts w:ascii="Times New Roman" w:hAnsi="Times New Roman"/>
          <w:bCs/>
          <w:i/>
          <w:iCs/>
          <w:sz w:val="24"/>
          <w:szCs w:val="24"/>
        </w:rPr>
        <w:t xml:space="preserve"> </w:t>
      </w:r>
      <w:r w:rsidRPr="00E250EB">
        <w:rPr>
          <w:rFonts w:ascii="Times New Roman" w:hAnsi="Times New Roman"/>
          <w:bCs/>
          <w:sz w:val="24"/>
          <w:szCs w:val="24"/>
        </w:rPr>
        <w:t xml:space="preserve">на основании Устава, с другой стороны, </w:t>
      </w:r>
      <w:r w:rsidRPr="00E250EB">
        <w:rPr>
          <w:rFonts w:ascii="Times New Roman" w:hAnsi="Times New Roman"/>
          <w:sz w:val="24"/>
          <w:szCs w:val="24"/>
        </w:rPr>
        <w:t>именуемые в дальнейшем</w:t>
      </w:r>
      <w:r w:rsidRPr="00E250EB">
        <w:rPr>
          <w:rFonts w:ascii="Times New Roman" w:hAnsi="Times New Roman"/>
          <w:b/>
          <w:sz w:val="24"/>
          <w:szCs w:val="24"/>
        </w:rPr>
        <w:t xml:space="preserve"> «Стороны»,   </w:t>
      </w:r>
      <w:r w:rsidRPr="00E250EB">
        <w:rPr>
          <w:rFonts w:ascii="Times New Roman" w:hAnsi="Times New Roman"/>
          <w:bCs/>
          <w:sz w:val="24"/>
          <w:szCs w:val="24"/>
        </w:rPr>
        <w:t>заключили настоящий протокол</w:t>
      </w:r>
      <w:proofErr w:type="gramEnd"/>
      <w:r w:rsidRPr="00E250EB">
        <w:rPr>
          <w:rFonts w:ascii="Times New Roman" w:hAnsi="Times New Roman"/>
          <w:bCs/>
          <w:sz w:val="24"/>
          <w:szCs w:val="24"/>
        </w:rPr>
        <w:t xml:space="preserve"> согласования цены:</w:t>
      </w:r>
    </w:p>
    <w:p w:rsidR="00A0118D" w:rsidRPr="00E250EB" w:rsidRDefault="00A0118D" w:rsidP="00A0118D">
      <w:pPr>
        <w:spacing w:after="0" w:line="240" w:lineRule="auto"/>
        <w:jc w:val="both"/>
        <w:rPr>
          <w:rFonts w:ascii="Times New Roman" w:hAnsi="Times New Roman"/>
          <w:sz w:val="24"/>
          <w:szCs w:val="24"/>
        </w:rPr>
      </w:pPr>
    </w:p>
    <w:p w:rsidR="00A0118D" w:rsidRPr="00E250EB" w:rsidRDefault="00A0118D" w:rsidP="00A0118D">
      <w:pPr>
        <w:spacing w:after="0" w:line="240" w:lineRule="auto"/>
        <w:jc w:val="both"/>
        <w:rPr>
          <w:rFonts w:ascii="Times New Roman" w:hAnsi="Times New Roman"/>
          <w:sz w:val="24"/>
          <w:szCs w:val="24"/>
        </w:rPr>
      </w:pPr>
      <w:r w:rsidRPr="00E250EB">
        <w:rPr>
          <w:rFonts w:ascii="Times New Roman" w:hAnsi="Times New Roman"/>
          <w:sz w:val="24"/>
          <w:szCs w:val="24"/>
        </w:rPr>
        <w:t>1.Начальная</w:t>
      </w:r>
      <w:r>
        <w:rPr>
          <w:rFonts w:ascii="Times New Roman" w:hAnsi="Times New Roman"/>
          <w:sz w:val="24"/>
          <w:szCs w:val="24"/>
        </w:rPr>
        <w:t xml:space="preserve"> (максимальная)</w:t>
      </w:r>
      <w:r w:rsidRPr="00E250EB">
        <w:rPr>
          <w:rFonts w:ascii="Times New Roman" w:hAnsi="Times New Roman"/>
          <w:sz w:val="24"/>
          <w:szCs w:val="24"/>
        </w:rPr>
        <w:t xml:space="preserve"> цена аукциона</w:t>
      </w:r>
      <w:proofErr w:type="gramStart"/>
      <w:r w:rsidRPr="00E250EB">
        <w:rPr>
          <w:rFonts w:ascii="Times New Roman" w:hAnsi="Times New Roman"/>
          <w:sz w:val="24"/>
          <w:szCs w:val="24"/>
        </w:rPr>
        <w:t xml:space="preserve"> </w:t>
      </w:r>
      <w:r w:rsidRPr="00E250EB">
        <w:rPr>
          <w:rFonts w:ascii="Times New Roman" w:hAnsi="Times New Roman"/>
          <w:sz w:val="24"/>
          <w:szCs w:val="24"/>
          <w:u w:val="single"/>
        </w:rPr>
        <w:t xml:space="preserve">________________ </w:t>
      </w:r>
      <w:r w:rsidRPr="00E250EB">
        <w:rPr>
          <w:rFonts w:ascii="Times New Roman" w:hAnsi="Times New Roman"/>
          <w:sz w:val="24"/>
          <w:szCs w:val="24"/>
        </w:rPr>
        <w:t>(</w:t>
      </w:r>
      <w:r w:rsidRPr="00E250EB">
        <w:rPr>
          <w:rFonts w:ascii="Times New Roman" w:hAnsi="Times New Roman"/>
          <w:i/>
          <w:sz w:val="24"/>
          <w:szCs w:val="24"/>
        </w:rPr>
        <w:t>__________________________)</w:t>
      </w:r>
      <w:r w:rsidRPr="00E250EB">
        <w:rPr>
          <w:rFonts w:ascii="Times New Roman" w:hAnsi="Times New Roman"/>
          <w:sz w:val="24"/>
          <w:szCs w:val="24"/>
        </w:rPr>
        <w:t xml:space="preserve"> </w:t>
      </w:r>
      <w:proofErr w:type="gramEnd"/>
      <w:r w:rsidRPr="00E250EB">
        <w:rPr>
          <w:rFonts w:ascii="Times New Roman" w:hAnsi="Times New Roman"/>
          <w:sz w:val="24"/>
          <w:szCs w:val="24"/>
        </w:rPr>
        <w:t>рубля 00 копеек, в том числе НДС.</w:t>
      </w:r>
    </w:p>
    <w:p w:rsidR="00A0118D" w:rsidRPr="00E250EB" w:rsidRDefault="00A0118D" w:rsidP="00A0118D">
      <w:pPr>
        <w:spacing w:after="0" w:line="240" w:lineRule="auto"/>
        <w:jc w:val="both"/>
        <w:rPr>
          <w:rFonts w:ascii="Times New Roman" w:hAnsi="Times New Roman"/>
          <w:sz w:val="24"/>
          <w:szCs w:val="24"/>
        </w:rPr>
      </w:pPr>
    </w:p>
    <w:p w:rsidR="00A0118D" w:rsidRPr="00E250EB" w:rsidRDefault="00A0118D" w:rsidP="00A0118D">
      <w:pPr>
        <w:spacing w:after="0" w:line="240" w:lineRule="auto"/>
        <w:jc w:val="both"/>
        <w:rPr>
          <w:rFonts w:ascii="Times New Roman" w:hAnsi="Times New Roman"/>
          <w:bCs/>
          <w:sz w:val="24"/>
          <w:szCs w:val="24"/>
        </w:rPr>
      </w:pPr>
      <w:r w:rsidRPr="00E250EB">
        <w:rPr>
          <w:rFonts w:ascii="Times New Roman" w:hAnsi="Times New Roman"/>
          <w:sz w:val="24"/>
          <w:szCs w:val="24"/>
        </w:rPr>
        <w:t>2.Стоимость работ по государственному контракту согласно итогам аукциона (Протокол</w:t>
      </w:r>
      <w:r>
        <w:rPr>
          <w:rFonts w:ascii="Times New Roman" w:hAnsi="Times New Roman"/>
          <w:sz w:val="24"/>
          <w:szCs w:val="24"/>
        </w:rPr>
        <w:t xml:space="preserve"> № __ от ______________________</w:t>
      </w:r>
      <w:r w:rsidRPr="00E250EB">
        <w:rPr>
          <w:rFonts w:ascii="Times New Roman" w:hAnsi="Times New Roman"/>
          <w:sz w:val="24"/>
          <w:szCs w:val="24"/>
        </w:rPr>
        <w:t>) составляет ____________________</w:t>
      </w:r>
      <w:r w:rsidRPr="00E250EB">
        <w:rPr>
          <w:rFonts w:ascii="Times New Roman" w:hAnsi="Times New Roman"/>
          <w:bCs/>
          <w:sz w:val="24"/>
          <w:szCs w:val="24"/>
        </w:rPr>
        <w:t>(</w:t>
      </w:r>
      <w:r w:rsidRPr="00E250EB">
        <w:rPr>
          <w:rFonts w:ascii="Times New Roman" w:hAnsi="Times New Roman"/>
          <w:bCs/>
          <w:i/>
          <w:sz w:val="24"/>
          <w:szCs w:val="24"/>
        </w:rPr>
        <w:t>прописью</w:t>
      </w:r>
      <w:r w:rsidRPr="00E250EB">
        <w:rPr>
          <w:rFonts w:ascii="Times New Roman" w:hAnsi="Times New Roman"/>
          <w:bCs/>
          <w:sz w:val="24"/>
          <w:szCs w:val="24"/>
        </w:rPr>
        <w:t>) рублей 00 копеек, в том числе НДС.</w:t>
      </w:r>
    </w:p>
    <w:p w:rsidR="00A0118D" w:rsidRPr="00E250EB" w:rsidRDefault="00A0118D" w:rsidP="00A0118D">
      <w:pPr>
        <w:spacing w:after="0" w:line="240" w:lineRule="auto"/>
        <w:jc w:val="both"/>
        <w:rPr>
          <w:rFonts w:ascii="Times New Roman" w:hAnsi="Times New Roman"/>
          <w:sz w:val="24"/>
          <w:szCs w:val="24"/>
        </w:rPr>
      </w:pPr>
    </w:p>
    <w:p w:rsidR="00A0118D" w:rsidRPr="00E250EB" w:rsidRDefault="00A0118D" w:rsidP="00A0118D">
      <w:pPr>
        <w:spacing w:after="0" w:line="240" w:lineRule="auto"/>
        <w:jc w:val="both"/>
        <w:rPr>
          <w:rFonts w:ascii="Times New Roman" w:hAnsi="Times New Roman"/>
          <w:sz w:val="24"/>
          <w:szCs w:val="24"/>
        </w:rPr>
      </w:pPr>
      <w:r w:rsidRPr="00E250EB">
        <w:rPr>
          <w:rFonts w:ascii="Times New Roman" w:hAnsi="Times New Roman"/>
          <w:sz w:val="24"/>
          <w:szCs w:val="24"/>
        </w:rPr>
        <w:t>3.</w:t>
      </w:r>
      <w:r>
        <w:rPr>
          <w:rFonts w:ascii="Times New Roman" w:hAnsi="Times New Roman"/>
          <w:sz w:val="24"/>
          <w:szCs w:val="24"/>
        </w:rPr>
        <w:t xml:space="preserve"> </w:t>
      </w:r>
      <w:r w:rsidRPr="00E250EB">
        <w:rPr>
          <w:rFonts w:ascii="Times New Roman" w:hAnsi="Times New Roman"/>
          <w:sz w:val="24"/>
          <w:szCs w:val="24"/>
        </w:rPr>
        <w:t>Понижающий коэффициент состав</w:t>
      </w:r>
      <w:r>
        <w:rPr>
          <w:rFonts w:ascii="Times New Roman" w:hAnsi="Times New Roman"/>
          <w:sz w:val="24"/>
          <w:szCs w:val="24"/>
        </w:rPr>
        <w:t>ляе</w:t>
      </w:r>
      <w:r w:rsidRPr="00E250EB">
        <w:rPr>
          <w:rFonts w:ascii="Times New Roman" w:hAnsi="Times New Roman"/>
          <w:sz w:val="24"/>
          <w:szCs w:val="24"/>
        </w:rPr>
        <w:t xml:space="preserve">т:  </w:t>
      </w:r>
    </w:p>
    <w:p w:rsidR="00A0118D" w:rsidRPr="00E250EB" w:rsidRDefault="00A0118D" w:rsidP="00A0118D">
      <w:pPr>
        <w:spacing w:after="0" w:line="240" w:lineRule="auto"/>
        <w:rPr>
          <w:rFonts w:ascii="Times New Roman" w:hAnsi="Times New Roman"/>
          <w:sz w:val="24"/>
          <w:szCs w:val="24"/>
        </w:rPr>
      </w:pPr>
    </w:p>
    <w:p w:rsidR="00A0118D" w:rsidRPr="00E250EB" w:rsidRDefault="00A0118D" w:rsidP="00A0118D">
      <w:pPr>
        <w:spacing w:after="0" w:line="240" w:lineRule="auto"/>
        <w:rPr>
          <w:rFonts w:ascii="Times New Roman" w:hAnsi="Times New Roman"/>
          <w:sz w:val="24"/>
          <w:szCs w:val="24"/>
        </w:rPr>
      </w:pPr>
    </w:p>
    <w:p w:rsidR="00A0118D" w:rsidRPr="00E250EB" w:rsidRDefault="00A0118D" w:rsidP="00A0118D">
      <w:pPr>
        <w:spacing w:after="0" w:line="240" w:lineRule="auto"/>
        <w:rPr>
          <w:rFonts w:ascii="Times New Roman" w:hAnsi="Times New Roman"/>
          <w:sz w:val="24"/>
          <w:szCs w:val="24"/>
        </w:rPr>
      </w:pPr>
    </w:p>
    <w:tbl>
      <w:tblPr>
        <w:tblW w:w="0" w:type="auto"/>
        <w:tblLayout w:type="fixed"/>
        <w:tblLook w:val="01E0" w:firstRow="1" w:lastRow="1" w:firstColumn="1" w:lastColumn="1" w:noHBand="0" w:noVBand="0"/>
      </w:tblPr>
      <w:tblGrid>
        <w:gridCol w:w="4785"/>
        <w:gridCol w:w="4786"/>
      </w:tblGrid>
      <w:tr w:rsidR="00A0118D" w:rsidRPr="00E250EB" w:rsidTr="004B31B1">
        <w:tc>
          <w:tcPr>
            <w:tcW w:w="4785" w:type="dxa"/>
          </w:tcPr>
          <w:p w:rsidR="00A0118D" w:rsidRPr="00E250EB" w:rsidRDefault="00A0118D" w:rsidP="004B31B1">
            <w:pPr>
              <w:spacing w:after="0" w:line="240" w:lineRule="auto"/>
              <w:rPr>
                <w:rFonts w:ascii="Times New Roman" w:hAnsi="Times New Roman"/>
                <w:sz w:val="24"/>
                <w:szCs w:val="24"/>
              </w:rPr>
            </w:pPr>
          </w:p>
          <w:p w:rsidR="00A0118D" w:rsidRPr="00E250EB" w:rsidRDefault="00A0118D" w:rsidP="004B31B1">
            <w:pPr>
              <w:spacing w:after="0" w:line="240" w:lineRule="auto"/>
              <w:rPr>
                <w:rFonts w:ascii="Times New Roman" w:hAnsi="Times New Roman"/>
                <w:b/>
                <w:sz w:val="24"/>
                <w:szCs w:val="24"/>
              </w:rPr>
            </w:pPr>
            <w:r w:rsidRPr="00E250EB">
              <w:rPr>
                <w:rFonts w:ascii="Times New Roman" w:hAnsi="Times New Roman"/>
                <w:b/>
                <w:sz w:val="24"/>
                <w:szCs w:val="24"/>
              </w:rPr>
              <w:t>Заказчик:</w:t>
            </w:r>
          </w:p>
          <w:p w:rsidR="00A0118D" w:rsidRPr="00E250EB" w:rsidRDefault="00A0118D" w:rsidP="004B31B1">
            <w:pPr>
              <w:spacing w:after="0" w:line="240" w:lineRule="auto"/>
              <w:rPr>
                <w:rFonts w:ascii="Times New Roman" w:hAnsi="Times New Roman"/>
                <w:sz w:val="24"/>
                <w:szCs w:val="24"/>
              </w:rPr>
            </w:pPr>
          </w:p>
          <w:p w:rsidR="00A0118D" w:rsidRPr="00E250EB" w:rsidRDefault="00A0118D" w:rsidP="004B31B1">
            <w:pPr>
              <w:spacing w:after="0" w:line="240" w:lineRule="auto"/>
              <w:rPr>
                <w:rFonts w:ascii="Times New Roman" w:hAnsi="Times New Roman"/>
                <w:sz w:val="24"/>
                <w:szCs w:val="24"/>
              </w:rPr>
            </w:pPr>
          </w:p>
          <w:p w:rsidR="00A0118D" w:rsidRPr="004801FA" w:rsidRDefault="00A0118D" w:rsidP="004B31B1">
            <w:pPr>
              <w:snapToGrid w:val="0"/>
              <w:spacing w:after="0" w:line="240" w:lineRule="auto"/>
              <w:rPr>
                <w:rFonts w:ascii="Times New Roman" w:hAnsi="Times New Roman"/>
                <w:sz w:val="24"/>
                <w:szCs w:val="24"/>
              </w:rPr>
            </w:pPr>
            <w:r w:rsidRPr="004801FA">
              <w:rPr>
                <w:rFonts w:ascii="Times New Roman" w:hAnsi="Times New Roman"/>
                <w:sz w:val="24"/>
                <w:szCs w:val="24"/>
              </w:rPr>
              <w:t>Директор</w:t>
            </w:r>
          </w:p>
          <w:p w:rsidR="00A0118D" w:rsidRPr="00E250EB" w:rsidRDefault="00A0118D" w:rsidP="004B31B1">
            <w:pPr>
              <w:snapToGrid w:val="0"/>
              <w:spacing w:after="0" w:line="240" w:lineRule="auto"/>
              <w:rPr>
                <w:rFonts w:ascii="Times New Roman" w:hAnsi="Times New Roman"/>
                <w:sz w:val="24"/>
                <w:szCs w:val="24"/>
              </w:rPr>
            </w:pPr>
            <w:r w:rsidRPr="00E250EB">
              <w:rPr>
                <w:rFonts w:ascii="Times New Roman" w:hAnsi="Times New Roman"/>
                <w:b/>
                <w:sz w:val="24"/>
                <w:szCs w:val="24"/>
              </w:rPr>
              <w:t xml:space="preserve"> </w:t>
            </w:r>
          </w:p>
          <w:p w:rsidR="00A0118D" w:rsidRPr="00E250EB" w:rsidRDefault="00A0118D" w:rsidP="004B31B1">
            <w:pPr>
              <w:spacing w:after="0" w:line="240" w:lineRule="auto"/>
              <w:rPr>
                <w:rFonts w:ascii="Times New Roman" w:hAnsi="Times New Roman"/>
                <w:sz w:val="24"/>
                <w:szCs w:val="24"/>
              </w:rPr>
            </w:pPr>
            <w:r w:rsidRPr="00E250EB">
              <w:rPr>
                <w:rFonts w:ascii="Times New Roman" w:hAnsi="Times New Roman"/>
                <w:sz w:val="24"/>
                <w:szCs w:val="24"/>
              </w:rPr>
              <w:t>______________________В.</w:t>
            </w:r>
            <w:r>
              <w:rPr>
                <w:rFonts w:ascii="Times New Roman" w:hAnsi="Times New Roman"/>
                <w:sz w:val="24"/>
                <w:szCs w:val="24"/>
              </w:rPr>
              <w:t>Б</w:t>
            </w:r>
            <w:r w:rsidRPr="00E250EB">
              <w:rPr>
                <w:rFonts w:ascii="Times New Roman" w:hAnsi="Times New Roman"/>
                <w:sz w:val="24"/>
                <w:szCs w:val="24"/>
              </w:rPr>
              <w:t xml:space="preserve">. </w:t>
            </w:r>
            <w:r>
              <w:rPr>
                <w:rFonts w:ascii="Times New Roman" w:hAnsi="Times New Roman"/>
                <w:sz w:val="24"/>
                <w:szCs w:val="24"/>
              </w:rPr>
              <w:t>Солнцев</w:t>
            </w:r>
          </w:p>
          <w:p w:rsidR="00A0118D" w:rsidRPr="00E250EB" w:rsidRDefault="00A0118D" w:rsidP="004B31B1">
            <w:pPr>
              <w:spacing w:after="0" w:line="240" w:lineRule="auto"/>
              <w:rPr>
                <w:rFonts w:ascii="Times New Roman" w:hAnsi="Times New Roman"/>
                <w:sz w:val="24"/>
                <w:szCs w:val="24"/>
              </w:rPr>
            </w:pPr>
            <w:proofErr w:type="spellStart"/>
            <w:r w:rsidRPr="00E250EB">
              <w:rPr>
                <w:rFonts w:ascii="Times New Roman" w:hAnsi="Times New Roman"/>
                <w:sz w:val="24"/>
                <w:szCs w:val="24"/>
              </w:rPr>
              <w:t>м.п</w:t>
            </w:r>
            <w:proofErr w:type="spellEnd"/>
            <w:r w:rsidRPr="00E250EB">
              <w:rPr>
                <w:rFonts w:ascii="Times New Roman" w:hAnsi="Times New Roman"/>
                <w:sz w:val="24"/>
                <w:szCs w:val="24"/>
              </w:rPr>
              <w:t>.</w:t>
            </w:r>
          </w:p>
        </w:tc>
        <w:tc>
          <w:tcPr>
            <w:tcW w:w="4786" w:type="dxa"/>
          </w:tcPr>
          <w:p w:rsidR="00A0118D" w:rsidRPr="00E250EB" w:rsidRDefault="00A0118D" w:rsidP="004B31B1">
            <w:pPr>
              <w:spacing w:after="0" w:line="240" w:lineRule="auto"/>
              <w:rPr>
                <w:rFonts w:ascii="Times New Roman" w:hAnsi="Times New Roman"/>
                <w:sz w:val="24"/>
                <w:szCs w:val="24"/>
              </w:rPr>
            </w:pPr>
          </w:p>
          <w:p w:rsidR="00A0118D" w:rsidRPr="00E250EB" w:rsidRDefault="00A0118D" w:rsidP="004B31B1">
            <w:pPr>
              <w:spacing w:after="0" w:line="240" w:lineRule="auto"/>
              <w:rPr>
                <w:rFonts w:ascii="Times New Roman" w:hAnsi="Times New Roman"/>
                <w:b/>
                <w:sz w:val="24"/>
                <w:szCs w:val="24"/>
              </w:rPr>
            </w:pPr>
            <w:r w:rsidRPr="00E250EB">
              <w:rPr>
                <w:rFonts w:ascii="Times New Roman" w:hAnsi="Times New Roman"/>
                <w:b/>
                <w:sz w:val="24"/>
                <w:szCs w:val="24"/>
              </w:rPr>
              <w:t>Подрядчик:</w:t>
            </w:r>
          </w:p>
          <w:p w:rsidR="00A0118D" w:rsidRPr="00E250EB" w:rsidRDefault="00A0118D" w:rsidP="004B31B1">
            <w:pPr>
              <w:spacing w:after="0" w:line="240" w:lineRule="auto"/>
              <w:rPr>
                <w:rFonts w:ascii="Times New Roman" w:hAnsi="Times New Roman"/>
                <w:sz w:val="24"/>
                <w:szCs w:val="24"/>
              </w:rPr>
            </w:pPr>
          </w:p>
          <w:p w:rsidR="00A0118D" w:rsidRPr="00E250EB" w:rsidRDefault="00A0118D" w:rsidP="004B31B1">
            <w:pPr>
              <w:spacing w:after="0" w:line="240" w:lineRule="auto"/>
              <w:rPr>
                <w:rFonts w:ascii="Times New Roman" w:hAnsi="Times New Roman"/>
                <w:sz w:val="24"/>
                <w:szCs w:val="24"/>
              </w:rPr>
            </w:pPr>
          </w:p>
          <w:p w:rsidR="00A0118D" w:rsidRDefault="00A0118D" w:rsidP="004B31B1">
            <w:pPr>
              <w:spacing w:after="0" w:line="240" w:lineRule="auto"/>
              <w:rPr>
                <w:rFonts w:ascii="Times New Roman" w:hAnsi="Times New Roman"/>
                <w:sz w:val="24"/>
                <w:szCs w:val="24"/>
              </w:rPr>
            </w:pPr>
            <w:r>
              <w:rPr>
                <w:rFonts w:ascii="Times New Roman" w:hAnsi="Times New Roman"/>
                <w:sz w:val="24"/>
                <w:szCs w:val="24"/>
              </w:rPr>
              <w:t>Директор</w:t>
            </w:r>
          </w:p>
          <w:p w:rsidR="00A0118D" w:rsidRPr="00E250EB" w:rsidRDefault="00A0118D" w:rsidP="004B31B1">
            <w:pPr>
              <w:spacing w:after="0" w:line="240" w:lineRule="auto"/>
              <w:rPr>
                <w:rFonts w:ascii="Times New Roman" w:hAnsi="Times New Roman"/>
                <w:sz w:val="24"/>
                <w:szCs w:val="24"/>
              </w:rPr>
            </w:pPr>
          </w:p>
          <w:p w:rsidR="00A0118D" w:rsidRPr="00E250EB" w:rsidRDefault="00A0118D" w:rsidP="004B31B1">
            <w:pPr>
              <w:spacing w:after="0" w:line="240" w:lineRule="auto"/>
              <w:rPr>
                <w:rFonts w:ascii="Times New Roman" w:hAnsi="Times New Roman"/>
                <w:sz w:val="24"/>
                <w:szCs w:val="24"/>
              </w:rPr>
            </w:pPr>
            <w:r w:rsidRPr="00E250EB">
              <w:rPr>
                <w:rFonts w:ascii="Times New Roman" w:hAnsi="Times New Roman"/>
                <w:sz w:val="24"/>
                <w:szCs w:val="24"/>
              </w:rPr>
              <w:t>__________________</w:t>
            </w:r>
          </w:p>
          <w:p w:rsidR="00A0118D" w:rsidRPr="00E250EB" w:rsidRDefault="00A0118D" w:rsidP="004B31B1">
            <w:pPr>
              <w:spacing w:after="0" w:line="240" w:lineRule="auto"/>
              <w:rPr>
                <w:rFonts w:ascii="Times New Roman" w:hAnsi="Times New Roman"/>
                <w:sz w:val="24"/>
                <w:szCs w:val="24"/>
              </w:rPr>
            </w:pPr>
            <w:r w:rsidRPr="00E250EB">
              <w:rPr>
                <w:rFonts w:ascii="Times New Roman" w:hAnsi="Times New Roman"/>
                <w:sz w:val="24"/>
                <w:szCs w:val="24"/>
              </w:rPr>
              <w:t xml:space="preserve"> </w:t>
            </w:r>
            <w:proofErr w:type="spellStart"/>
            <w:r w:rsidRPr="00E250EB">
              <w:rPr>
                <w:rFonts w:ascii="Times New Roman" w:hAnsi="Times New Roman"/>
                <w:sz w:val="24"/>
                <w:szCs w:val="24"/>
              </w:rPr>
              <w:t>м.п</w:t>
            </w:r>
            <w:proofErr w:type="spellEnd"/>
            <w:r w:rsidRPr="00E250EB">
              <w:rPr>
                <w:rFonts w:ascii="Times New Roman" w:hAnsi="Times New Roman"/>
                <w:sz w:val="24"/>
                <w:szCs w:val="24"/>
              </w:rPr>
              <w:t>.</w:t>
            </w:r>
          </w:p>
        </w:tc>
      </w:tr>
    </w:tbl>
    <w:p w:rsidR="00A0118D" w:rsidRDefault="00A0118D" w:rsidP="00A0118D"/>
    <w:p w:rsidR="00A0118D" w:rsidRDefault="00A0118D" w:rsidP="00A0118D"/>
    <w:p w:rsidR="00A0118D" w:rsidRPr="00627AD1" w:rsidRDefault="00A0118D" w:rsidP="00A0118D">
      <w:pPr>
        <w:keepNext/>
        <w:keepLines/>
        <w:spacing w:after="0" w:line="240" w:lineRule="auto"/>
        <w:ind w:hanging="284"/>
        <w:jc w:val="center"/>
        <w:rPr>
          <w:rFonts w:ascii="Times New Roman" w:hAnsi="Times New Roman"/>
          <w:color w:val="000000"/>
          <w:sz w:val="24"/>
          <w:szCs w:val="24"/>
        </w:rPr>
      </w:pPr>
    </w:p>
    <w:p w:rsidR="00A0118D" w:rsidRDefault="00A0118D">
      <w:pPr>
        <w:rPr>
          <w:rFonts w:ascii="Times New Roman" w:hAnsi="Times New Roman" w:cs="Times New Roman"/>
          <w:sz w:val="24"/>
          <w:szCs w:val="24"/>
        </w:rPr>
      </w:pPr>
    </w:p>
    <w:p w:rsidR="009E5F0F" w:rsidRPr="0015049B" w:rsidRDefault="009E5F0F" w:rsidP="003A61AB">
      <w:pPr>
        <w:tabs>
          <w:tab w:val="left" w:pos="6043"/>
        </w:tabs>
        <w:rPr>
          <w:rFonts w:ascii="Times New Roman" w:hAnsi="Times New Roman" w:cs="Times New Roman"/>
          <w:sz w:val="24"/>
          <w:szCs w:val="24"/>
        </w:rPr>
      </w:pPr>
    </w:p>
    <w:sectPr w:rsidR="009E5F0F" w:rsidRPr="0015049B" w:rsidSect="00A0118D">
      <w:pgSz w:w="11906" w:h="16838" w:code="9"/>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0E09" w:rsidRDefault="00E50E09" w:rsidP="009E5F0F">
      <w:pPr>
        <w:spacing w:after="0" w:line="240" w:lineRule="auto"/>
      </w:pPr>
      <w:r>
        <w:separator/>
      </w:r>
    </w:p>
  </w:endnote>
  <w:endnote w:type="continuationSeparator" w:id="0">
    <w:p w:rsidR="00E50E09" w:rsidRDefault="00E50E09" w:rsidP="009E5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ourier New CYR">
    <w:panose1 w:val="02070309020205020404"/>
    <w:charset w:val="CC"/>
    <w:family w:val="modern"/>
    <w:pitch w:val="fixed"/>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0E09" w:rsidRDefault="00E50E09" w:rsidP="009E5F0F">
      <w:pPr>
        <w:spacing w:after="0" w:line="240" w:lineRule="auto"/>
      </w:pPr>
      <w:r>
        <w:separator/>
      </w:r>
    </w:p>
  </w:footnote>
  <w:footnote w:type="continuationSeparator" w:id="0">
    <w:p w:rsidR="00E50E09" w:rsidRDefault="00E50E09" w:rsidP="009E5F0F">
      <w:pPr>
        <w:spacing w:after="0" w:line="240" w:lineRule="auto"/>
      </w:pPr>
      <w:r>
        <w:continuationSeparator/>
      </w:r>
    </w:p>
  </w:footnote>
  <w:footnote w:id="1">
    <w:p w:rsidR="00E50E09" w:rsidRPr="00143BAA" w:rsidRDefault="00E50E09" w:rsidP="009E5F0F">
      <w:pPr>
        <w:pStyle w:val="ac"/>
        <w:rPr>
          <w:rFonts w:ascii="Times New Roman" w:hAnsi="Times New Roman" w:cs="Times New Roman"/>
        </w:rPr>
      </w:pPr>
      <w:r w:rsidRPr="00721110">
        <w:rPr>
          <w:rStyle w:val="ae"/>
          <w:color w:val="4F81BD" w:themeColor="accent1"/>
        </w:rPr>
        <w:footnoteRef/>
      </w:r>
      <w:r>
        <w:t xml:space="preserve"> </w:t>
      </w:r>
      <w:r w:rsidRPr="00143BAA">
        <w:t xml:space="preserve">  </w:t>
      </w:r>
      <w:r w:rsidRPr="00143BAA">
        <w:rPr>
          <w:rFonts w:ascii="Times New Roman" w:hAnsi="Times New Roman" w:cs="Times New Roman"/>
        </w:rPr>
        <w:t>Стоимостные показатели будут откорректированы в соответствии с ценовыми предложениями победителя торгов.</w:t>
      </w:r>
    </w:p>
  </w:footnote>
  <w:footnote w:id="2">
    <w:p w:rsidR="00E50E09" w:rsidRPr="00143BAA" w:rsidRDefault="00E50E09" w:rsidP="009E5F0F">
      <w:pPr>
        <w:pStyle w:val="ac"/>
        <w:rPr>
          <w:rFonts w:ascii="Times New Roman" w:hAnsi="Times New Roman" w:cs="Times New Roman"/>
        </w:rPr>
      </w:pPr>
      <w:r w:rsidRPr="00721110">
        <w:rPr>
          <w:rStyle w:val="ae"/>
          <w:color w:val="4F81BD" w:themeColor="accent1"/>
        </w:rPr>
        <w:footnoteRef/>
      </w:r>
      <w:r>
        <w:t xml:space="preserve"> </w:t>
      </w:r>
      <w:r w:rsidRPr="00143BAA">
        <w:t xml:space="preserve">  </w:t>
      </w:r>
      <w:r w:rsidRPr="00143BAA">
        <w:rPr>
          <w:rFonts w:ascii="Times New Roman" w:hAnsi="Times New Roman" w:cs="Times New Roman"/>
        </w:rPr>
        <w:t>Стоимостные показатели будут откорректированы в соответствии с ценовыми предложениями победителя торгов.</w:t>
      </w:r>
    </w:p>
  </w:footnote>
  <w:footnote w:id="3">
    <w:p w:rsidR="00E50E09" w:rsidRDefault="00E50E09" w:rsidP="009E5F0F">
      <w:pPr>
        <w:pStyle w:val="ac"/>
        <w:rPr>
          <w:rFonts w:ascii="Times New Roman" w:hAnsi="Times New Roman" w:cs="Times New Roman"/>
        </w:rPr>
      </w:pPr>
      <w:r w:rsidRPr="00721110">
        <w:rPr>
          <w:rStyle w:val="ae"/>
          <w:color w:val="4F81BD" w:themeColor="accent1"/>
        </w:rPr>
        <w:footnoteRef/>
      </w:r>
      <w:r>
        <w:t xml:space="preserve"> </w:t>
      </w:r>
      <w:r w:rsidRPr="00143BAA">
        <w:t xml:space="preserve">  </w:t>
      </w:r>
      <w:r w:rsidRPr="00143BAA">
        <w:rPr>
          <w:rFonts w:ascii="Times New Roman" w:hAnsi="Times New Roman" w:cs="Times New Roman"/>
        </w:rPr>
        <w:t>Стоимостные показатели будут откорректированы в соответствии с ценовыми предложениями победителя торгов.</w:t>
      </w:r>
    </w:p>
    <w:p w:rsidR="00E50E09" w:rsidRDefault="00E50E09" w:rsidP="009E5F0F">
      <w:pPr>
        <w:pStyle w:val="ac"/>
        <w:rPr>
          <w:rFonts w:ascii="Times New Roman" w:hAnsi="Times New Roman" w:cs="Times New Roman"/>
        </w:rPr>
      </w:pPr>
    </w:p>
    <w:p w:rsidR="00E50E09" w:rsidRDefault="00E50E09" w:rsidP="009E5F0F">
      <w:pPr>
        <w:pStyle w:val="ac"/>
        <w:rPr>
          <w:rFonts w:ascii="Times New Roman" w:hAnsi="Times New Roman" w:cs="Times New Roman"/>
        </w:rPr>
      </w:pPr>
    </w:p>
    <w:p w:rsidR="00E50E09" w:rsidRPr="00143BAA" w:rsidRDefault="00E50E09" w:rsidP="009E5F0F">
      <w:pPr>
        <w:pStyle w:val="ac"/>
        <w:rPr>
          <w:rFonts w:ascii="Times New Roman" w:hAnsi="Times New Roman" w:cs="Times New Roman"/>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7E2831"/>
    <w:multiLevelType w:val="hybridMultilevel"/>
    <w:tmpl w:val="34FE6D7A"/>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
    <w:nsid w:val="35204C1A"/>
    <w:multiLevelType w:val="hybridMultilevel"/>
    <w:tmpl w:val="1AEC51A8"/>
    <w:lvl w:ilvl="0" w:tplc="F85A552C">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
    <w:nsid w:val="3D67656F"/>
    <w:multiLevelType w:val="multilevel"/>
    <w:tmpl w:val="C894681E"/>
    <w:lvl w:ilvl="0">
      <w:start w:val="1"/>
      <w:numFmt w:val="decimal"/>
      <w:lvlText w:val="%1."/>
      <w:lvlJc w:val="left"/>
      <w:pPr>
        <w:ind w:left="540" w:hanging="360"/>
      </w:pPr>
      <w:rPr>
        <w:rFonts w:cs="Times New Roman" w:hint="default"/>
      </w:rPr>
    </w:lvl>
    <w:lvl w:ilvl="1">
      <w:start w:val="1"/>
      <w:numFmt w:val="decimal"/>
      <w:isLgl/>
      <w:lvlText w:val="%1.%2."/>
      <w:lvlJc w:val="left"/>
      <w:pPr>
        <w:ind w:left="960" w:hanging="420"/>
      </w:pPr>
      <w:rPr>
        <w:rFonts w:cs="Times New Roman" w:hint="default"/>
      </w:rPr>
    </w:lvl>
    <w:lvl w:ilvl="2">
      <w:start w:val="1"/>
      <w:numFmt w:val="decimal"/>
      <w:isLgl/>
      <w:lvlText w:val="%1.%2.%3."/>
      <w:lvlJc w:val="left"/>
      <w:pPr>
        <w:ind w:left="1620" w:hanging="720"/>
      </w:pPr>
      <w:rPr>
        <w:rFonts w:cs="Times New Roman" w:hint="default"/>
      </w:rPr>
    </w:lvl>
    <w:lvl w:ilvl="3">
      <w:start w:val="1"/>
      <w:numFmt w:val="decimal"/>
      <w:isLgl/>
      <w:lvlText w:val="%1.%2.%3.%4."/>
      <w:lvlJc w:val="left"/>
      <w:pPr>
        <w:ind w:left="1980" w:hanging="720"/>
      </w:pPr>
      <w:rPr>
        <w:rFonts w:cs="Times New Roman" w:hint="default"/>
      </w:rPr>
    </w:lvl>
    <w:lvl w:ilvl="4">
      <w:start w:val="1"/>
      <w:numFmt w:val="decimal"/>
      <w:isLgl/>
      <w:lvlText w:val="%1.%2.%3.%4.%5."/>
      <w:lvlJc w:val="left"/>
      <w:pPr>
        <w:ind w:left="2700" w:hanging="1080"/>
      </w:pPr>
      <w:rPr>
        <w:rFonts w:cs="Times New Roman" w:hint="default"/>
      </w:rPr>
    </w:lvl>
    <w:lvl w:ilvl="5">
      <w:start w:val="1"/>
      <w:numFmt w:val="decimal"/>
      <w:isLgl/>
      <w:lvlText w:val="%1.%2.%3.%4.%5.%6."/>
      <w:lvlJc w:val="left"/>
      <w:pPr>
        <w:ind w:left="3060" w:hanging="1080"/>
      </w:pPr>
      <w:rPr>
        <w:rFonts w:cs="Times New Roman" w:hint="default"/>
      </w:rPr>
    </w:lvl>
    <w:lvl w:ilvl="6">
      <w:start w:val="1"/>
      <w:numFmt w:val="decimal"/>
      <w:isLgl/>
      <w:lvlText w:val="%1.%2.%3.%4.%5.%6.%7."/>
      <w:lvlJc w:val="left"/>
      <w:pPr>
        <w:ind w:left="3780" w:hanging="1440"/>
      </w:pPr>
      <w:rPr>
        <w:rFonts w:cs="Times New Roman" w:hint="default"/>
      </w:rPr>
    </w:lvl>
    <w:lvl w:ilvl="7">
      <w:start w:val="1"/>
      <w:numFmt w:val="decimal"/>
      <w:isLgl/>
      <w:lvlText w:val="%1.%2.%3.%4.%5.%6.%7.%8."/>
      <w:lvlJc w:val="left"/>
      <w:pPr>
        <w:ind w:left="4140" w:hanging="1440"/>
      </w:pPr>
      <w:rPr>
        <w:rFonts w:cs="Times New Roman" w:hint="default"/>
      </w:rPr>
    </w:lvl>
    <w:lvl w:ilvl="8">
      <w:start w:val="1"/>
      <w:numFmt w:val="decimal"/>
      <w:isLgl/>
      <w:lvlText w:val="%1.%2.%3.%4.%5.%6.%7.%8.%9."/>
      <w:lvlJc w:val="left"/>
      <w:pPr>
        <w:ind w:left="4860" w:hanging="1800"/>
      </w:pPr>
      <w:rPr>
        <w:rFonts w:cs="Times New Roman" w:hint="default"/>
      </w:rPr>
    </w:lvl>
  </w:abstractNum>
  <w:abstractNum w:abstractNumId="3">
    <w:nsid w:val="4BD03C83"/>
    <w:multiLevelType w:val="hybridMultilevel"/>
    <w:tmpl w:val="E20EBE5E"/>
    <w:lvl w:ilvl="0" w:tplc="02D8582C">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4">
    <w:nsid w:val="64100946"/>
    <w:multiLevelType w:val="hybridMultilevel"/>
    <w:tmpl w:val="1B6081D6"/>
    <w:lvl w:ilvl="0" w:tplc="0419000F">
      <w:start w:val="1"/>
      <w:numFmt w:val="decimal"/>
      <w:lvlText w:val="%1."/>
      <w:lvlJc w:val="left"/>
      <w:pPr>
        <w:ind w:left="720" w:hanging="360"/>
      </w:pPr>
      <w:rPr>
        <w:rFonts w:hint="default"/>
      </w:rPr>
    </w:lvl>
    <w:lvl w:ilvl="1" w:tplc="6D801EE4">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D1A4F6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7A7362F4"/>
    <w:multiLevelType w:val="hybridMultilevel"/>
    <w:tmpl w:val="DD603EA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4"/>
  </w:num>
  <w:num w:numId="5">
    <w:abstractNumId w:val="5"/>
  </w:num>
  <w:num w:numId="6">
    <w:abstractNumId w:val="6"/>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3AAD"/>
    <w:rsid w:val="000228A5"/>
    <w:rsid w:val="001036FD"/>
    <w:rsid w:val="00134077"/>
    <w:rsid w:val="0015049B"/>
    <w:rsid w:val="001A4767"/>
    <w:rsid w:val="002B71BF"/>
    <w:rsid w:val="003A61AB"/>
    <w:rsid w:val="003D5F0A"/>
    <w:rsid w:val="0045708A"/>
    <w:rsid w:val="004B31B1"/>
    <w:rsid w:val="004D48BD"/>
    <w:rsid w:val="004E3EB1"/>
    <w:rsid w:val="005A7582"/>
    <w:rsid w:val="0060760F"/>
    <w:rsid w:val="006B5825"/>
    <w:rsid w:val="00740B6F"/>
    <w:rsid w:val="00741375"/>
    <w:rsid w:val="008D3050"/>
    <w:rsid w:val="008F3C70"/>
    <w:rsid w:val="009C4056"/>
    <w:rsid w:val="009E5F0F"/>
    <w:rsid w:val="00A0118D"/>
    <w:rsid w:val="00A25A23"/>
    <w:rsid w:val="00A464F7"/>
    <w:rsid w:val="00A8479C"/>
    <w:rsid w:val="00A95BF1"/>
    <w:rsid w:val="00AB4989"/>
    <w:rsid w:val="00B13377"/>
    <w:rsid w:val="00B13AAD"/>
    <w:rsid w:val="00B13CFE"/>
    <w:rsid w:val="00C31BB0"/>
    <w:rsid w:val="00DD1F95"/>
    <w:rsid w:val="00DD2461"/>
    <w:rsid w:val="00E50E09"/>
    <w:rsid w:val="00E55D77"/>
    <w:rsid w:val="00E74700"/>
    <w:rsid w:val="00FC37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Глава + Times New Roman Знак,14 пт Знак"/>
    <w:basedOn w:val="a"/>
    <w:next w:val="a"/>
    <w:link w:val="10"/>
    <w:qFormat/>
    <w:rsid w:val="0015049B"/>
    <w:pPr>
      <w:keepNext/>
      <w:spacing w:before="120" w:after="120" w:line="360" w:lineRule="auto"/>
      <w:outlineLvl w:val="0"/>
    </w:pPr>
    <w:rPr>
      <w:rFonts w:ascii="Times New Roman" w:eastAsia="Times New Roman" w:hAnsi="Times New Roman" w:cs="Times New Roman"/>
      <w:b/>
      <w:kern w:val="28"/>
      <w:sz w:val="32"/>
      <w:szCs w:val="20"/>
      <w:lang w:eastAsia="ru-RU"/>
    </w:rPr>
  </w:style>
  <w:style w:type="paragraph" w:styleId="2">
    <w:name w:val="heading 2"/>
    <w:basedOn w:val="a"/>
    <w:next w:val="a"/>
    <w:link w:val="20"/>
    <w:uiPriority w:val="9"/>
    <w:semiHidden/>
    <w:unhideWhenUsed/>
    <w:qFormat/>
    <w:rsid w:val="00740B6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40B6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3A61AB"/>
    <w:pPr>
      <w:suppressAutoHyphens/>
      <w:spacing w:after="120" w:line="240" w:lineRule="auto"/>
      <w:jc w:val="both"/>
    </w:pPr>
    <w:rPr>
      <w:rFonts w:ascii="Times New Roman" w:eastAsia="Times New Roman" w:hAnsi="Times New Roman" w:cs="Times New Roman"/>
      <w:color w:val="000000"/>
      <w:sz w:val="24"/>
      <w:szCs w:val="20"/>
      <w:lang w:val="x-none" w:eastAsia="ar-SA"/>
    </w:rPr>
  </w:style>
  <w:style w:type="character" w:customStyle="1" w:styleId="a4">
    <w:name w:val="Основной текст Знак"/>
    <w:basedOn w:val="a0"/>
    <w:link w:val="a3"/>
    <w:rsid w:val="003A61AB"/>
    <w:rPr>
      <w:rFonts w:ascii="Times New Roman" w:eastAsia="Times New Roman" w:hAnsi="Times New Roman" w:cs="Times New Roman"/>
      <w:color w:val="000000"/>
      <w:sz w:val="24"/>
      <w:szCs w:val="20"/>
      <w:lang w:val="x-none" w:eastAsia="ar-SA"/>
    </w:rPr>
  </w:style>
  <w:style w:type="paragraph" w:customStyle="1" w:styleId="ConsPlusNormal">
    <w:name w:val="ConsPlusNormal"/>
    <w:link w:val="ConsPlusNormal0"/>
    <w:rsid w:val="003A61AB"/>
    <w:pPr>
      <w:suppressAutoHyphens/>
      <w:autoSpaceDE w:val="0"/>
      <w:spacing w:after="0" w:line="240" w:lineRule="auto"/>
    </w:pPr>
    <w:rPr>
      <w:rFonts w:ascii="Arial" w:eastAsia="Times New Roman" w:hAnsi="Arial" w:cs="Arial"/>
      <w:sz w:val="20"/>
      <w:szCs w:val="20"/>
      <w:lang w:eastAsia="ar-SA"/>
    </w:rPr>
  </w:style>
  <w:style w:type="paragraph" w:styleId="a5">
    <w:name w:val="header"/>
    <w:basedOn w:val="a"/>
    <w:link w:val="a6"/>
    <w:rsid w:val="003A61AB"/>
    <w:pPr>
      <w:tabs>
        <w:tab w:val="center" w:pos="4677"/>
        <w:tab w:val="right" w:pos="9355"/>
      </w:tabs>
      <w:suppressAutoHyphens/>
    </w:pPr>
    <w:rPr>
      <w:rFonts w:ascii="Calibri" w:eastAsia="Calibri" w:hAnsi="Calibri" w:cs="Times New Roman"/>
      <w:lang w:eastAsia="ar-SA"/>
    </w:rPr>
  </w:style>
  <w:style w:type="character" w:customStyle="1" w:styleId="a6">
    <w:name w:val="Верхний колонтитул Знак"/>
    <w:basedOn w:val="a0"/>
    <w:link w:val="a5"/>
    <w:rsid w:val="003A61AB"/>
    <w:rPr>
      <w:rFonts w:ascii="Calibri" w:eastAsia="Calibri" w:hAnsi="Calibri" w:cs="Times New Roman"/>
      <w:lang w:eastAsia="ar-SA"/>
    </w:rPr>
  </w:style>
  <w:style w:type="paragraph" w:customStyle="1" w:styleId="ConsPlusNonformat">
    <w:name w:val="ConsPlusNonformat"/>
    <w:rsid w:val="003A61AB"/>
    <w:pPr>
      <w:widowControl w:val="0"/>
      <w:suppressAutoHyphens/>
      <w:autoSpaceDE w:val="0"/>
      <w:spacing w:after="0" w:line="240" w:lineRule="auto"/>
    </w:pPr>
    <w:rPr>
      <w:rFonts w:ascii="Courier New" w:eastAsia="Times New Roman" w:hAnsi="Courier New" w:cs="Courier New"/>
      <w:sz w:val="20"/>
      <w:szCs w:val="20"/>
      <w:lang w:eastAsia="ar-SA"/>
    </w:rPr>
  </w:style>
  <w:style w:type="paragraph" w:styleId="a7">
    <w:name w:val="Normal (Web)"/>
    <w:basedOn w:val="a"/>
    <w:uiPriority w:val="99"/>
    <w:rsid w:val="003A61AB"/>
    <w:pPr>
      <w:suppressAutoHyphens/>
      <w:spacing w:after="0" w:line="240" w:lineRule="auto"/>
    </w:pPr>
    <w:rPr>
      <w:rFonts w:ascii="Verdana" w:eastAsia="Times New Roman" w:hAnsi="Verdana" w:cs="Verdana"/>
      <w:sz w:val="24"/>
      <w:szCs w:val="24"/>
      <w:lang w:eastAsia="ar-SA"/>
    </w:rPr>
  </w:style>
  <w:style w:type="character" w:customStyle="1" w:styleId="ConsPlusNormal0">
    <w:name w:val="ConsPlusNormal Знак"/>
    <w:link w:val="ConsPlusNormal"/>
    <w:locked/>
    <w:rsid w:val="003A61AB"/>
    <w:rPr>
      <w:rFonts w:ascii="Arial" w:eastAsia="Times New Roman" w:hAnsi="Arial" w:cs="Arial"/>
      <w:sz w:val="20"/>
      <w:szCs w:val="20"/>
      <w:lang w:eastAsia="ar-SA"/>
    </w:rPr>
  </w:style>
  <w:style w:type="paragraph" w:customStyle="1" w:styleId="21">
    <w:name w:val="Основной текст с отступом 21"/>
    <w:basedOn w:val="a"/>
    <w:rsid w:val="003A61AB"/>
    <w:pPr>
      <w:suppressAutoHyphens/>
      <w:spacing w:after="0" w:line="240" w:lineRule="auto"/>
      <w:ind w:firstLine="709"/>
      <w:jc w:val="both"/>
    </w:pPr>
    <w:rPr>
      <w:rFonts w:ascii="Times New Roman" w:eastAsia="Times New Roman" w:hAnsi="Times New Roman" w:cs="Times New Roman"/>
      <w:sz w:val="28"/>
      <w:szCs w:val="20"/>
      <w:lang w:eastAsia="ar-SA"/>
    </w:rPr>
  </w:style>
  <w:style w:type="character" w:customStyle="1" w:styleId="10">
    <w:name w:val="Заголовок 1 Знак"/>
    <w:aliases w:val="Глава + Times New Roman Знак Знак,14 пт Знак Знак"/>
    <w:basedOn w:val="a0"/>
    <w:link w:val="1"/>
    <w:rsid w:val="0015049B"/>
    <w:rPr>
      <w:rFonts w:ascii="Times New Roman" w:eastAsia="Times New Roman" w:hAnsi="Times New Roman" w:cs="Times New Roman"/>
      <w:b/>
      <w:kern w:val="28"/>
      <w:sz w:val="32"/>
      <w:szCs w:val="20"/>
      <w:lang w:eastAsia="ru-RU"/>
    </w:rPr>
  </w:style>
  <w:style w:type="character" w:styleId="a8">
    <w:name w:val="Hyperlink"/>
    <w:uiPriority w:val="99"/>
    <w:rsid w:val="0015049B"/>
    <w:rPr>
      <w:color w:val="0000FF"/>
      <w:u w:val="single"/>
    </w:rPr>
  </w:style>
  <w:style w:type="character" w:customStyle="1" w:styleId="apple-converted-space">
    <w:name w:val="apple-converted-space"/>
    <w:rsid w:val="0015049B"/>
  </w:style>
  <w:style w:type="paragraph" w:styleId="a9">
    <w:name w:val="List Paragraph"/>
    <w:basedOn w:val="a"/>
    <w:uiPriority w:val="34"/>
    <w:qFormat/>
    <w:rsid w:val="0015049B"/>
    <w:pPr>
      <w:spacing w:after="0" w:line="240" w:lineRule="auto"/>
      <w:ind w:left="720"/>
      <w:contextualSpacing/>
    </w:pPr>
    <w:rPr>
      <w:rFonts w:ascii="Times New Roman" w:eastAsia="Times New Roman" w:hAnsi="Times New Roman" w:cs="Times New Roman"/>
      <w:sz w:val="20"/>
      <w:szCs w:val="20"/>
      <w:lang w:eastAsia="ru-RU"/>
    </w:rPr>
  </w:style>
  <w:style w:type="character" w:styleId="aa">
    <w:name w:val="FollowedHyperlink"/>
    <w:basedOn w:val="a0"/>
    <w:uiPriority w:val="99"/>
    <w:semiHidden/>
    <w:unhideWhenUsed/>
    <w:rsid w:val="00741375"/>
    <w:rPr>
      <w:color w:val="800080"/>
      <w:u w:val="single"/>
    </w:rPr>
  </w:style>
  <w:style w:type="paragraph" w:customStyle="1" w:styleId="xl65">
    <w:name w:val="xl65"/>
    <w:basedOn w:val="a"/>
    <w:rsid w:val="00741375"/>
    <w:pPr>
      <w:spacing w:before="100" w:beforeAutospacing="1" w:after="100" w:afterAutospacing="1" w:line="240" w:lineRule="auto"/>
      <w:jc w:val="center"/>
      <w:textAlignment w:val="top"/>
    </w:pPr>
    <w:rPr>
      <w:rFonts w:ascii="Arial" w:eastAsia="Times New Roman" w:hAnsi="Arial" w:cs="Arial"/>
      <w:sz w:val="24"/>
      <w:szCs w:val="24"/>
      <w:lang w:eastAsia="ru-RU"/>
    </w:rPr>
  </w:style>
  <w:style w:type="paragraph" w:customStyle="1" w:styleId="xl66">
    <w:name w:val="xl66"/>
    <w:basedOn w:val="a"/>
    <w:rsid w:val="00741375"/>
    <w:pPr>
      <w:spacing w:before="100" w:beforeAutospacing="1" w:after="100" w:afterAutospacing="1" w:line="240" w:lineRule="auto"/>
    </w:pPr>
    <w:rPr>
      <w:rFonts w:ascii="Arial" w:eastAsia="Times New Roman" w:hAnsi="Arial" w:cs="Arial"/>
      <w:sz w:val="24"/>
      <w:szCs w:val="24"/>
      <w:lang w:eastAsia="ru-RU"/>
    </w:rPr>
  </w:style>
  <w:style w:type="paragraph" w:customStyle="1" w:styleId="xl67">
    <w:name w:val="xl67"/>
    <w:basedOn w:val="a"/>
    <w:rsid w:val="00741375"/>
    <w:pPr>
      <w:spacing w:before="100" w:beforeAutospacing="1" w:after="100" w:afterAutospacing="1" w:line="240" w:lineRule="auto"/>
      <w:jc w:val="center"/>
      <w:textAlignment w:val="top"/>
    </w:pPr>
    <w:rPr>
      <w:rFonts w:ascii="Arial" w:eastAsia="Times New Roman" w:hAnsi="Arial" w:cs="Arial"/>
      <w:sz w:val="24"/>
      <w:szCs w:val="24"/>
      <w:lang w:eastAsia="ru-RU"/>
    </w:rPr>
  </w:style>
  <w:style w:type="paragraph" w:customStyle="1" w:styleId="xl68">
    <w:name w:val="xl68"/>
    <w:basedOn w:val="a"/>
    <w:rsid w:val="00741375"/>
    <w:pPr>
      <w:spacing w:before="100" w:beforeAutospacing="1" w:after="100" w:afterAutospacing="1" w:line="240" w:lineRule="auto"/>
      <w:textAlignment w:val="top"/>
    </w:pPr>
    <w:rPr>
      <w:rFonts w:ascii="Arial" w:eastAsia="Times New Roman" w:hAnsi="Arial" w:cs="Arial"/>
      <w:sz w:val="24"/>
      <w:szCs w:val="24"/>
      <w:lang w:eastAsia="ru-RU"/>
    </w:rPr>
  </w:style>
  <w:style w:type="paragraph" w:customStyle="1" w:styleId="xl69">
    <w:name w:val="xl69"/>
    <w:basedOn w:val="a"/>
    <w:rsid w:val="00741375"/>
    <w:pPr>
      <w:spacing w:before="100" w:beforeAutospacing="1" w:after="100" w:afterAutospacing="1" w:line="240" w:lineRule="auto"/>
      <w:jc w:val="center"/>
      <w:textAlignment w:val="top"/>
    </w:pPr>
    <w:rPr>
      <w:rFonts w:ascii="Arial" w:eastAsia="Times New Roman" w:hAnsi="Arial" w:cs="Arial"/>
      <w:sz w:val="24"/>
      <w:szCs w:val="24"/>
      <w:lang w:eastAsia="ru-RU"/>
    </w:rPr>
  </w:style>
  <w:style w:type="paragraph" w:customStyle="1" w:styleId="xl70">
    <w:name w:val="xl70"/>
    <w:basedOn w:val="a"/>
    <w:rsid w:val="00741375"/>
    <w:pP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71">
    <w:name w:val="xl71"/>
    <w:basedOn w:val="a"/>
    <w:rsid w:val="00741375"/>
    <w:pPr>
      <w:spacing w:before="100" w:beforeAutospacing="1" w:after="100" w:afterAutospacing="1" w:line="240" w:lineRule="auto"/>
      <w:jc w:val="right"/>
      <w:textAlignment w:val="top"/>
    </w:pPr>
    <w:rPr>
      <w:rFonts w:ascii="Arial" w:eastAsia="Times New Roman" w:hAnsi="Arial" w:cs="Arial"/>
      <w:sz w:val="16"/>
      <w:szCs w:val="16"/>
      <w:lang w:eastAsia="ru-RU"/>
    </w:rPr>
  </w:style>
  <w:style w:type="paragraph" w:customStyle="1" w:styleId="xl72">
    <w:name w:val="xl72"/>
    <w:basedOn w:val="a"/>
    <w:rsid w:val="00741375"/>
    <w:pPr>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3">
    <w:name w:val="xl73"/>
    <w:basedOn w:val="a"/>
    <w:rsid w:val="0074137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74">
    <w:name w:val="xl74"/>
    <w:basedOn w:val="a"/>
    <w:rsid w:val="00741375"/>
    <w:pP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75">
    <w:name w:val="xl75"/>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6">
    <w:name w:val="xl76"/>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7">
    <w:name w:val="xl77"/>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8">
    <w:name w:val="xl78"/>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79">
    <w:name w:val="xl79"/>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80">
    <w:name w:val="xl80"/>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1">
    <w:name w:val="xl81"/>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2">
    <w:name w:val="xl82"/>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3">
    <w:name w:val="xl83"/>
    <w:basedOn w:val="a"/>
    <w:rsid w:val="00741375"/>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4">
    <w:name w:val="xl84"/>
    <w:basedOn w:val="a"/>
    <w:rsid w:val="00741375"/>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5">
    <w:name w:val="xl85"/>
    <w:basedOn w:val="a"/>
    <w:rsid w:val="00741375"/>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6">
    <w:name w:val="xl86"/>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87">
    <w:name w:val="xl87"/>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8">
    <w:name w:val="xl88"/>
    <w:basedOn w:val="a"/>
    <w:rsid w:val="00741375"/>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89">
    <w:name w:val="xl89"/>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0">
    <w:name w:val="xl90"/>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1">
    <w:name w:val="xl91"/>
    <w:basedOn w:val="a"/>
    <w:rsid w:val="00741375"/>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92">
    <w:name w:val="xl92"/>
    <w:basedOn w:val="a"/>
    <w:rsid w:val="00741375"/>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3">
    <w:name w:val="xl93"/>
    <w:basedOn w:val="a"/>
    <w:rsid w:val="00741375"/>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4">
    <w:name w:val="xl94"/>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95">
    <w:name w:val="xl95"/>
    <w:basedOn w:val="a"/>
    <w:rsid w:val="00741375"/>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96">
    <w:name w:val="xl96"/>
    <w:basedOn w:val="a"/>
    <w:rsid w:val="00741375"/>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7">
    <w:name w:val="xl97"/>
    <w:basedOn w:val="a"/>
    <w:rsid w:val="00741375"/>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8">
    <w:name w:val="xl98"/>
    <w:basedOn w:val="a"/>
    <w:rsid w:val="00741375"/>
    <w:pPr>
      <w:pBdr>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99">
    <w:name w:val="xl99"/>
    <w:basedOn w:val="a"/>
    <w:rsid w:val="00741375"/>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00">
    <w:name w:val="xl100"/>
    <w:basedOn w:val="a"/>
    <w:rsid w:val="00741375"/>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
    <w:rsid w:val="00741375"/>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2">
    <w:name w:val="xl102"/>
    <w:basedOn w:val="a"/>
    <w:rsid w:val="00741375"/>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3">
    <w:name w:val="xl103"/>
    <w:basedOn w:val="a"/>
    <w:rsid w:val="00741375"/>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4">
    <w:name w:val="xl104"/>
    <w:basedOn w:val="a"/>
    <w:rsid w:val="00741375"/>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5">
    <w:name w:val="xl105"/>
    <w:basedOn w:val="a"/>
    <w:rsid w:val="00741375"/>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6">
    <w:name w:val="xl106"/>
    <w:basedOn w:val="a"/>
    <w:rsid w:val="00741375"/>
    <w:pPr>
      <w:spacing w:before="100" w:beforeAutospacing="1" w:after="100" w:afterAutospacing="1" w:line="240" w:lineRule="auto"/>
      <w:jc w:val="center"/>
      <w:textAlignment w:val="top"/>
    </w:pPr>
    <w:rPr>
      <w:rFonts w:ascii="Times New Roman" w:eastAsia="Times New Roman" w:hAnsi="Times New Roman" w:cs="Times New Roman"/>
      <w:b/>
      <w:bCs/>
      <w:lang w:eastAsia="ru-RU"/>
    </w:rPr>
  </w:style>
  <w:style w:type="paragraph" w:customStyle="1" w:styleId="xl107">
    <w:name w:val="xl107"/>
    <w:basedOn w:val="a"/>
    <w:rsid w:val="00741375"/>
    <w:pPr>
      <w:spacing w:before="100" w:beforeAutospacing="1" w:after="100" w:afterAutospacing="1" w:line="240" w:lineRule="auto"/>
      <w:jc w:val="right"/>
      <w:textAlignment w:val="top"/>
    </w:pPr>
    <w:rPr>
      <w:rFonts w:ascii="Times New Roman" w:eastAsia="Times New Roman" w:hAnsi="Times New Roman" w:cs="Times New Roman"/>
      <w:sz w:val="18"/>
      <w:szCs w:val="18"/>
      <w:lang w:eastAsia="ru-RU"/>
    </w:rPr>
  </w:style>
  <w:style w:type="paragraph" w:customStyle="1" w:styleId="xl63">
    <w:name w:val="xl63"/>
    <w:basedOn w:val="a"/>
    <w:rsid w:val="00C31BB0"/>
    <w:pPr>
      <w:spacing w:before="100" w:beforeAutospacing="1" w:after="100" w:afterAutospacing="1" w:line="240" w:lineRule="auto"/>
      <w:jc w:val="center"/>
      <w:textAlignment w:val="top"/>
    </w:pPr>
    <w:rPr>
      <w:rFonts w:ascii="Arial" w:eastAsia="Times New Roman" w:hAnsi="Arial" w:cs="Arial"/>
      <w:sz w:val="24"/>
      <w:szCs w:val="24"/>
      <w:lang w:eastAsia="ru-RU"/>
    </w:rPr>
  </w:style>
  <w:style w:type="paragraph" w:customStyle="1" w:styleId="xl64">
    <w:name w:val="xl64"/>
    <w:basedOn w:val="a"/>
    <w:rsid w:val="00C31BB0"/>
    <w:pPr>
      <w:spacing w:before="100" w:beforeAutospacing="1" w:after="100" w:afterAutospacing="1" w:line="240" w:lineRule="auto"/>
    </w:pPr>
    <w:rPr>
      <w:rFonts w:ascii="Arial" w:eastAsia="Times New Roman" w:hAnsi="Arial" w:cs="Arial"/>
      <w:sz w:val="24"/>
      <w:szCs w:val="24"/>
      <w:lang w:eastAsia="ru-RU"/>
    </w:rPr>
  </w:style>
  <w:style w:type="table" w:styleId="ab">
    <w:name w:val="Table Grid"/>
    <w:basedOn w:val="a1"/>
    <w:uiPriority w:val="59"/>
    <w:rsid w:val="00740B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Абзац списка1"/>
    <w:basedOn w:val="a"/>
    <w:rsid w:val="00740B6F"/>
    <w:pPr>
      <w:ind w:left="720"/>
    </w:pPr>
    <w:rPr>
      <w:rFonts w:ascii="Calibri" w:eastAsia="Times New Roman" w:hAnsi="Calibri" w:cs="Times New Roman"/>
    </w:rPr>
  </w:style>
  <w:style w:type="character" w:customStyle="1" w:styleId="20">
    <w:name w:val="Заголовок 2 Знак"/>
    <w:basedOn w:val="a0"/>
    <w:link w:val="2"/>
    <w:uiPriority w:val="9"/>
    <w:semiHidden/>
    <w:rsid w:val="00740B6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740B6F"/>
    <w:rPr>
      <w:rFonts w:asciiTheme="majorHAnsi" w:eastAsiaTheme="majorEastAsia" w:hAnsiTheme="majorHAnsi" w:cstheme="majorBidi"/>
      <w:b/>
      <w:bCs/>
      <w:color w:val="4F81BD" w:themeColor="accent1"/>
    </w:rPr>
  </w:style>
  <w:style w:type="paragraph" w:styleId="ac">
    <w:name w:val="footnote text"/>
    <w:basedOn w:val="a"/>
    <w:link w:val="ad"/>
    <w:uiPriority w:val="99"/>
    <w:semiHidden/>
    <w:unhideWhenUsed/>
    <w:rsid w:val="009E5F0F"/>
    <w:pPr>
      <w:spacing w:after="0" w:line="240" w:lineRule="auto"/>
    </w:pPr>
    <w:rPr>
      <w:sz w:val="20"/>
      <w:szCs w:val="20"/>
    </w:rPr>
  </w:style>
  <w:style w:type="character" w:customStyle="1" w:styleId="ad">
    <w:name w:val="Текст сноски Знак"/>
    <w:basedOn w:val="a0"/>
    <w:link w:val="ac"/>
    <w:uiPriority w:val="99"/>
    <w:semiHidden/>
    <w:rsid w:val="009E5F0F"/>
    <w:rPr>
      <w:sz w:val="20"/>
      <w:szCs w:val="20"/>
    </w:rPr>
  </w:style>
  <w:style w:type="character" w:styleId="ae">
    <w:name w:val="footnote reference"/>
    <w:basedOn w:val="a0"/>
    <w:uiPriority w:val="99"/>
    <w:semiHidden/>
    <w:unhideWhenUsed/>
    <w:rsid w:val="009E5F0F"/>
    <w:rPr>
      <w:vertAlign w:val="superscript"/>
    </w:rPr>
  </w:style>
  <w:style w:type="paragraph" w:styleId="af">
    <w:name w:val="Balloon Text"/>
    <w:basedOn w:val="a"/>
    <w:link w:val="af0"/>
    <w:uiPriority w:val="99"/>
    <w:semiHidden/>
    <w:unhideWhenUsed/>
    <w:rsid w:val="005A7582"/>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5A758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Глава + Times New Roman Знак,14 пт Знак"/>
    <w:basedOn w:val="a"/>
    <w:next w:val="a"/>
    <w:link w:val="10"/>
    <w:qFormat/>
    <w:rsid w:val="0015049B"/>
    <w:pPr>
      <w:keepNext/>
      <w:spacing w:before="120" w:after="120" w:line="360" w:lineRule="auto"/>
      <w:outlineLvl w:val="0"/>
    </w:pPr>
    <w:rPr>
      <w:rFonts w:ascii="Times New Roman" w:eastAsia="Times New Roman" w:hAnsi="Times New Roman" w:cs="Times New Roman"/>
      <w:b/>
      <w:kern w:val="28"/>
      <w:sz w:val="32"/>
      <w:szCs w:val="20"/>
      <w:lang w:eastAsia="ru-RU"/>
    </w:rPr>
  </w:style>
  <w:style w:type="paragraph" w:styleId="2">
    <w:name w:val="heading 2"/>
    <w:basedOn w:val="a"/>
    <w:next w:val="a"/>
    <w:link w:val="20"/>
    <w:uiPriority w:val="9"/>
    <w:semiHidden/>
    <w:unhideWhenUsed/>
    <w:qFormat/>
    <w:rsid w:val="00740B6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40B6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3A61AB"/>
    <w:pPr>
      <w:suppressAutoHyphens/>
      <w:spacing w:after="120" w:line="240" w:lineRule="auto"/>
      <w:jc w:val="both"/>
    </w:pPr>
    <w:rPr>
      <w:rFonts w:ascii="Times New Roman" w:eastAsia="Times New Roman" w:hAnsi="Times New Roman" w:cs="Times New Roman"/>
      <w:color w:val="000000"/>
      <w:sz w:val="24"/>
      <w:szCs w:val="20"/>
      <w:lang w:val="x-none" w:eastAsia="ar-SA"/>
    </w:rPr>
  </w:style>
  <w:style w:type="character" w:customStyle="1" w:styleId="a4">
    <w:name w:val="Основной текст Знак"/>
    <w:basedOn w:val="a0"/>
    <w:link w:val="a3"/>
    <w:rsid w:val="003A61AB"/>
    <w:rPr>
      <w:rFonts w:ascii="Times New Roman" w:eastAsia="Times New Roman" w:hAnsi="Times New Roman" w:cs="Times New Roman"/>
      <w:color w:val="000000"/>
      <w:sz w:val="24"/>
      <w:szCs w:val="20"/>
      <w:lang w:val="x-none" w:eastAsia="ar-SA"/>
    </w:rPr>
  </w:style>
  <w:style w:type="paragraph" w:customStyle="1" w:styleId="ConsPlusNormal">
    <w:name w:val="ConsPlusNormal"/>
    <w:link w:val="ConsPlusNormal0"/>
    <w:rsid w:val="003A61AB"/>
    <w:pPr>
      <w:suppressAutoHyphens/>
      <w:autoSpaceDE w:val="0"/>
      <w:spacing w:after="0" w:line="240" w:lineRule="auto"/>
    </w:pPr>
    <w:rPr>
      <w:rFonts w:ascii="Arial" w:eastAsia="Times New Roman" w:hAnsi="Arial" w:cs="Arial"/>
      <w:sz w:val="20"/>
      <w:szCs w:val="20"/>
      <w:lang w:eastAsia="ar-SA"/>
    </w:rPr>
  </w:style>
  <w:style w:type="paragraph" w:styleId="a5">
    <w:name w:val="header"/>
    <w:basedOn w:val="a"/>
    <w:link w:val="a6"/>
    <w:rsid w:val="003A61AB"/>
    <w:pPr>
      <w:tabs>
        <w:tab w:val="center" w:pos="4677"/>
        <w:tab w:val="right" w:pos="9355"/>
      </w:tabs>
      <w:suppressAutoHyphens/>
    </w:pPr>
    <w:rPr>
      <w:rFonts w:ascii="Calibri" w:eastAsia="Calibri" w:hAnsi="Calibri" w:cs="Times New Roman"/>
      <w:lang w:eastAsia="ar-SA"/>
    </w:rPr>
  </w:style>
  <w:style w:type="character" w:customStyle="1" w:styleId="a6">
    <w:name w:val="Верхний колонтитул Знак"/>
    <w:basedOn w:val="a0"/>
    <w:link w:val="a5"/>
    <w:rsid w:val="003A61AB"/>
    <w:rPr>
      <w:rFonts w:ascii="Calibri" w:eastAsia="Calibri" w:hAnsi="Calibri" w:cs="Times New Roman"/>
      <w:lang w:eastAsia="ar-SA"/>
    </w:rPr>
  </w:style>
  <w:style w:type="paragraph" w:customStyle="1" w:styleId="ConsPlusNonformat">
    <w:name w:val="ConsPlusNonformat"/>
    <w:rsid w:val="003A61AB"/>
    <w:pPr>
      <w:widowControl w:val="0"/>
      <w:suppressAutoHyphens/>
      <w:autoSpaceDE w:val="0"/>
      <w:spacing w:after="0" w:line="240" w:lineRule="auto"/>
    </w:pPr>
    <w:rPr>
      <w:rFonts w:ascii="Courier New" w:eastAsia="Times New Roman" w:hAnsi="Courier New" w:cs="Courier New"/>
      <w:sz w:val="20"/>
      <w:szCs w:val="20"/>
      <w:lang w:eastAsia="ar-SA"/>
    </w:rPr>
  </w:style>
  <w:style w:type="paragraph" w:styleId="a7">
    <w:name w:val="Normal (Web)"/>
    <w:basedOn w:val="a"/>
    <w:uiPriority w:val="99"/>
    <w:rsid w:val="003A61AB"/>
    <w:pPr>
      <w:suppressAutoHyphens/>
      <w:spacing w:after="0" w:line="240" w:lineRule="auto"/>
    </w:pPr>
    <w:rPr>
      <w:rFonts w:ascii="Verdana" w:eastAsia="Times New Roman" w:hAnsi="Verdana" w:cs="Verdana"/>
      <w:sz w:val="24"/>
      <w:szCs w:val="24"/>
      <w:lang w:eastAsia="ar-SA"/>
    </w:rPr>
  </w:style>
  <w:style w:type="character" w:customStyle="1" w:styleId="ConsPlusNormal0">
    <w:name w:val="ConsPlusNormal Знак"/>
    <w:link w:val="ConsPlusNormal"/>
    <w:locked/>
    <w:rsid w:val="003A61AB"/>
    <w:rPr>
      <w:rFonts w:ascii="Arial" w:eastAsia="Times New Roman" w:hAnsi="Arial" w:cs="Arial"/>
      <w:sz w:val="20"/>
      <w:szCs w:val="20"/>
      <w:lang w:eastAsia="ar-SA"/>
    </w:rPr>
  </w:style>
  <w:style w:type="paragraph" w:customStyle="1" w:styleId="21">
    <w:name w:val="Основной текст с отступом 21"/>
    <w:basedOn w:val="a"/>
    <w:rsid w:val="003A61AB"/>
    <w:pPr>
      <w:suppressAutoHyphens/>
      <w:spacing w:after="0" w:line="240" w:lineRule="auto"/>
      <w:ind w:firstLine="709"/>
      <w:jc w:val="both"/>
    </w:pPr>
    <w:rPr>
      <w:rFonts w:ascii="Times New Roman" w:eastAsia="Times New Roman" w:hAnsi="Times New Roman" w:cs="Times New Roman"/>
      <w:sz w:val="28"/>
      <w:szCs w:val="20"/>
      <w:lang w:eastAsia="ar-SA"/>
    </w:rPr>
  </w:style>
  <w:style w:type="character" w:customStyle="1" w:styleId="10">
    <w:name w:val="Заголовок 1 Знак"/>
    <w:aliases w:val="Глава + Times New Roman Знак Знак,14 пт Знак Знак"/>
    <w:basedOn w:val="a0"/>
    <w:link w:val="1"/>
    <w:rsid w:val="0015049B"/>
    <w:rPr>
      <w:rFonts w:ascii="Times New Roman" w:eastAsia="Times New Roman" w:hAnsi="Times New Roman" w:cs="Times New Roman"/>
      <w:b/>
      <w:kern w:val="28"/>
      <w:sz w:val="32"/>
      <w:szCs w:val="20"/>
      <w:lang w:eastAsia="ru-RU"/>
    </w:rPr>
  </w:style>
  <w:style w:type="character" w:styleId="a8">
    <w:name w:val="Hyperlink"/>
    <w:uiPriority w:val="99"/>
    <w:rsid w:val="0015049B"/>
    <w:rPr>
      <w:color w:val="0000FF"/>
      <w:u w:val="single"/>
    </w:rPr>
  </w:style>
  <w:style w:type="character" w:customStyle="1" w:styleId="apple-converted-space">
    <w:name w:val="apple-converted-space"/>
    <w:rsid w:val="0015049B"/>
  </w:style>
  <w:style w:type="paragraph" w:styleId="a9">
    <w:name w:val="List Paragraph"/>
    <w:basedOn w:val="a"/>
    <w:uiPriority w:val="34"/>
    <w:qFormat/>
    <w:rsid w:val="0015049B"/>
    <w:pPr>
      <w:spacing w:after="0" w:line="240" w:lineRule="auto"/>
      <w:ind w:left="720"/>
      <w:contextualSpacing/>
    </w:pPr>
    <w:rPr>
      <w:rFonts w:ascii="Times New Roman" w:eastAsia="Times New Roman" w:hAnsi="Times New Roman" w:cs="Times New Roman"/>
      <w:sz w:val="20"/>
      <w:szCs w:val="20"/>
      <w:lang w:eastAsia="ru-RU"/>
    </w:rPr>
  </w:style>
  <w:style w:type="character" w:styleId="aa">
    <w:name w:val="FollowedHyperlink"/>
    <w:basedOn w:val="a0"/>
    <w:uiPriority w:val="99"/>
    <w:semiHidden/>
    <w:unhideWhenUsed/>
    <w:rsid w:val="00741375"/>
    <w:rPr>
      <w:color w:val="800080"/>
      <w:u w:val="single"/>
    </w:rPr>
  </w:style>
  <w:style w:type="paragraph" w:customStyle="1" w:styleId="xl65">
    <w:name w:val="xl65"/>
    <w:basedOn w:val="a"/>
    <w:rsid w:val="00741375"/>
    <w:pPr>
      <w:spacing w:before="100" w:beforeAutospacing="1" w:after="100" w:afterAutospacing="1" w:line="240" w:lineRule="auto"/>
      <w:jc w:val="center"/>
      <w:textAlignment w:val="top"/>
    </w:pPr>
    <w:rPr>
      <w:rFonts w:ascii="Arial" w:eastAsia="Times New Roman" w:hAnsi="Arial" w:cs="Arial"/>
      <w:sz w:val="24"/>
      <w:szCs w:val="24"/>
      <w:lang w:eastAsia="ru-RU"/>
    </w:rPr>
  </w:style>
  <w:style w:type="paragraph" w:customStyle="1" w:styleId="xl66">
    <w:name w:val="xl66"/>
    <w:basedOn w:val="a"/>
    <w:rsid w:val="00741375"/>
    <w:pPr>
      <w:spacing w:before="100" w:beforeAutospacing="1" w:after="100" w:afterAutospacing="1" w:line="240" w:lineRule="auto"/>
    </w:pPr>
    <w:rPr>
      <w:rFonts w:ascii="Arial" w:eastAsia="Times New Roman" w:hAnsi="Arial" w:cs="Arial"/>
      <w:sz w:val="24"/>
      <w:szCs w:val="24"/>
      <w:lang w:eastAsia="ru-RU"/>
    </w:rPr>
  </w:style>
  <w:style w:type="paragraph" w:customStyle="1" w:styleId="xl67">
    <w:name w:val="xl67"/>
    <w:basedOn w:val="a"/>
    <w:rsid w:val="00741375"/>
    <w:pPr>
      <w:spacing w:before="100" w:beforeAutospacing="1" w:after="100" w:afterAutospacing="1" w:line="240" w:lineRule="auto"/>
      <w:jc w:val="center"/>
      <w:textAlignment w:val="top"/>
    </w:pPr>
    <w:rPr>
      <w:rFonts w:ascii="Arial" w:eastAsia="Times New Roman" w:hAnsi="Arial" w:cs="Arial"/>
      <w:sz w:val="24"/>
      <w:szCs w:val="24"/>
      <w:lang w:eastAsia="ru-RU"/>
    </w:rPr>
  </w:style>
  <w:style w:type="paragraph" w:customStyle="1" w:styleId="xl68">
    <w:name w:val="xl68"/>
    <w:basedOn w:val="a"/>
    <w:rsid w:val="00741375"/>
    <w:pPr>
      <w:spacing w:before="100" w:beforeAutospacing="1" w:after="100" w:afterAutospacing="1" w:line="240" w:lineRule="auto"/>
      <w:textAlignment w:val="top"/>
    </w:pPr>
    <w:rPr>
      <w:rFonts w:ascii="Arial" w:eastAsia="Times New Roman" w:hAnsi="Arial" w:cs="Arial"/>
      <w:sz w:val="24"/>
      <w:szCs w:val="24"/>
      <w:lang w:eastAsia="ru-RU"/>
    </w:rPr>
  </w:style>
  <w:style w:type="paragraph" w:customStyle="1" w:styleId="xl69">
    <w:name w:val="xl69"/>
    <w:basedOn w:val="a"/>
    <w:rsid w:val="00741375"/>
    <w:pPr>
      <w:spacing w:before="100" w:beforeAutospacing="1" w:after="100" w:afterAutospacing="1" w:line="240" w:lineRule="auto"/>
      <w:jc w:val="center"/>
      <w:textAlignment w:val="top"/>
    </w:pPr>
    <w:rPr>
      <w:rFonts w:ascii="Arial" w:eastAsia="Times New Roman" w:hAnsi="Arial" w:cs="Arial"/>
      <w:sz w:val="24"/>
      <w:szCs w:val="24"/>
      <w:lang w:eastAsia="ru-RU"/>
    </w:rPr>
  </w:style>
  <w:style w:type="paragraph" w:customStyle="1" w:styleId="xl70">
    <w:name w:val="xl70"/>
    <w:basedOn w:val="a"/>
    <w:rsid w:val="00741375"/>
    <w:pP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71">
    <w:name w:val="xl71"/>
    <w:basedOn w:val="a"/>
    <w:rsid w:val="00741375"/>
    <w:pPr>
      <w:spacing w:before="100" w:beforeAutospacing="1" w:after="100" w:afterAutospacing="1" w:line="240" w:lineRule="auto"/>
      <w:jc w:val="right"/>
      <w:textAlignment w:val="top"/>
    </w:pPr>
    <w:rPr>
      <w:rFonts w:ascii="Arial" w:eastAsia="Times New Roman" w:hAnsi="Arial" w:cs="Arial"/>
      <w:sz w:val="16"/>
      <w:szCs w:val="16"/>
      <w:lang w:eastAsia="ru-RU"/>
    </w:rPr>
  </w:style>
  <w:style w:type="paragraph" w:customStyle="1" w:styleId="xl72">
    <w:name w:val="xl72"/>
    <w:basedOn w:val="a"/>
    <w:rsid w:val="00741375"/>
    <w:pPr>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3">
    <w:name w:val="xl73"/>
    <w:basedOn w:val="a"/>
    <w:rsid w:val="0074137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74">
    <w:name w:val="xl74"/>
    <w:basedOn w:val="a"/>
    <w:rsid w:val="00741375"/>
    <w:pP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75">
    <w:name w:val="xl75"/>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6">
    <w:name w:val="xl76"/>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77">
    <w:name w:val="xl77"/>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78">
    <w:name w:val="xl78"/>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79">
    <w:name w:val="xl79"/>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80">
    <w:name w:val="xl80"/>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1">
    <w:name w:val="xl81"/>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2">
    <w:name w:val="xl82"/>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3">
    <w:name w:val="xl83"/>
    <w:basedOn w:val="a"/>
    <w:rsid w:val="00741375"/>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4">
    <w:name w:val="xl84"/>
    <w:basedOn w:val="a"/>
    <w:rsid w:val="00741375"/>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5">
    <w:name w:val="xl85"/>
    <w:basedOn w:val="a"/>
    <w:rsid w:val="00741375"/>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86">
    <w:name w:val="xl86"/>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87">
    <w:name w:val="xl87"/>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8">
    <w:name w:val="xl88"/>
    <w:basedOn w:val="a"/>
    <w:rsid w:val="00741375"/>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89">
    <w:name w:val="xl89"/>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0">
    <w:name w:val="xl90"/>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1">
    <w:name w:val="xl91"/>
    <w:basedOn w:val="a"/>
    <w:rsid w:val="00741375"/>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92">
    <w:name w:val="xl92"/>
    <w:basedOn w:val="a"/>
    <w:rsid w:val="00741375"/>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3">
    <w:name w:val="xl93"/>
    <w:basedOn w:val="a"/>
    <w:rsid w:val="00741375"/>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4">
    <w:name w:val="xl94"/>
    <w:basedOn w:val="a"/>
    <w:rsid w:val="00741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95">
    <w:name w:val="xl95"/>
    <w:basedOn w:val="a"/>
    <w:rsid w:val="00741375"/>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96">
    <w:name w:val="xl96"/>
    <w:basedOn w:val="a"/>
    <w:rsid w:val="00741375"/>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7">
    <w:name w:val="xl97"/>
    <w:basedOn w:val="a"/>
    <w:rsid w:val="00741375"/>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8">
    <w:name w:val="xl98"/>
    <w:basedOn w:val="a"/>
    <w:rsid w:val="00741375"/>
    <w:pPr>
      <w:pBdr>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99">
    <w:name w:val="xl99"/>
    <w:basedOn w:val="a"/>
    <w:rsid w:val="00741375"/>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00">
    <w:name w:val="xl100"/>
    <w:basedOn w:val="a"/>
    <w:rsid w:val="00741375"/>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
    <w:rsid w:val="00741375"/>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2">
    <w:name w:val="xl102"/>
    <w:basedOn w:val="a"/>
    <w:rsid w:val="00741375"/>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3">
    <w:name w:val="xl103"/>
    <w:basedOn w:val="a"/>
    <w:rsid w:val="00741375"/>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4">
    <w:name w:val="xl104"/>
    <w:basedOn w:val="a"/>
    <w:rsid w:val="00741375"/>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5">
    <w:name w:val="xl105"/>
    <w:basedOn w:val="a"/>
    <w:rsid w:val="00741375"/>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6">
    <w:name w:val="xl106"/>
    <w:basedOn w:val="a"/>
    <w:rsid w:val="00741375"/>
    <w:pPr>
      <w:spacing w:before="100" w:beforeAutospacing="1" w:after="100" w:afterAutospacing="1" w:line="240" w:lineRule="auto"/>
      <w:jc w:val="center"/>
      <w:textAlignment w:val="top"/>
    </w:pPr>
    <w:rPr>
      <w:rFonts w:ascii="Times New Roman" w:eastAsia="Times New Roman" w:hAnsi="Times New Roman" w:cs="Times New Roman"/>
      <w:b/>
      <w:bCs/>
      <w:lang w:eastAsia="ru-RU"/>
    </w:rPr>
  </w:style>
  <w:style w:type="paragraph" w:customStyle="1" w:styleId="xl107">
    <w:name w:val="xl107"/>
    <w:basedOn w:val="a"/>
    <w:rsid w:val="00741375"/>
    <w:pPr>
      <w:spacing w:before="100" w:beforeAutospacing="1" w:after="100" w:afterAutospacing="1" w:line="240" w:lineRule="auto"/>
      <w:jc w:val="right"/>
      <w:textAlignment w:val="top"/>
    </w:pPr>
    <w:rPr>
      <w:rFonts w:ascii="Times New Roman" w:eastAsia="Times New Roman" w:hAnsi="Times New Roman" w:cs="Times New Roman"/>
      <w:sz w:val="18"/>
      <w:szCs w:val="18"/>
      <w:lang w:eastAsia="ru-RU"/>
    </w:rPr>
  </w:style>
  <w:style w:type="paragraph" w:customStyle="1" w:styleId="xl63">
    <w:name w:val="xl63"/>
    <w:basedOn w:val="a"/>
    <w:rsid w:val="00C31BB0"/>
    <w:pPr>
      <w:spacing w:before="100" w:beforeAutospacing="1" w:after="100" w:afterAutospacing="1" w:line="240" w:lineRule="auto"/>
      <w:jc w:val="center"/>
      <w:textAlignment w:val="top"/>
    </w:pPr>
    <w:rPr>
      <w:rFonts w:ascii="Arial" w:eastAsia="Times New Roman" w:hAnsi="Arial" w:cs="Arial"/>
      <w:sz w:val="24"/>
      <w:szCs w:val="24"/>
      <w:lang w:eastAsia="ru-RU"/>
    </w:rPr>
  </w:style>
  <w:style w:type="paragraph" w:customStyle="1" w:styleId="xl64">
    <w:name w:val="xl64"/>
    <w:basedOn w:val="a"/>
    <w:rsid w:val="00C31BB0"/>
    <w:pPr>
      <w:spacing w:before="100" w:beforeAutospacing="1" w:after="100" w:afterAutospacing="1" w:line="240" w:lineRule="auto"/>
    </w:pPr>
    <w:rPr>
      <w:rFonts w:ascii="Arial" w:eastAsia="Times New Roman" w:hAnsi="Arial" w:cs="Arial"/>
      <w:sz w:val="24"/>
      <w:szCs w:val="24"/>
      <w:lang w:eastAsia="ru-RU"/>
    </w:rPr>
  </w:style>
  <w:style w:type="table" w:styleId="ab">
    <w:name w:val="Table Grid"/>
    <w:basedOn w:val="a1"/>
    <w:uiPriority w:val="59"/>
    <w:rsid w:val="00740B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Абзац списка1"/>
    <w:basedOn w:val="a"/>
    <w:rsid w:val="00740B6F"/>
    <w:pPr>
      <w:ind w:left="720"/>
    </w:pPr>
    <w:rPr>
      <w:rFonts w:ascii="Calibri" w:eastAsia="Times New Roman" w:hAnsi="Calibri" w:cs="Times New Roman"/>
    </w:rPr>
  </w:style>
  <w:style w:type="character" w:customStyle="1" w:styleId="20">
    <w:name w:val="Заголовок 2 Знак"/>
    <w:basedOn w:val="a0"/>
    <w:link w:val="2"/>
    <w:uiPriority w:val="9"/>
    <w:semiHidden/>
    <w:rsid w:val="00740B6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740B6F"/>
    <w:rPr>
      <w:rFonts w:asciiTheme="majorHAnsi" w:eastAsiaTheme="majorEastAsia" w:hAnsiTheme="majorHAnsi" w:cstheme="majorBidi"/>
      <w:b/>
      <w:bCs/>
      <w:color w:val="4F81BD" w:themeColor="accent1"/>
    </w:rPr>
  </w:style>
  <w:style w:type="paragraph" w:styleId="ac">
    <w:name w:val="footnote text"/>
    <w:basedOn w:val="a"/>
    <w:link w:val="ad"/>
    <w:uiPriority w:val="99"/>
    <w:semiHidden/>
    <w:unhideWhenUsed/>
    <w:rsid w:val="009E5F0F"/>
    <w:pPr>
      <w:spacing w:after="0" w:line="240" w:lineRule="auto"/>
    </w:pPr>
    <w:rPr>
      <w:sz w:val="20"/>
      <w:szCs w:val="20"/>
    </w:rPr>
  </w:style>
  <w:style w:type="character" w:customStyle="1" w:styleId="ad">
    <w:name w:val="Текст сноски Знак"/>
    <w:basedOn w:val="a0"/>
    <w:link w:val="ac"/>
    <w:uiPriority w:val="99"/>
    <w:semiHidden/>
    <w:rsid w:val="009E5F0F"/>
    <w:rPr>
      <w:sz w:val="20"/>
      <w:szCs w:val="20"/>
    </w:rPr>
  </w:style>
  <w:style w:type="character" w:styleId="ae">
    <w:name w:val="footnote reference"/>
    <w:basedOn w:val="a0"/>
    <w:uiPriority w:val="99"/>
    <w:semiHidden/>
    <w:unhideWhenUsed/>
    <w:rsid w:val="009E5F0F"/>
    <w:rPr>
      <w:vertAlign w:val="superscript"/>
    </w:rPr>
  </w:style>
  <w:style w:type="paragraph" w:styleId="af">
    <w:name w:val="Balloon Text"/>
    <w:basedOn w:val="a"/>
    <w:link w:val="af0"/>
    <w:uiPriority w:val="99"/>
    <w:semiHidden/>
    <w:unhideWhenUsed/>
    <w:rsid w:val="005A7582"/>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5A758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606066">
      <w:bodyDiv w:val="1"/>
      <w:marLeft w:val="0"/>
      <w:marRight w:val="0"/>
      <w:marTop w:val="0"/>
      <w:marBottom w:val="0"/>
      <w:divBdr>
        <w:top w:val="none" w:sz="0" w:space="0" w:color="auto"/>
        <w:left w:val="none" w:sz="0" w:space="0" w:color="auto"/>
        <w:bottom w:val="none" w:sz="0" w:space="0" w:color="auto"/>
        <w:right w:val="none" w:sz="0" w:space="0" w:color="auto"/>
      </w:divBdr>
    </w:div>
    <w:div w:id="1620800048">
      <w:bodyDiv w:val="1"/>
      <w:marLeft w:val="0"/>
      <w:marRight w:val="0"/>
      <w:marTop w:val="0"/>
      <w:marBottom w:val="0"/>
      <w:divBdr>
        <w:top w:val="none" w:sz="0" w:space="0" w:color="auto"/>
        <w:left w:val="none" w:sz="0" w:space="0" w:color="auto"/>
        <w:bottom w:val="none" w:sz="0" w:space="0" w:color="auto"/>
        <w:right w:val="none" w:sz="0" w:space="0" w:color="auto"/>
      </w:divBdr>
    </w:div>
    <w:div w:id="197764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consultantplus://offline/ref=218823F619B821DE60120495AB5C7DD1EAE61A8CC637B7E2DDDFF817LBo0H" TargetMode="External"/><Relationship Id="rId18" Type="http://schemas.openxmlformats.org/officeDocument/2006/relationships/hyperlink" Target="http://vsesnip.com/Data1/48/48162/" TargetMode="External"/><Relationship Id="rId26" Type="http://schemas.openxmlformats.org/officeDocument/2006/relationships/hyperlink" Target="normacs://normacs.ru/RC?dob=41579.000035&amp;dol=41654.627315" TargetMode="External"/><Relationship Id="rId3" Type="http://schemas.microsoft.com/office/2007/relationships/stylesWithEffects" Target="stylesWithEffects.xml"/><Relationship Id="rId21" Type="http://schemas.openxmlformats.org/officeDocument/2006/relationships/hyperlink" Target="normacs://normacs.ru/UQPC?dob=41579.000035&amp;dol=41654.627292"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vsesnip.com/Data1/48/48162/" TargetMode="External"/><Relationship Id="rId25" Type="http://schemas.openxmlformats.org/officeDocument/2006/relationships/hyperlink" Target="normacs://normacs.ru/6QB?dob=41579.000035&amp;dol=41654.627315"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0.jpeg"/><Relationship Id="rId29" Type="http://schemas.openxmlformats.org/officeDocument/2006/relationships/hyperlink" Target="normacs://normacs.ru/RI?dob=41579.000035&amp;dol=41654.627315"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normacs://normacs.ru/SE?dob=41579.000035&amp;dol=41654.627326"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normacs://normacs.ru/UQ95?dob=41579.000035&amp;dol=41654.627315" TargetMode="External"/><Relationship Id="rId28" Type="http://schemas.openxmlformats.org/officeDocument/2006/relationships/hyperlink" Target="normacs://normacs.ru/RP?dob=41579.000035&amp;dol=41654.627315" TargetMode="External"/><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normacs://normacs.ru/UQPC?dob=41579.000035&amp;dol=41654.627292" TargetMode="External"/><Relationship Id="rId27" Type="http://schemas.openxmlformats.org/officeDocument/2006/relationships/hyperlink" Target="normacs://normacs.ru/RH?dob=41579.000035&amp;dol=41654.627315" TargetMode="External"/><Relationship Id="rId30" Type="http://schemas.openxmlformats.org/officeDocument/2006/relationships/hyperlink" Target="normacs://normacs.ru/6QB?dob=41579.000035&amp;dol=41654.62731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urn:ietf:params:xml:ns:cpxmlsec:algorithms:gostr34102001-gostr3411"/>
    <Reference URI="#idPackageObject" Type="http://www.w3.org/2000/09/xmldsig#Object">
      <DigestMethod Algorithm="urn:ietf:params:xml:ns:cpxmlsec:algorithms:gostr3411"/>
      <DigestValue>eyBWyWekMwicMYtsTeyRxLpkuliB2rUshUyKUVjB1pI=</DigestValue>
    </Reference>
    <Reference URI="#idOfficeObject" Type="http://www.w3.org/2000/09/xmldsig#Object">
      <DigestMethod Algorithm="urn:ietf:params:xml:ns:cpxmlsec:algorithms:gostr3411"/>
      <DigestValue>Q5BEgKNf7gEX+SaCnCNjFwl5XGmF/t+Xqqj/PETYmwU=</DigestValue>
    </Reference>
    <Reference URI="#idSignedProperties" Type="http://uri.etsi.org/01903#SignedProperties">
      <Transforms>
        <Transform Algorithm="http://www.w3.org/TR/2001/REC-xml-c14n-20010315"/>
      </Transforms>
      <DigestMethod Algorithm="urn:ietf:params:xml:ns:cpxmlsec:algorithms:gostr3411"/>
      <DigestValue>42EFLvQ0eKKyF9hQDL8IOOrpPeu3Tl9lSmnlGq9ybkE=</DigestValue>
    </Reference>
  </SignedInfo>
  <SignatureValue>Q7GUjbRfIj7ML2SoAYkuKeVIEPcAtHjB34xILoGD+74DXiTpKsCDts3QVObZp/63
kQf/Twv9kq3sKfGcAERArg==</SignatureValue>
  <KeyInfo>
    <X509Data>
      <X509Certificate>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</X509Certificate>
    </X509Data>
  </KeyInfo>
  <Object xmlns:mdssi="http://schemas.openxmlformats.org/package/2006/digital-signature" Id="idPackageObject">
    <Manifest>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document.xml.rels?ContentType=application/vnd.openxmlformats-package.relationships+xml">
        <Transforms>
          <Transform Algorithm="http://schemas.openxmlformats.org/package/2006/RelationshipTransform">
            <mdssi:RelationshipReference SourceId="rId8"/>
            <mdssi:RelationshipReference SourceId="rId13"/>
            <mdssi:RelationshipReference SourceId="rId18"/>
            <mdssi:RelationshipReference SourceId="rId26"/>
            <mdssi:RelationshipReference SourceId="rId3"/>
            <mdssi:RelationshipReference SourceId="rId21"/>
            <mdssi:RelationshipReference SourceId="rId7"/>
            <mdssi:RelationshipReference SourceId="rId12"/>
            <mdssi:RelationshipReference SourceId="rId17"/>
            <mdssi:RelationshipReference SourceId="rId25"/>
            <mdssi:RelationshipReference SourceId="rId33"/>
            <mdssi:RelationshipReference SourceId="rId2"/>
            <mdssi:RelationshipReference SourceId="rId16"/>
            <mdssi:RelationshipReference SourceId="rId20"/>
            <mdssi:RelationshipReference SourceId="rId29"/>
            <mdssi:RelationshipReference SourceId="rId1"/>
            <mdssi:RelationshipReference SourceId="rId6"/>
            <mdssi:RelationshipReference SourceId="rId11"/>
            <mdssi:RelationshipReference SourceId="rId24"/>
            <mdssi:RelationshipReference SourceId="rId32"/>
            <mdssi:RelationshipReference SourceId="rId5"/>
            <mdssi:RelationshipReference SourceId="rId15"/>
            <mdssi:RelationshipReference SourceId="rId23"/>
            <mdssi:RelationshipReference SourceId="rId28"/>
            <mdssi:RelationshipReference SourceId="rId10"/>
            <mdssi:RelationshipReference SourceId="rId19"/>
            <mdssi:RelationshipReference SourceId="rId31"/>
            <mdssi:RelationshipReference SourceId="rId4"/>
            <mdssi:RelationshipReference SourceId="rId9"/>
            <mdssi:RelationshipReference SourceId="rId14"/>
            <mdssi:RelationshipReference SourceId="rId22"/>
            <mdssi:RelationshipReference SourceId="rId27"/>
            <mdssi:RelationshipReference SourceId="rId30"/>
          </Transform>
          <Transform Algorithm="http://www.w3.org/TR/2001/REC-xml-c14n-20010315"/>
        </Transforms>
        <DigestMethod Algorithm="http://www.w3.org/2000/09/xmldsig#sha1"/>
        <DigestValue>MnL8/UWQH8ZFKrLu/S5pE0Q5yUI=</DigestValue>
      </Reference>
      <Reference URI="/word/document.xml?ContentType=application/vnd.openxmlformats-officedocument.wordprocessingml.document.main+xml">
        <DigestMethod Algorithm="http://www.w3.org/2000/09/xmldsig#sha1"/>
        <DigestValue>xdWxidlXSJrFtKJkPkYcyaDutE0=</DigestValue>
      </Reference>
      <Reference URI="/word/endnotes.xml?ContentType=application/vnd.openxmlformats-officedocument.wordprocessingml.endnotes+xml">
        <DigestMethod Algorithm="http://www.w3.org/2000/09/xmldsig#sha1"/>
        <DigestValue>8WsKjg84x46p3M16SxWkRwkWZMM=</DigestValue>
      </Reference>
      <Reference URI="/word/fontTable.xml?ContentType=application/vnd.openxmlformats-officedocument.wordprocessingml.fontTable+xml">
        <DigestMethod Algorithm="http://www.w3.org/2000/09/xmldsig#sha1"/>
        <DigestValue>TrXtzkW5tw8bmhx/dOuOFBlvkwA=</DigestValue>
      </Reference>
      <Reference URI="/word/footnotes.xml?ContentType=application/vnd.openxmlformats-officedocument.wordprocessingml.footnotes+xml">
        <DigestMethod Algorithm="http://www.w3.org/2000/09/xmldsig#sha1"/>
        <DigestValue>0+47ddhUvyO75oWLZz+rhDXrsWA=</DigestValue>
      </Reference>
      <Reference URI="/word/media/image1.jpeg?ContentType=image/jpeg">
        <DigestMethod Algorithm="http://www.w3.org/2000/09/xmldsig#sha1"/>
        <DigestValue>xmQlRpoIlNZqnTwXwcM5I46bEFo=</DigestValue>
      </Reference>
      <Reference URI="/word/media/image10.jpeg?ContentType=image/jpeg">
        <DigestMethod Algorithm="http://www.w3.org/2000/09/xmldsig#sha1"/>
        <DigestValue>NBGnltbbphHP6muM/TLmsojt5uc=</DigestValue>
      </Reference>
      <Reference URI="/word/media/image11.jpeg?ContentType=image/jpeg">
        <DigestMethod Algorithm="http://www.w3.org/2000/09/xmldsig#sha1"/>
        <DigestValue>kIj/0h6UoF1jv4T5CBnfKDCQkW4=</DigestValue>
      </Reference>
      <Reference URI="/word/media/image2.jpeg?ContentType=image/jpeg">
        <DigestMethod Algorithm="http://www.w3.org/2000/09/xmldsig#sha1"/>
        <DigestValue>xKXUCUUtf6Z2dNbJbthHxhX3/+s=</DigestValue>
      </Reference>
      <Reference URI="/word/media/image3.jpeg?ContentType=image/jpeg">
        <DigestMethod Algorithm="http://www.w3.org/2000/09/xmldsig#sha1"/>
        <DigestValue>YrIYvbctWEYDxnM3E3xzUUCQgfQ=</DigestValue>
      </Reference>
      <Reference URI="/word/media/image4.jpeg?ContentType=image/jpeg">
        <DigestMethod Algorithm="http://www.w3.org/2000/09/xmldsig#sha1"/>
        <DigestValue>2n6nQ1mqyC3hXQJbairazV+4yTA=</DigestValue>
      </Reference>
      <Reference URI="/word/media/image5.jpeg?ContentType=image/jpeg">
        <DigestMethod Algorithm="http://www.w3.org/2000/09/xmldsig#sha1"/>
        <DigestValue>qEenNvlErcQ+sNGOkT6/KVCnYoI=</DigestValue>
      </Reference>
      <Reference URI="/word/media/image6.jpeg?ContentType=image/jpeg">
        <DigestMethod Algorithm="http://www.w3.org/2000/09/xmldsig#sha1"/>
        <DigestValue>Rwl/cMQA/hlzSzpK4xIG/uU/zys=</DigestValue>
      </Reference>
      <Reference URI="/word/media/image7.jpeg?ContentType=image/jpeg">
        <DigestMethod Algorithm="http://www.w3.org/2000/09/xmldsig#sha1"/>
        <DigestValue>J9agLsC9VEFfSKTl71JLvKX7WZE=</DigestValue>
      </Reference>
      <Reference URI="/word/media/image8.jpeg?ContentType=image/jpeg">
        <DigestMethod Algorithm="http://www.w3.org/2000/09/xmldsig#sha1"/>
        <DigestValue>ZAxU1IbvRRrPHOCmrVij6d/euM8=</DigestValue>
      </Reference>
      <Reference URI="/word/media/image9.jpeg?ContentType=image/jpeg">
        <DigestMethod Algorithm="http://www.w3.org/2000/09/xmldsig#sha1"/>
        <DigestValue>a7hRDy4BqSt1WX+kgnUUo1P2mCg=</DigestValue>
      </Reference>
      <Reference URI="/word/numbering.xml?ContentType=application/vnd.openxmlformats-officedocument.wordprocessingml.numbering+xml">
        <DigestMethod Algorithm="http://www.w3.org/2000/09/xmldsig#sha1"/>
        <DigestValue>ks6LNPOyQseuX0ceImzfRmCYCBM=</DigestValue>
      </Reference>
      <Reference URI="/word/settings.xml?ContentType=application/vnd.openxmlformats-officedocument.wordprocessingml.settings+xml">
        <DigestMethod Algorithm="http://www.w3.org/2000/09/xmldsig#sha1"/>
        <DigestValue>q5+6P6kG9WM1Pr857FEzxkIi4QA=</DigestValue>
      </Reference>
      <Reference URI="/word/styles.xml?ContentType=application/vnd.openxmlformats-officedocument.wordprocessingml.styles+xml">
        <DigestMethod Algorithm="http://www.w3.org/2000/09/xmldsig#sha1"/>
        <DigestValue>exx2GQlqimdyFx+eb9g1D9cXbcw=</DigestValue>
      </Reference>
      <Reference URI="/word/stylesWithEffects.xml?ContentType=application/vnd.ms-word.stylesWithEffects+xml">
        <DigestMethod Algorithm="http://www.w3.org/2000/09/xmldsig#sha1"/>
        <DigestValue>Vo/R0clqECVNbTt4NqJXX6ZYYxM=</DigestValue>
      </Reference>
      <Reference URI="/word/theme/theme1.xml?ContentType=application/vnd.openxmlformats-officedocument.theme+xml">
        <DigestMethod Algorithm="http://www.w3.org/2000/09/xmldsig#sha1"/>
        <DigestValue>fm1/ufsC+MmtPoFQcWcZk0D9ErM=</DigestValue>
      </Reference>
      <Reference URI="/word/webSettings.xml?ContentType=application/vnd.openxmlformats-officedocument.wordprocessingml.webSettings+xml">
        <DigestMethod Algorithm="http://www.w3.org/2000/09/xmldsig#sha1"/>
        <DigestValue>t2tXzXK/KkdM8EnYabpiTGr9Zbg=</DigestValue>
      </Reference>
    </Manifest>
    <SignatureProperties>
      <SignatureProperty Id="idSignatureTime" Target="#idPackageSignature">
        <mdssi:SignatureTime>
          <mdssi:Format>YYYY-MM-DDThh:mm:ssTZD</mdssi:Format>
          <mdssi:Value>2014-05-29T03:07:31Z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6.1</WindowsVersion>
          <OfficeVersion>14.0</OfficeVersion>
          <ApplicationVersion>14.0</ApplicationVersion>
          <Monitors>1</Monitors>
          <HorizontalResolution>1680</HorizontalResolution>
          <VerticalResolution>1050</VerticalResolution>
          <ColorDepth>32</ColorDepth>
          <SignatureProviderId>{F5AC7D23-DA04-45F5-ABCB-38CE7A982553}</SignatureProviderId>
          <SignatureProviderUrl>http://www.cryptopro.ru/products/office/signature</SignatureProviderUrl>
          <SignatureProviderDetails>8</SignatureProviderDetails>
          <ManifestHashAlgorithm>http://www.w3.org/2000/09/xmldsig#sha1</ManifestHashAlgorithm>
          <SignatureType>1</SignatureType>
        </SignatureInfoV1>
      </SignatureProperty>
    </SignatureProperties>
  </Object>
  <Object>
    <xd:QualifyingProperties xmlns:xd="http://uri.etsi.org/01903/v1.3.2#" Target="#idPackageSignature">
      <xd:SignedProperties Id="idSignedProperties">
        <xd:SignedSignatureProperties>
          <xd:SigningTime>2014-05-29T03:07:31Z</xd:SigningTime>
          <xd:SigningCertificate>
            <xd:Cert>
              <xd:CertDigest>
                <DigestMethod Algorithm="http://www.w3.org/2000/09/xmldsig#sha1"/>
                <DigestValue>MiRNbH0tv6lHfxmu65cG5gT8g0k=</DigestValue>
              </xd:CertDigest>
              <xd:IssuerSerial>
                <X509IssuerName>CN=Уполномоченный удостоверяющий центр Федерального казначейства, O=Федеральное казначейство, OU=Управление режима секретности и безопасности информации, C=RU, OID.1.2.840.113549.1.9.2=Данный сертификат открытого ключа используется со средством СКЗИ Крипто Про CSP, L=г. Москва, STREET=ул. Ильинка д.7, E=uuc_fk@roskazna.ru</X509IssuerName>
                <X509SerialNumber>1708900</X509SerialNumber>
              </xd:IssuerSerial>
            </xd:Cert>
          </xd:SigningCertificate>
          <xd:SignaturePolicyIdentifier>
            <xd:SignaturePolicyImplied/>
          </xd:SignaturePolicyIdentifier>
        </xd:SignedSignatureProperties>
      </xd:SignedProperties>
      <xd:UnsignedProperties/>
    </xd:QualifyingProperties>
  </Object>
</Signature>
</file>

<file path=docProps/app.xml><?xml version="1.0" encoding="utf-8"?>
<Properties xmlns="http://schemas.openxmlformats.org/officeDocument/2006/extended-properties" xmlns:vt="http://schemas.openxmlformats.org/officeDocument/2006/docPropsVTypes">
  <Template>Normal.dotm</Template>
  <TotalTime>142</TotalTime>
  <Pages>154</Pages>
  <Words>57773</Words>
  <Characters>329312</Characters>
  <Application>Microsoft Office Word</Application>
  <DocSecurity>0</DocSecurity>
  <Lines>2744</Lines>
  <Paragraphs>772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386313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Юлия Леонидовна Ляшенко</dc:creator>
  <cp:keywords/>
  <dc:description/>
  <cp:lastModifiedBy>Татьяна Ивановна Белоногова</cp:lastModifiedBy>
  <cp:revision>31</cp:revision>
  <dcterms:created xsi:type="dcterms:W3CDTF">2014-05-28T03:46:00Z</dcterms:created>
  <dcterms:modified xsi:type="dcterms:W3CDTF">2014-05-29T03:03:00Z</dcterms:modified>
</cp:coreProperties>
</file>