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4AC9" w:rsidRDefault="002A2509">
      <w:r>
        <w:rPr>
          <w:noProof/>
          <w:lang w:eastAsia="ru-RU"/>
        </w:rPr>
        <w:drawing>
          <wp:inline distT="0" distB="0" distL="0" distR="0">
            <wp:extent cx="6480810" cy="8919449"/>
            <wp:effectExtent l="0" t="0" r="0" b="0"/>
            <wp:docPr id="1" name="Рисунок 1" descr="\\Olya\с общ дост\2014-02-17 обр 1\обр 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lya\с общ дост\2014-02-17 обр 1\обр 1 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2A2509" w:rsidRDefault="002A2509"/>
    <w:p w:rsidR="002B0DB6" w:rsidRDefault="002B0DB6"/>
    <w:p w:rsidR="002B0DB6" w:rsidRDefault="00E34FF1">
      <w:r>
        <w:rPr>
          <w:noProof/>
          <w:lang w:eastAsia="ru-RU"/>
        </w:rPr>
        <w:drawing>
          <wp:inline distT="0" distB="0" distL="0" distR="0">
            <wp:extent cx="6480810" cy="8919449"/>
            <wp:effectExtent l="0" t="0" r="0" b="0"/>
            <wp:docPr id="3" name="Рисунок 3" descr="\\Olya\с общ дост\2014-02-17 обр 3\обр 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lya\с общ дост\2014-02-17 обр 3\обр 3 0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E34FF1" w:rsidRDefault="00E34FF1"/>
    <w:p w:rsidR="00E34FF1" w:rsidRDefault="00FF3494">
      <w:r>
        <w:rPr>
          <w:noProof/>
          <w:lang w:eastAsia="ru-RU"/>
        </w:rPr>
        <w:drawing>
          <wp:inline distT="0" distB="0" distL="0" distR="0">
            <wp:extent cx="6480810" cy="8919449"/>
            <wp:effectExtent l="0" t="0" r="0" b="0"/>
            <wp:docPr id="4" name="Рисунок 4" descr="\\Olya\с общ дост\2014-02-17 обр 4\обр 4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lya\с общ дост\2014-02-17 обр 4\обр 4 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FF3494" w:rsidRDefault="00FF3494"/>
    <w:p w:rsidR="00FF3494" w:rsidRDefault="00FF3494">
      <w:r>
        <w:rPr>
          <w:noProof/>
          <w:lang w:eastAsia="ru-RU"/>
        </w:rPr>
        <w:drawing>
          <wp:inline distT="0" distB="0" distL="0" distR="0">
            <wp:extent cx="6480810" cy="8919449"/>
            <wp:effectExtent l="0" t="0" r="0" b="0"/>
            <wp:docPr id="5" name="Рисунок 5" descr="\\Olya\с общ дост\2014-02-17 обр 5\обр 5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lya\с общ дост\2014-02-17 обр 5\обр 5 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FF3494" w:rsidRDefault="00FF3494"/>
    <w:p w:rsidR="00FF3494" w:rsidRDefault="00FF3494">
      <w:r>
        <w:rPr>
          <w:noProof/>
          <w:lang w:eastAsia="ru-RU"/>
        </w:rPr>
        <w:drawing>
          <wp:inline distT="0" distB="0" distL="0" distR="0">
            <wp:extent cx="6480810" cy="8919449"/>
            <wp:effectExtent l="0" t="0" r="0" b="0"/>
            <wp:docPr id="6" name="Рисунок 6" descr="\\Olya\с общ дост\2014-02-17 обр 6\обр 6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lya\с общ дост\2014-02-17 обр 6\обр 6 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404025" w:rsidRDefault="00404025" w:rsidP="00404025">
      <w:r>
        <w:rPr>
          <w:noProof/>
          <w:lang w:eastAsia="ru-RU"/>
        </w:rPr>
        <w:lastRenderedPageBreak/>
        <w:drawing>
          <wp:inline distT="0" distB="0" distL="0" distR="0" wp14:anchorId="7A63F4A7" wp14:editId="67ADAEEA">
            <wp:extent cx="5940425" cy="8175725"/>
            <wp:effectExtent l="0" t="0" r="3175" b="0"/>
            <wp:docPr id="2" name="Рисунок 2" descr="\\Olya\с общ дост\2014-02-17 Обоснование начальной (максимальной) цены контракта\Обоснование начальной (максимальной) цены контракта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lya\с общ дост\2014-02-17 Обоснование начальной (максимальной) цены контракта\Обоснование начальной (максимальной) цены контракта 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8175725"/>
                    </a:xfrm>
                    <a:prstGeom prst="rect">
                      <a:avLst/>
                    </a:prstGeom>
                    <a:noFill/>
                    <a:ln>
                      <a:noFill/>
                    </a:ln>
                  </pic:spPr>
                </pic:pic>
              </a:graphicData>
            </a:graphic>
          </wp:inline>
        </w:drawing>
      </w:r>
    </w:p>
    <w:p w:rsidR="00404025" w:rsidRDefault="00404025" w:rsidP="00404025"/>
    <w:p w:rsidR="00404025" w:rsidRDefault="00404025" w:rsidP="00404025"/>
    <w:p w:rsidR="00404025" w:rsidRDefault="00404025" w:rsidP="00404025"/>
    <w:p w:rsidR="00404025" w:rsidRDefault="00404025" w:rsidP="00404025">
      <w:pPr>
        <w:sectPr w:rsidR="00404025" w:rsidSect="009A687F">
          <w:pgSz w:w="11906" w:h="16838"/>
          <w:pgMar w:top="1134" w:right="850" w:bottom="1134" w:left="1134" w:header="708" w:footer="708" w:gutter="0"/>
          <w:cols w:space="708"/>
          <w:docGrid w:linePitch="360"/>
        </w:sectPr>
      </w:pPr>
    </w:p>
    <w:tbl>
      <w:tblPr>
        <w:tblW w:w="16302" w:type="dxa"/>
        <w:tblInd w:w="-743" w:type="dxa"/>
        <w:tblLayout w:type="fixed"/>
        <w:tblLook w:val="04A0" w:firstRow="1" w:lastRow="0" w:firstColumn="1" w:lastColumn="0" w:noHBand="0" w:noVBand="1"/>
      </w:tblPr>
      <w:tblGrid>
        <w:gridCol w:w="700"/>
        <w:gridCol w:w="1583"/>
        <w:gridCol w:w="1200"/>
        <w:gridCol w:w="927"/>
        <w:gridCol w:w="213"/>
        <w:gridCol w:w="637"/>
        <w:gridCol w:w="503"/>
        <w:gridCol w:w="348"/>
        <w:gridCol w:w="792"/>
        <w:gridCol w:w="58"/>
        <w:gridCol w:w="851"/>
        <w:gridCol w:w="231"/>
        <w:gridCol w:w="619"/>
        <w:gridCol w:w="521"/>
        <w:gridCol w:w="330"/>
        <w:gridCol w:w="810"/>
        <w:gridCol w:w="40"/>
        <w:gridCol w:w="567"/>
        <w:gridCol w:w="284"/>
        <w:gridCol w:w="459"/>
        <w:gridCol w:w="391"/>
        <w:gridCol w:w="346"/>
        <w:gridCol w:w="505"/>
        <w:gridCol w:w="226"/>
        <w:gridCol w:w="441"/>
        <w:gridCol w:w="325"/>
        <w:gridCol w:w="101"/>
        <w:gridCol w:w="749"/>
        <w:gridCol w:w="391"/>
        <w:gridCol w:w="1154"/>
      </w:tblGrid>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bookmarkStart w:id="0" w:name="RANGE!A1:Q45"/>
            <w:bookmarkStart w:id="1" w:name="_GoBack"/>
            <w:bookmarkEnd w:id="0"/>
            <w:bookmarkEnd w:id="1"/>
          </w:p>
        </w:tc>
        <w:tc>
          <w:tcPr>
            <w:tcW w:w="1583" w:type="dxa"/>
            <w:tcBorders>
              <w:top w:val="nil"/>
              <w:left w:val="nil"/>
              <w:bottom w:val="nil"/>
              <w:right w:val="nil"/>
            </w:tcBorders>
            <w:shd w:val="clear" w:color="auto" w:fill="auto"/>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2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3"/>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607"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43"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7"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1"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3161" w:type="dxa"/>
            <w:gridSpan w:val="6"/>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Приложение</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583" w:type="dxa"/>
            <w:tcBorders>
              <w:top w:val="nil"/>
              <w:left w:val="nil"/>
              <w:bottom w:val="nil"/>
              <w:right w:val="nil"/>
            </w:tcBorders>
            <w:shd w:val="clear" w:color="auto" w:fill="auto"/>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2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3"/>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607"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43"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7"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3892" w:type="dxa"/>
            <w:gridSpan w:val="8"/>
            <w:tcBorders>
              <w:top w:val="nil"/>
              <w:left w:val="nil"/>
              <w:bottom w:val="nil"/>
              <w:right w:val="nil"/>
            </w:tcBorders>
            <w:shd w:val="clear" w:color="auto" w:fill="auto"/>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 Конкурсной документации</w:t>
            </w:r>
          </w:p>
        </w:tc>
      </w:tr>
      <w:tr w:rsidR="00404025" w:rsidRPr="0099177B" w:rsidTr="00404025">
        <w:trPr>
          <w:trHeight w:val="923"/>
        </w:trPr>
        <w:tc>
          <w:tcPr>
            <w:tcW w:w="14008" w:type="dxa"/>
            <w:gridSpan w:val="27"/>
            <w:vMerge w:val="restart"/>
            <w:tcBorders>
              <w:top w:val="nil"/>
              <w:left w:val="nil"/>
              <w:bottom w:val="nil"/>
              <w:right w:val="nil"/>
            </w:tcBorders>
            <w:shd w:val="clear" w:color="auto" w:fill="auto"/>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 xml:space="preserve">Расчет и обоснование начальной (максимальной) цены контракта (лота) на оказание услуги по лечебному питанию граждан в </w:t>
            </w:r>
            <w:r w:rsidRPr="0099177B">
              <w:rPr>
                <w:rFonts w:ascii="Times New Roman" w:eastAsia="Times New Roman" w:hAnsi="Times New Roman" w:cs="Times New Roman"/>
                <w:b/>
                <w:bCs/>
                <w:sz w:val="20"/>
                <w:szCs w:val="20"/>
                <w:u w:val="single"/>
                <w:lang w:eastAsia="ru-RU"/>
              </w:rPr>
              <w:t>государственном бюджетном учреждении здравоохранения Новосибирской области "Городская клиническая больница № 1"</w:t>
            </w:r>
            <w:r w:rsidRPr="0099177B">
              <w:rPr>
                <w:rFonts w:ascii="Times New Roman" w:eastAsia="Times New Roman" w:hAnsi="Times New Roman" w:cs="Times New Roman"/>
                <w:b/>
                <w:bCs/>
                <w:sz w:val="20"/>
                <w:szCs w:val="20"/>
                <w:lang w:eastAsia="ru-RU"/>
              </w:rPr>
              <w:br/>
              <w:t xml:space="preserve"> на период с 01 мая 2014 года по 31 декабря 2016 года</w:t>
            </w:r>
          </w:p>
        </w:tc>
        <w:tc>
          <w:tcPr>
            <w:tcW w:w="749" w:type="dxa"/>
            <w:tcBorders>
              <w:top w:val="nil"/>
              <w:left w:val="nil"/>
              <w:bottom w:val="nil"/>
              <w:right w:val="nil"/>
            </w:tcBorders>
            <w:shd w:val="clear" w:color="auto" w:fill="auto"/>
            <w:vAlign w:val="center"/>
            <w:hideMark/>
          </w:tcPr>
          <w:p w:rsidR="00404025" w:rsidRPr="0099177B" w:rsidRDefault="00404025" w:rsidP="00FF7248">
            <w:pPr>
              <w:spacing w:after="0" w:line="240" w:lineRule="auto"/>
              <w:jc w:val="center"/>
              <w:rPr>
                <w:rFonts w:ascii="Times New Roman" w:eastAsia="Times New Roman" w:hAnsi="Times New Roman" w:cs="Times New Roman"/>
                <w:b/>
                <w:bCs/>
                <w:color w:val="FF0000"/>
                <w:sz w:val="20"/>
                <w:szCs w:val="20"/>
                <w:lang w:eastAsia="ru-RU"/>
              </w:rPr>
            </w:pPr>
          </w:p>
        </w:tc>
        <w:tc>
          <w:tcPr>
            <w:tcW w:w="1545"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818"/>
        </w:trPr>
        <w:tc>
          <w:tcPr>
            <w:tcW w:w="14008" w:type="dxa"/>
            <w:gridSpan w:val="27"/>
            <w:vMerge/>
            <w:tcBorders>
              <w:top w:val="nil"/>
              <w:left w:val="nil"/>
              <w:bottom w:val="nil"/>
              <w:right w:val="nil"/>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749" w:type="dxa"/>
            <w:tcBorders>
              <w:top w:val="nil"/>
              <w:left w:val="nil"/>
              <w:bottom w:val="nil"/>
              <w:right w:val="nil"/>
            </w:tcBorders>
            <w:shd w:val="clear" w:color="auto" w:fill="auto"/>
            <w:vAlign w:val="center"/>
            <w:hideMark/>
          </w:tcPr>
          <w:p w:rsidR="00404025" w:rsidRPr="0099177B" w:rsidRDefault="00404025" w:rsidP="00FF7248">
            <w:pPr>
              <w:spacing w:after="0" w:line="240" w:lineRule="auto"/>
              <w:jc w:val="center"/>
              <w:rPr>
                <w:rFonts w:ascii="Times New Roman" w:eastAsia="Times New Roman" w:hAnsi="Times New Roman" w:cs="Times New Roman"/>
                <w:b/>
                <w:bCs/>
                <w:color w:val="FF0000"/>
                <w:sz w:val="20"/>
                <w:szCs w:val="20"/>
                <w:lang w:eastAsia="ru-RU"/>
              </w:rPr>
            </w:pPr>
          </w:p>
        </w:tc>
        <w:tc>
          <w:tcPr>
            <w:tcW w:w="1545"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709"/>
        </w:trPr>
        <w:tc>
          <w:tcPr>
            <w:tcW w:w="70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 </w:t>
            </w:r>
            <w:proofErr w:type="gramStart"/>
            <w:r w:rsidRPr="0099177B">
              <w:rPr>
                <w:rFonts w:ascii="Times New Roman" w:eastAsia="Times New Roman" w:hAnsi="Times New Roman" w:cs="Times New Roman"/>
                <w:color w:val="000000"/>
                <w:sz w:val="20"/>
                <w:szCs w:val="20"/>
                <w:lang w:eastAsia="ru-RU"/>
              </w:rPr>
              <w:t>п</w:t>
            </w:r>
            <w:proofErr w:type="gramEnd"/>
            <w:r w:rsidRPr="0099177B">
              <w:rPr>
                <w:rFonts w:ascii="Times New Roman" w:eastAsia="Times New Roman" w:hAnsi="Times New Roman" w:cs="Times New Roman"/>
                <w:color w:val="000000"/>
                <w:sz w:val="20"/>
                <w:szCs w:val="20"/>
                <w:lang w:eastAsia="ru-RU"/>
              </w:rPr>
              <w:t>/п</w:t>
            </w:r>
          </w:p>
        </w:tc>
        <w:tc>
          <w:tcPr>
            <w:tcW w:w="1583"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Статьи расходов</w:t>
            </w:r>
          </w:p>
        </w:tc>
        <w:tc>
          <w:tcPr>
            <w:tcW w:w="120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Единица измерения</w:t>
            </w:r>
          </w:p>
        </w:tc>
        <w:tc>
          <w:tcPr>
            <w:tcW w:w="11274" w:type="dxa"/>
            <w:gridSpan w:val="25"/>
            <w:tcBorders>
              <w:top w:val="single" w:sz="8" w:space="0" w:color="auto"/>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 xml:space="preserve">Количество койко-дней по соответствующей диете и источнику финансирования, </w:t>
            </w:r>
            <w:r w:rsidRPr="0099177B">
              <w:rPr>
                <w:rFonts w:ascii="Times New Roman" w:eastAsia="Times New Roman" w:hAnsi="Times New Roman" w:cs="Times New Roman"/>
                <w:b/>
                <w:bCs/>
                <w:sz w:val="20"/>
                <w:szCs w:val="20"/>
                <w:lang w:eastAsia="ru-RU"/>
              </w:rPr>
              <w:br/>
            </w:r>
            <w:r w:rsidRPr="0099177B">
              <w:rPr>
                <w:rFonts w:ascii="Times New Roman" w:eastAsia="Times New Roman" w:hAnsi="Times New Roman" w:cs="Times New Roman"/>
                <w:b/>
                <w:bCs/>
                <w:color w:val="FF0000"/>
                <w:sz w:val="20"/>
                <w:szCs w:val="20"/>
                <w:lang w:eastAsia="ru-RU"/>
              </w:rPr>
              <w:t>ВСЕГО за период с 01 мая 2014 года по 31 декабря 2016 года:</w:t>
            </w:r>
          </w:p>
        </w:tc>
        <w:tc>
          <w:tcPr>
            <w:tcW w:w="1545" w:type="dxa"/>
            <w:gridSpan w:val="2"/>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Стоимость услуги по соответствующему источнику финансирования</w:t>
            </w:r>
          </w:p>
        </w:tc>
      </w:tr>
      <w:tr w:rsidR="00404025" w:rsidRPr="0099177B" w:rsidTr="00404025">
        <w:trPr>
          <w:trHeight w:val="649"/>
        </w:trPr>
        <w:tc>
          <w:tcPr>
            <w:tcW w:w="700" w:type="dxa"/>
            <w:vMerge/>
            <w:tcBorders>
              <w:top w:val="single" w:sz="8" w:space="0" w:color="auto"/>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583" w:type="dxa"/>
            <w:vMerge/>
            <w:tcBorders>
              <w:top w:val="single" w:sz="8" w:space="0" w:color="auto"/>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1200" w:type="dxa"/>
            <w:vMerge/>
            <w:tcBorders>
              <w:top w:val="single" w:sz="8" w:space="0" w:color="auto"/>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927" w:type="dxa"/>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ОВД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ВБД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ВБД-Т</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НБД</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НКД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ЩД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9</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О</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О-2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1-3</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3-7</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7-11</w:t>
            </w:r>
          </w:p>
        </w:tc>
        <w:tc>
          <w:tcPr>
            <w:tcW w:w="850" w:type="dxa"/>
            <w:gridSpan w:val="2"/>
            <w:tcBorders>
              <w:top w:val="nil"/>
              <w:left w:val="nil"/>
              <w:bottom w:val="single" w:sz="8" w:space="0" w:color="auto"/>
              <w:right w:val="nil"/>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Д 11-18</w:t>
            </w:r>
          </w:p>
        </w:tc>
        <w:tc>
          <w:tcPr>
            <w:tcW w:w="1545" w:type="dxa"/>
            <w:gridSpan w:val="2"/>
            <w:vMerge/>
            <w:tcBorders>
              <w:top w:val="single" w:sz="8" w:space="0" w:color="auto"/>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525"/>
        </w:trPr>
        <w:tc>
          <w:tcPr>
            <w:tcW w:w="700" w:type="dxa"/>
            <w:tcBorders>
              <w:top w:val="nil"/>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w:t>
            </w:r>
          </w:p>
        </w:tc>
        <w:tc>
          <w:tcPr>
            <w:tcW w:w="1583"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Стоимость услуги по организации лечебного питания</w:t>
            </w:r>
          </w:p>
        </w:tc>
        <w:tc>
          <w:tcPr>
            <w:tcW w:w="1200"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руб. коп.</w:t>
            </w:r>
          </w:p>
        </w:tc>
        <w:tc>
          <w:tcPr>
            <w:tcW w:w="927" w:type="dxa"/>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230,17</w:t>
            </w:r>
          </w:p>
        </w:tc>
        <w:tc>
          <w:tcPr>
            <w:tcW w:w="850" w:type="dxa"/>
            <w:gridSpan w:val="2"/>
            <w:tcBorders>
              <w:top w:val="nil"/>
              <w:left w:val="single" w:sz="4" w:space="0" w:color="auto"/>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278,65</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343,57</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188,32</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238,63</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219,31</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220,72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23,40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112,60</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108,20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146,92</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178,76</w:t>
            </w:r>
          </w:p>
        </w:tc>
        <w:tc>
          <w:tcPr>
            <w:tcW w:w="850" w:type="dxa"/>
            <w:gridSpan w:val="2"/>
            <w:tcBorders>
              <w:top w:val="nil"/>
              <w:left w:val="nil"/>
              <w:bottom w:val="single" w:sz="8" w:space="0" w:color="auto"/>
              <w:right w:val="nil"/>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b/>
                <w:bCs/>
                <w:sz w:val="18"/>
                <w:szCs w:val="18"/>
                <w:lang w:eastAsia="ru-RU"/>
              </w:rPr>
            </w:pPr>
            <w:r w:rsidRPr="0099177B">
              <w:rPr>
                <w:rFonts w:ascii="Times New Roman" w:eastAsia="Times New Roman" w:hAnsi="Times New Roman" w:cs="Times New Roman"/>
                <w:b/>
                <w:bCs/>
                <w:sz w:val="18"/>
                <w:szCs w:val="18"/>
                <w:lang w:eastAsia="ru-RU"/>
              </w:rPr>
              <w:t>234,15</w:t>
            </w:r>
          </w:p>
        </w:tc>
        <w:tc>
          <w:tcPr>
            <w:tcW w:w="1545" w:type="dxa"/>
            <w:gridSpan w:val="2"/>
            <w:vMerge/>
            <w:tcBorders>
              <w:top w:val="single" w:sz="8" w:space="0" w:color="auto"/>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84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обязательного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468 907</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305 733</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19 013</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126 827</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237 653</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14 267</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992" w:type="dxa"/>
            <w:gridSpan w:val="3"/>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279 533 560,56</w:t>
            </w:r>
          </w:p>
        </w:tc>
      </w:tr>
      <w:tr w:rsidR="00404025" w:rsidRPr="0099177B" w:rsidTr="00404025">
        <w:trPr>
          <w:trHeight w:val="84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3</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пациентов, находящихся на лечении на платной основе</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4 053</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3 707</w:t>
            </w:r>
          </w:p>
        </w:tc>
        <w:tc>
          <w:tcPr>
            <w:tcW w:w="851"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187</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1 173</w:t>
            </w:r>
          </w:p>
        </w:tc>
        <w:tc>
          <w:tcPr>
            <w:tcW w:w="851"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2 347</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133</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992" w:type="dxa"/>
            <w:gridSpan w:val="3"/>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2 800 714,64</w:t>
            </w:r>
          </w:p>
        </w:tc>
      </w:tr>
      <w:tr w:rsidR="00404025" w:rsidRPr="0099177B" w:rsidTr="00404025">
        <w:trPr>
          <w:trHeight w:val="84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4</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добровольного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992" w:type="dxa"/>
            <w:gridSpan w:val="3"/>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840"/>
        </w:trPr>
        <w:tc>
          <w:tcPr>
            <w:tcW w:w="700" w:type="dxa"/>
            <w:tcBorders>
              <w:top w:val="single" w:sz="4" w:space="0" w:color="auto"/>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5</w:t>
            </w:r>
          </w:p>
        </w:tc>
        <w:tc>
          <w:tcPr>
            <w:tcW w:w="1583" w:type="dxa"/>
            <w:tcBorders>
              <w:top w:val="single" w:sz="4" w:space="0" w:color="auto"/>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выделяемых на оказание высокотехнологической медицинской помощи</w:t>
            </w:r>
          </w:p>
        </w:tc>
        <w:tc>
          <w:tcPr>
            <w:tcW w:w="1200" w:type="dxa"/>
            <w:tcBorders>
              <w:top w:val="single" w:sz="4" w:space="0" w:color="auto"/>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1"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992" w:type="dxa"/>
            <w:gridSpan w:val="3"/>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850" w:type="dxa"/>
            <w:gridSpan w:val="2"/>
            <w:tcBorders>
              <w:top w:val="nil"/>
              <w:left w:val="nil"/>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9177B">
              <w:rPr>
                <w:rFonts w:ascii="Times New Roman" w:eastAsia="Times New Roman" w:hAnsi="Times New Roman" w:cs="Times New Roman"/>
                <w:color w:val="000000"/>
                <w:sz w:val="18"/>
                <w:szCs w:val="18"/>
                <w:lang w:eastAsia="ru-RU"/>
              </w:rPr>
              <w:t>0</w:t>
            </w:r>
          </w:p>
        </w:tc>
        <w:tc>
          <w:tcPr>
            <w:tcW w:w="1545" w:type="dxa"/>
            <w:gridSpan w:val="2"/>
            <w:tcBorders>
              <w:top w:val="single" w:sz="4" w:space="0" w:color="auto"/>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900"/>
        </w:trPr>
        <w:tc>
          <w:tcPr>
            <w:tcW w:w="700" w:type="dxa"/>
            <w:tcBorders>
              <w:top w:val="nil"/>
              <w:left w:val="single" w:sz="8" w:space="0" w:color="auto"/>
              <w:bottom w:val="single" w:sz="8" w:space="0" w:color="auto"/>
              <w:right w:val="nil"/>
            </w:tcBorders>
            <w:shd w:val="clear" w:color="000000" w:fill="A6A6A6"/>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lastRenderedPageBreak/>
              <w:t>6</w:t>
            </w:r>
          </w:p>
        </w:tc>
        <w:tc>
          <w:tcPr>
            <w:tcW w:w="14057" w:type="dxa"/>
            <w:gridSpan w:val="27"/>
            <w:tcBorders>
              <w:top w:val="single" w:sz="8" w:space="0" w:color="auto"/>
              <w:left w:val="single" w:sz="8" w:space="0" w:color="auto"/>
              <w:bottom w:val="single" w:sz="8" w:space="0" w:color="auto"/>
              <w:right w:val="single" w:sz="8" w:space="0" w:color="000000"/>
            </w:tcBorders>
            <w:shd w:val="clear" w:color="000000" w:fill="A6A6A6"/>
            <w:vAlign w:val="center"/>
            <w:hideMark/>
          </w:tcPr>
          <w:p w:rsidR="00404025" w:rsidRPr="0099177B" w:rsidRDefault="00404025" w:rsidP="00FF7248">
            <w:pPr>
              <w:spacing w:after="0" w:line="240" w:lineRule="auto"/>
              <w:rPr>
                <w:rFonts w:ascii="Times New Roman" w:eastAsia="Times New Roman" w:hAnsi="Times New Roman" w:cs="Times New Roman"/>
                <w:b/>
                <w:bCs/>
                <w:color w:val="000000"/>
                <w:sz w:val="20"/>
                <w:szCs w:val="20"/>
                <w:lang w:eastAsia="ru-RU"/>
              </w:rPr>
            </w:pPr>
            <w:r w:rsidRPr="0099177B">
              <w:rPr>
                <w:rFonts w:ascii="Times New Roman" w:eastAsia="Times New Roman" w:hAnsi="Times New Roman" w:cs="Times New Roman"/>
                <w:b/>
                <w:bCs/>
                <w:color w:val="000000"/>
                <w:sz w:val="20"/>
                <w:szCs w:val="20"/>
                <w:lang w:eastAsia="ru-RU"/>
              </w:rPr>
              <w:t xml:space="preserve">ВСЕГО НМЦК  на оказание услуги по лечебному питанию граждан на период с 01 мая 2014 года по 31 декабря 2016 года составляет: </w:t>
            </w:r>
            <w:r w:rsidRPr="0099177B">
              <w:rPr>
                <w:rFonts w:ascii="Times New Roman" w:eastAsia="Times New Roman" w:hAnsi="Times New Roman" w:cs="Times New Roman"/>
                <w:b/>
                <w:bCs/>
                <w:color w:val="000000"/>
                <w:sz w:val="20"/>
                <w:szCs w:val="20"/>
                <w:u w:val="single"/>
                <w:lang w:eastAsia="ru-RU"/>
              </w:rPr>
              <w:t>Двести восемьдесят два миллиона триста тридцать четыре тысячи двести семьдесят пять рублей двадцать копеек</w:t>
            </w:r>
          </w:p>
        </w:tc>
        <w:tc>
          <w:tcPr>
            <w:tcW w:w="1545" w:type="dxa"/>
            <w:gridSpan w:val="2"/>
            <w:tcBorders>
              <w:top w:val="single" w:sz="4" w:space="0" w:color="auto"/>
              <w:left w:val="nil"/>
              <w:bottom w:val="single" w:sz="8" w:space="0" w:color="auto"/>
              <w:right w:val="single" w:sz="8" w:space="0" w:color="auto"/>
            </w:tcBorders>
            <w:shd w:val="clear" w:color="000000" w:fill="A6A6A6"/>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282 334 275,20</w:t>
            </w:r>
          </w:p>
        </w:tc>
      </w:tr>
      <w:tr w:rsidR="00404025" w:rsidRPr="0099177B" w:rsidTr="00404025">
        <w:trPr>
          <w:trHeight w:val="709"/>
        </w:trPr>
        <w:tc>
          <w:tcPr>
            <w:tcW w:w="700" w:type="dxa"/>
            <w:vMerge w:val="restart"/>
            <w:tcBorders>
              <w:top w:val="nil"/>
              <w:left w:val="single" w:sz="8" w:space="0" w:color="auto"/>
              <w:bottom w:val="single" w:sz="8" w:space="0" w:color="000000"/>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 </w:t>
            </w:r>
            <w:proofErr w:type="gramStart"/>
            <w:r w:rsidRPr="0099177B">
              <w:rPr>
                <w:rFonts w:ascii="Times New Roman" w:eastAsia="Times New Roman" w:hAnsi="Times New Roman" w:cs="Times New Roman"/>
                <w:color w:val="000000"/>
                <w:sz w:val="20"/>
                <w:szCs w:val="20"/>
                <w:lang w:eastAsia="ru-RU"/>
              </w:rPr>
              <w:t>п</w:t>
            </w:r>
            <w:proofErr w:type="gramEnd"/>
            <w:r w:rsidRPr="0099177B">
              <w:rPr>
                <w:rFonts w:ascii="Times New Roman" w:eastAsia="Times New Roman" w:hAnsi="Times New Roman" w:cs="Times New Roman"/>
                <w:color w:val="000000"/>
                <w:sz w:val="20"/>
                <w:szCs w:val="20"/>
                <w:lang w:eastAsia="ru-RU"/>
              </w:rPr>
              <w:t>/п</w:t>
            </w:r>
          </w:p>
        </w:tc>
        <w:tc>
          <w:tcPr>
            <w:tcW w:w="1583" w:type="dxa"/>
            <w:vMerge w:val="restart"/>
            <w:tcBorders>
              <w:top w:val="nil"/>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Статьи расходов</w:t>
            </w:r>
          </w:p>
        </w:tc>
        <w:tc>
          <w:tcPr>
            <w:tcW w:w="1200" w:type="dxa"/>
            <w:vMerge w:val="restart"/>
            <w:tcBorders>
              <w:top w:val="nil"/>
              <w:left w:val="single" w:sz="8" w:space="0" w:color="auto"/>
              <w:bottom w:val="single" w:sz="8" w:space="0" w:color="000000"/>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Единица измерения</w:t>
            </w:r>
          </w:p>
        </w:tc>
        <w:tc>
          <w:tcPr>
            <w:tcW w:w="11274" w:type="dxa"/>
            <w:gridSpan w:val="25"/>
            <w:tcBorders>
              <w:top w:val="single" w:sz="4" w:space="0" w:color="auto"/>
              <w:left w:val="single" w:sz="4" w:space="0" w:color="auto"/>
              <w:bottom w:val="single" w:sz="4"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 xml:space="preserve">Количество койко-дней по соответствующей диете и источнику финансирования, </w:t>
            </w:r>
            <w:r w:rsidRPr="0099177B">
              <w:rPr>
                <w:rFonts w:ascii="Times New Roman" w:eastAsia="Times New Roman" w:hAnsi="Times New Roman" w:cs="Times New Roman"/>
                <w:b/>
                <w:bCs/>
                <w:sz w:val="20"/>
                <w:szCs w:val="20"/>
                <w:lang w:eastAsia="ru-RU"/>
              </w:rPr>
              <w:br/>
            </w:r>
            <w:r w:rsidRPr="0099177B">
              <w:rPr>
                <w:rFonts w:ascii="Times New Roman" w:eastAsia="Times New Roman" w:hAnsi="Times New Roman" w:cs="Times New Roman"/>
                <w:b/>
                <w:bCs/>
                <w:color w:val="FF0000"/>
                <w:sz w:val="20"/>
                <w:szCs w:val="20"/>
                <w:lang w:eastAsia="ru-RU"/>
              </w:rPr>
              <w:t>в том числе,</w:t>
            </w:r>
            <w:r w:rsidRPr="0099177B">
              <w:rPr>
                <w:rFonts w:ascii="Times New Roman" w:eastAsia="Times New Roman" w:hAnsi="Times New Roman" w:cs="Times New Roman"/>
                <w:b/>
                <w:bCs/>
                <w:sz w:val="20"/>
                <w:szCs w:val="20"/>
                <w:lang w:eastAsia="ru-RU"/>
              </w:rPr>
              <w:t xml:space="preserve"> </w:t>
            </w:r>
            <w:r w:rsidRPr="0099177B">
              <w:rPr>
                <w:rFonts w:ascii="Times New Roman" w:eastAsia="Times New Roman" w:hAnsi="Times New Roman" w:cs="Times New Roman"/>
                <w:b/>
                <w:bCs/>
                <w:color w:val="FF0000"/>
                <w:sz w:val="20"/>
                <w:szCs w:val="20"/>
                <w:lang w:eastAsia="ru-RU"/>
              </w:rPr>
              <w:t>за период с 01 мая 2014 года по 31 декабря 2014 года:</w:t>
            </w:r>
          </w:p>
        </w:tc>
        <w:tc>
          <w:tcPr>
            <w:tcW w:w="1545"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Стоимость услуги по соответствующему источнику финансирования</w:t>
            </w:r>
          </w:p>
        </w:tc>
      </w:tr>
      <w:tr w:rsidR="00404025" w:rsidRPr="0099177B" w:rsidTr="00404025">
        <w:trPr>
          <w:trHeight w:val="649"/>
        </w:trPr>
        <w:tc>
          <w:tcPr>
            <w:tcW w:w="7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583"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12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ОВД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ВБД-Т</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НБД</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НКД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ЩД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9</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1-3</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3-7</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7-11</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11-18</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525"/>
        </w:trPr>
        <w:tc>
          <w:tcPr>
            <w:tcW w:w="700" w:type="dxa"/>
            <w:tcBorders>
              <w:top w:val="nil"/>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w:t>
            </w:r>
          </w:p>
        </w:tc>
        <w:tc>
          <w:tcPr>
            <w:tcW w:w="1583"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Стоимость услуги по организации лечебного питания</w:t>
            </w:r>
          </w:p>
        </w:tc>
        <w:tc>
          <w:tcPr>
            <w:tcW w:w="1200"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руб. коп.</w:t>
            </w: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230,17</w:t>
            </w:r>
          </w:p>
        </w:tc>
        <w:tc>
          <w:tcPr>
            <w:tcW w:w="850" w:type="dxa"/>
            <w:gridSpan w:val="2"/>
            <w:tcBorders>
              <w:top w:val="nil"/>
              <w:left w:val="single" w:sz="4" w:space="0" w:color="auto"/>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278,65</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343,57</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188,32</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238,63</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219,31</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220,72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112,60</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108,20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146,92</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178,76</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234,15</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743"/>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обязательного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117 227</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76 433</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4 753</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31 707</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59 413</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3 567</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69 883 346,16</w:t>
            </w:r>
          </w:p>
        </w:tc>
      </w:tr>
      <w:tr w:rsidR="00404025" w:rsidRPr="0099177B" w:rsidTr="00404025">
        <w:trPr>
          <w:trHeight w:val="743"/>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3</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пациентов, находящихся на лечении на платной основе</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1 013</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927</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47</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293</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587</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33</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700 222,64</w:t>
            </w:r>
          </w:p>
        </w:tc>
      </w:tr>
      <w:tr w:rsidR="00404025" w:rsidRPr="0099177B" w:rsidTr="00404025">
        <w:trPr>
          <w:trHeight w:val="743"/>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4</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добровольного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792"/>
        </w:trPr>
        <w:tc>
          <w:tcPr>
            <w:tcW w:w="700" w:type="dxa"/>
            <w:tcBorders>
              <w:top w:val="single" w:sz="4" w:space="0" w:color="auto"/>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5</w:t>
            </w:r>
          </w:p>
        </w:tc>
        <w:tc>
          <w:tcPr>
            <w:tcW w:w="1583"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выделяемых на оказание высокотехнологической медицинской помощи</w:t>
            </w:r>
          </w:p>
        </w:tc>
        <w:tc>
          <w:tcPr>
            <w:tcW w:w="1200"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single" w:sz="4" w:space="0" w:color="auto"/>
              <w:left w:val="single" w:sz="8" w:space="0" w:color="auto"/>
              <w:bottom w:val="nil"/>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990"/>
        </w:trPr>
        <w:tc>
          <w:tcPr>
            <w:tcW w:w="700" w:type="dxa"/>
            <w:tcBorders>
              <w:top w:val="nil"/>
              <w:left w:val="single" w:sz="8" w:space="0" w:color="auto"/>
              <w:bottom w:val="single" w:sz="8" w:space="0" w:color="auto"/>
              <w:right w:val="nil"/>
            </w:tcBorders>
            <w:shd w:val="clear" w:color="000000" w:fill="A6A6A6"/>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6</w:t>
            </w:r>
          </w:p>
        </w:tc>
        <w:tc>
          <w:tcPr>
            <w:tcW w:w="14057" w:type="dxa"/>
            <w:gridSpan w:val="27"/>
            <w:tcBorders>
              <w:top w:val="single" w:sz="8" w:space="0" w:color="auto"/>
              <w:left w:val="single" w:sz="8" w:space="0" w:color="auto"/>
              <w:bottom w:val="single" w:sz="8" w:space="0" w:color="auto"/>
              <w:right w:val="single" w:sz="8" w:space="0" w:color="000000"/>
            </w:tcBorders>
            <w:shd w:val="clear" w:color="000000" w:fill="A6A6A6"/>
            <w:vAlign w:val="center"/>
            <w:hideMark/>
          </w:tcPr>
          <w:p w:rsidR="00404025" w:rsidRPr="0099177B" w:rsidRDefault="00404025" w:rsidP="00FF7248">
            <w:pPr>
              <w:spacing w:after="0" w:line="240" w:lineRule="auto"/>
              <w:rPr>
                <w:rFonts w:ascii="Times New Roman" w:eastAsia="Times New Roman" w:hAnsi="Times New Roman" w:cs="Times New Roman"/>
                <w:b/>
                <w:bCs/>
                <w:color w:val="000000"/>
                <w:sz w:val="20"/>
                <w:szCs w:val="20"/>
                <w:lang w:eastAsia="ru-RU"/>
              </w:rPr>
            </w:pPr>
            <w:r w:rsidRPr="0099177B">
              <w:rPr>
                <w:rFonts w:ascii="Times New Roman" w:eastAsia="Times New Roman" w:hAnsi="Times New Roman" w:cs="Times New Roman"/>
                <w:b/>
                <w:bCs/>
                <w:color w:val="000000"/>
                <w:sz w:val="20"/>
                <w:szCs w:val="20"/>
                <w:lang w:eastAsia="ru-RU"/>
              </w:rPr>
              <w:t xml:space="preserve">Итого </w:t>
            </w:r>
            <w:proofErr w:type="gramStart"/>
            <w:r w:rsidRPr="0099177B">
              <w:rPr>
                <w:rFonts w:ascii="Times New Roman" w:eastAsia="Times New Roman" w:hAnsi="Times New Roman" w:cs="Times New Roman"/>
                <w:b/>
                <w:bCs/>
                <w:color w:val="000000"/>
                <w:sz w:val="20"/>
                <w:szCs w:val="20"/>
                <w:lang w:eastAsia="ru-RU"/>
              </w:rPr>
              <w:t>промежуточная</w:t>
            </w:r>
            <w:proofErr w:type="gramEnd"/>
            <w:r w:rsidRPr="0099177B">
              <w:rPr>
                <w:rFonts w:ascii="Times New Roman" w:eastAsia="Times New Roman" w:hAnsi="Times New Roman" w:cs="Times New Roman"/>
                <w:b/>
                <w:bCs/>
                <w:color w:val="000000"/>
                <w:sz w:val="20"/>
                <w:szCs w:val="20"/>
                <w:lang w:eastAsia="ru-RU"/>
              </w:rPr>
              <w:t xml:space="preserve"> НМЦК  на оказание услуги по лечебному питанию граждан на период с 01 мая 2014 года по 31 декабря 2014 года составляет: </w:t>
            </w:r>
            <w:r w:rsidRPr="0099177B">
              <w:rPr>
                <w:rFonts w:ascii="Times New Roman" w:eastAsia="Times New Roman" w:hAnsi="Times New Roman" w:cs="Times New Roman"/>
                <w:b/>
                <w:bCs/>
                <w:color w:val="000000"/>
                <w:sz w:val="20"/>
                <w:szCs w:val="20"/>
                <w:u w:val="single"/>
                <w:lang w:eastAsia="ru-RU"/>
              </w:rPr>
              <w:t xml:space="preserve">семьдесят миллионов пятьсот восемьдесят три тысячи пятьсот </w:t>
            </w:r>
            <w:proofErr w:type="spellStart"/>
            <w:r w:rsidRPr="0099177B">
              <w:rPr>
                <w:rFonts w:ascii="Times New Roman" w:eastAsia="Times New Roman" w:hAnsi="Times New Roman" w:cs="Times New Roman"/>
                <w:b/>
                <w:bCs/>
                <w:color w:val="000000"/>
                <w:sz w:val="20"/>
                <w:szCs w:val="20"/>
                <w:u w:val="single"/>
                <w:lang w:eastAsia="ru-RU"/>
              </w:rPr>
              <w:t>шестдесят</w:t>
            </w:r>
            <w:proofErr w:type="spellEnd"/>
            <w:r w:rsidRPr="0099177B">
              <w:rPr>
                <w:rFonts w:ascii="Times New Roman" w:eastAsia="Times New Roman" w:hAnsi="Times New Roman" w:cs="Times New Roman"/>
                <w:b/>
                <w:bCs/>
                <w:color w:val="000000"/>
                <w:sz w:val="20"/>
                <w:szCs w:val="20"/>
                <w:u w:val="single"/>
                <w:lang w:eastAsia="ru-RU"/>
              </w:rPr>
              <w:t xml:space="preserve"> восемь рублей восемьдесят копеек</w:t>
            </w:r>
          </w:p>
        </w:tc>
        <w:tc>
          <w:tcPr>
            <w:tcW w:w="1545" w:type="dxa"/>
            <w:gridSpan w:val="2"/>
            <w:tcBorders>
              <w:top w:val="single" w:sz="8" w:space="0" w:color="auto"/>
              <w:left w:val="nil"/>
              <w:bottom w:val="single" w:sz="8" w:space="0" w:color="auto"/>
              <w:right w:val="single" w:sz="8" w:space="0" w:color="auto"/>
            </w:tcBorders>
            <w:shd w:val="clear" w:color="000000" w:fill="A6A6A6"/>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70 583 568,80</w:t>
            </w:r>
          </w:p>
        </w:tc>
      </w:tr>
      <w:tr w:rsidR="00404025" w:rsidRPr="0099177B" w:rsidTr="00404025">
        <w:trPr>
          <w:trHeight w:val="709"/>
        </w:trPr>
        <w:tc>
          <w:tcPr>
            <w:tcW w:w="700" w:type="dxa"/>
            <w:vMerge w:val="restart"/>
            <w:tcBorders>
              <w:top w:val="nil"/>
              <w:left w:val="single" w:sz="8" w:space="0" w:color="auto"/>
              <w:bottom w:val="single" w:sz="8" w:space="0" w:color="000000"/>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 </w:t>
            </w:r>
            <w:proofErr w:type="gramStart"/>
            <w:r w:rsidRPr="0099177B">
              <w:rPr>
                <w:rFonts w:ascii="Times New Roman" w:eastAsia="Times New Roman" w:hAnsi="Times New Roman" w:cs="Times New Roman"/>
                <w:color w:val="000000"/>
                <w:sz w:val="20"/>
                <w:szCs w:val="20"/>
                <w:lang w:eastAsia="ru-RU"/>
              </w:rPr>
              <w:t>п</w:t>
            </w:r>
            <w:proofErr w:type="gramEnd"/>
            <w:r w:rsidRPr="0099177B">
              <w:rPr>
                <w:rFonts w:ascii="Times New Roman" w:eastAsia="Times New Roman" w:hAnsi="Times New Roman" w:cs="Times New Roman"/>
                <w:color w:val="000000"/>
                <w:sz w:val="20"/>
                <w:szCs w:val="20"/>
                <w:lang w:eastAsia="ru-RU"/>
              </w:rPr>
              <w:t>/п</w:t>
            </w:r>
          </w:p>
        </w:tc>
        <w:tc>
          <w:tcPr>
            <w:tcW w:w="1583" w:type="dxa"/>
            <w:vMerge w:val="restart"/>
            <w:tcBorders>
              <w:top w:val="nil"/>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Статьи расходов</w:t>
            </w:r>
          </w:p>
        </w:tc>
        <w:tc>
          <w:tcPr>
            <w:tcW w:w="1200" w:type="dxa"/>
            <w:vMerge w:val="restart"/>
            <w:tcBorders>
              <w:top w:val="nil"/>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Единица измерения</w:t>
            </w:r>
          </w:p>
        </w:tc>
        <w:tc>
          <w:tcPr>
            <w:tcW w:w="11274" w:type="dxa"/>
            <w:gridSpan w:val="25"/>
            <w:tcBorders>
              <w:top w:val="single" w:sz="8" w:space="0" w:color="auto"/>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 xml:space="preserve">Количество койко-дней по соответствующей диете и источнику финансирования, </w:t>
            </w:r>
            <w:r w:rsidRPr="0099177B">
              <w:rPr>
                <w:rFonts w:ascii="Times New Roman" w:eastAsia="Times New Roman" w:hAnsi="Times New Roman" w:cs="Times New Roman"/>
                <w:b/>
                <w:bCs/>
                <w:sz w:val="20"/>
                <w:szCs w:val="20"/>
                <w:lang w:eastAsia="ru-RU"/>
              </w:rPr>
              <w:br w:type="page"/>
            </w:r>
            <w:r w:rsidRPr="0099177B">
              <w:rPr>
                <w:rFonts w:ascii="Times New Roman" w:eastAsia="Times New Roman" w:hAnsi="Times New Roman" w:cs="Times New Roman"/>
                <w:b/>
                <w:bCs/>
                <w:color w:val="FF0000"/>
                <w:sz w:val="20"/>
                <w:szCs w:val="20"/>
                <w:lang w:eastAsia="ru-RU"/>
              </w:rPr>
              <w:t>в том числе, за период с 01 января 2015 года по 31 декабря 2015 года:</w:t>
            </w:r>
          </w:p>
        </w:tc>
        <w:tc>
          <w:tcPr>
            <w:tcW w:w="1545" w:type="dxa"/>
            <w:gridSpan w:val="2"/>
            <w:vMerge w:val="restart"/>
            <w:tcBorders>
              <w:top w:val="nil"/>
              <w:left w:val="single" w:sz="8" w:space="0" w:color="auto"/>
              <w:bottom w:val="single" w:sz="8" w:space="0" w:color="000000"/>
              <w:right w:val="single" w:sz="8" w:space="0" w:color="auto"/>
            </w:tcBorders>
            <w:shd w:val="clear" w:color="000000" w:fill="D9D9D9"/>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Стоимость услуги по соответствующ</w:t>
            </w:r>
            <w:r w:rsidRPr="0099177B">
              <w:rPr>
                <w:rFonts w:ascii="Times New Roman" w:eastAsia="Times New Roman" w:hAnsi="Times New Roman" w:cs="Times New Roman"/>
                <w:color w:val="000000"/>
                <w:sz w:val="20"/>
                <w:szCs w:val="20"/>
                <w:lang w:eastAsia="ru-RU"/>
              </w:rPr>
              <w:lastRenderedPageBreak/>
              <w:t>ему источнику финансирования</w:t>
            </w:r>
          </w:p>
        </w:tc>
      </w:tr>
      <w:tr w:rsidR="00404025" w:rsidRPr="0099177B" w:rsidTr="00404025">
        <w:trPr>
          <w:trHeight w:val="649"/>
        </w:trPr>
        <w:tc>
          <w:tcPr>
            <w:tcW w:w="7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583"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12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ОВД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ВБД-Т</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НБД</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НКД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ЩД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9</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1-3</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3-7</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7-11</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11-18</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525"/>
        </w:trPr>
        <w:tc>
          <w:tcPr>
            <w:tcW w:w="700" w:type="dxa"/>
            <w:tcBorders>
              <w:top w:val="nil"/>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lastRenderedPageBreak/>
              <w:t>1</w:t>
            </w:r>
          </w:p>
        </w:tc>
        <w:tc>
          <w:tcPr>
            <w:tcW w:w="1583"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Стоимость услуги по организации лечебного питания</w:t>
            </w:r>
          </w:p>
        </w:tc>
        <w:tc>
          <w:tcPr>
            <w:tcW w:w="1200"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руб. коп.</w:t>
            </w: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230,17</w:t>
            </w:r>
          </w:p>
        </w:tc>
        <w:tc>
          <w:tcPr>
            <w:tcW w:w="850" w:type="dxa"/>
            <w:gridSpan w:val="2"/>
            <w:tcBorders>
              <w:top w:val="nil"/>
              <w:left w:val="single" w:sz="4" w:space="0" w:color="auto"/>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278,65</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343,57</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188,32</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238,63</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219,31</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220,72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112,60</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108,20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146,92</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178,76</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234,15</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72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2</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обязательного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175 840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114 650</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7 130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47 560</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89 120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5 350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104 825 107,20</w:t>
            </w:r>
          </w:p>
        </w:tc>
      </w:tr>
      <w:tr w:rsidR="00404025" w:rsidRPr="0099177B" w:rsidTr="00404025">
        <w:trPr>
          <w:trHeight w:val="72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3</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пациентов, находящихся на лечении на платной основе</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1 520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1 390</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70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440</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880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1 050 246,00</w:t>
            </w:r>
          </w:p>
        </w:tc>
      </w:tr>
      <w:tr w:rsidR="00404025" w:rsidRPr="0099177B" w:rsidTr="00404025">
        <w:trPr>
          <w:trHeight w:val="720"/>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4</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добровольного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829"/>
        </w:trPr>
        <w:tc>
          <w:tcPr>
            <w:tcW w:w="700" w:type="dxa"/>
            <w:tcBorders>
              <w:top w:val="single" w:sz="4" w:space="0" w:color="auto"/>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5</w:t>
            </w:r>
          </w:p>
        </w:tc>
        <w:tc>
          <w:tcPr>
            <w:tcW w:w="1583"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выделяемых на оказание высокотехнологической медицинской помощи</w:t>
            </w:r>
          </w:p>
        </w:tc>
        <w:tc>
          <w:tcPr>
            <w:tcW w:w="1200"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nil"/>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nil"/>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885"/>
        </w:trPr>
        <w:tc>
          <w:tcPr>
            <w:tcW w:w="700" w:type="dxa"/>
            <w:tcBorders>
              <w:top w:val="nil"/>
              <w:left w:val="single" w:sz="8" w:space="0" w:color="auto"/>
              <w:bottom w:val="single" w:sz="8" w:space="0" w:color="auto"/>
              <w:right w:val="nil"/>
            </w:tcBorders>
            <w:shd w:val="clear" w:color="000000" w:fill="A6A6A6"/>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6</w:t>
            </w:r>
          </w:p>
        </w:tc>
        <w:tc>
          <w:tcPr>
            <w:tcW w:w="14057" w:type="dxa"/>
            <w:gridSpan w:val="27"/>
            <w:tcBorders>
              <w:top w:val="single" w:sz="8" w:space="0" w:color="auto"/>
              <w:left w:val="single" w:sz="8" w:space="0" w:color="auto"/>
              <w:bottom w:val="single" w:sz="8" w:space="0" w:color="auto"/>
              <w:right w:val="single" w:sz="8" w:space="0" w:color="000000"/>
            </w:tcBorders>
            <w:shd w:val="clear" w:color="000000" w:fill="A6A6A6"/>
            <w:vAlign w:val="center"/>
            <w:hideMark/>
          </w:tcPr>
          <w:p w:rsidR="00404025" w:rsidRPr="0099177B" w:rsidRDefault="00404025" w:rsidP="00FF7248">
            <w:pPr>
              <w:spacing w:after="0" w:line="240" w:lineRule="auto"/>
              <w:rPr>
                <w:rFonts w:ascii="Times New Roman" w:eastAsia="Times New Roman" w:hAnsi="Times New Roman" w:cs="Times New Roman"/>
                <w:b/>
                <w:bCs/>
                <w:color w:val="000000"/>
                <w:sz w:val="20"/>
                <w:szCs w:val="20"/>
                <w:lang w:eastAsia="ru-RU"/>
              </w:rPr>
            </w:pPr>
            <w:r w:rsidRPr="0099177B">
              <w:rPr>
                <w:rFonts w:ascii="Times New Roman" w:eastAsia="Times New Roman" w:hAnsi="Times New Roman" w:cs="Times New Roman"/>
                <w:b/>
                <w:bCs/>
                <w:color w:val="000000"/>
                <w:sz w:val="20"/>
                <w:szCs w:val="20"/>
                <w:lang w:eastAsia="ru-RU"/>
              </w:rPr>
              <w:t xml:space="preserve">Итого </w:t>
            </w:r>
            <w:proofErr w:type="gramStart"/>
            <w:r w:rsidRPr="0099177B">
              <w:rPr>
                <w:rFonts w:ascii="Times New Roman" w:eastAsia="Times New Roman" w:hAnsi="Times New Roman" w:cs="Times New Roman"/>
                <w:b/>
                <w:bCs/>
                <w:color w:val="000000"/>
                <w:sz w:val="20"/>
                <w:szCs w:val="20"/>
                <w:lang w:eastAsia="ru-RU"/>
              </w:rPr>
              <w:t>промежуточная</w:t>
            </w:r>
            <w:proofErr w:type="gramEnd"/>
            <w:r w:rsidRPr="0099177B">
              <w:rPr>
                <w:rFonts w:ascii="Times New Roman" w:eastAsia="Times New Roman" w:hAnsi="Times New Roman" w:cs="Times New Roman"/>
                <w:b/>
                <w:bCs/>
                <w:color w:val="000000"/>
                <w:sz w:val="20"/>
                <w:szCs w:val="20"/>
                <w:lang w:eastAsia="ru-RU"/>
              </w:rPr>
              <w:t xml:space="preserve"> НМЦК  на оказание услуги по лечебному питанию граждан на период с 01 января 2015 года по 31 декабря 2015 года составляет: </w:t>
            </w:r>
            <w:r w:rsidRPr="0099177B">
              <w:rPr>
                <w:rFonts w:ascii="Times New Roman" w:eastAsia="Times New Roman" w:hAnsi="Times New Roman" w:cs="Times New Roman"/>
                <w:b/>
                <w:bCs/>
                <w:color w:val="000000"/>
                <w:sz w:val="20"/>
                <w:szCs w:val="20"/>
                <w:u w:val="single"/>
                <w:lang w:eastAsia="ru-RU"/>
              </w:rPr>
              <w:t>Сто пять миллионов восемьсот семьдесят пять тысяч триста пятьдесят три рубля двадцать копеек</w:t>
            </w:r>
          </w:p>
        </w:tc>
        <w:tc>
          <w:tcPr>
            <w:tcW w:w="1545" w:type="dxa"/>
            <w:gridSpan w:val="2"/>
            <w:tcBorders>
              <w:top w:val="single" w:sz="4" w:space="0" w:color="auto"/>
              <w:left w:val="nil"/>
              <w:bottom w:val="single" w:sz="8" w:space="0" w:color="auto"/>
              <w:right w:val="single" w:sz="8" w:space="0" w:color="auto"/>
            </w:tcBorders>
            <w:shd w:val="clear" w:color="000000" w:fill="A6A6A6"/>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105 875 353,20</w:t>
            </w:r>
          </w:p>
        </w:tc>
      </w:tr>
      <w:tr w:rsidR="00404025" w:rsidRPr="0099177B" w:rsidTr="00404025">
        <w:trPr>
          <w:trHeight w:val="709"/>
        </w:trPr>
        <w:tc>
          <w:tcPr>
            <w:tcW w:w="700" w:type="dxa"/>
            <w:vMerge w:val="restart"/>
            <w:tcBorders>
              <w:top w:val="nil"/>
              <w:left w:val="single" w:sz="8" w:space="0" w:color="auto"/>
              <w:bottom w:val="single" w:sz="8" w:space="0" w:color="000000"/>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 </w:t>
            </w:r>
            <w:proofErr w:type="gramStart"/>
            <w:r w:rsidRPr="0099177B">
              <w:rPr>
                <w:rFonts w:ascii="Times New Roman" w:eastAsia="Times New Roman" w:hAnsi="Times New Roman" w:cs="Times New Roman"/>
                <w:color w:val="000000"/>
                <w:sz w:val="20"/>
                <w:szCs w:val="20"/>
                <w:lang w:eastAsia="ru-RU"/>
              </w:rPr>
              <w:t>п</w:t>
            </w:r>
            <w:proofErr w:type="gramEnd"/>
            <w:r w:rsidRPr="0099177B">
              <w:rPr>
                <w:rFonts w:ascii="Times New Roman" w:eastAsia="Times New Roman" w:hAnsi="Times New Roman" w:cs="Times New Roman"/>
                <w:color w:val="000000"/>
                <w:sz w:val="20"/>
                <w:szCs w:val="20"/>
                <w:lang w:eastAsia="ru-RU"/>
              </w:rPr>
              <w:t>/п</w:t>
            </w:r>
          </w:p>
        </w:tc>
        <w:tc>
          <w:tcPr>
            <w:tcW w:w="1583" w:type="dxa"/>
            <w:vMerge w:val="restart"/>
            <w:tcBorders>
              <w:top w:val="nil"/>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Статьи расходов</w:t>
            </w:r>
          </w:p>
        </w:tc>
        <w:tc>
          <w:tcPr>
            <w:tcW w:w="1200" w:type="dxa"/>
            <w:vMerge w:val="restart"/>
            <w:tcBorders>
              <w:top w:val="nil"/>
              <w:left w:val="single" w:sz="8" w:space="0" w:color="auto"/>
              <w:bottom w:val="single" w:sz="8" w:space="0" w:color="000000"/>
              <w:right w:val="single" w:sz="8"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Единица измерения</w:t>
            </w:r>
          </w:p>
        </w:tc>
        <w:tc>
          <w:tcPr>
            <w:tcW w:w="11274" w:type="dxa"/>
            <w:gridSpan w:val="25"/>
            <w:tcBorders>
              <w:top w:val="single" w:sz="8" w:space="0" w:color="auto"/>
              <w:left w:val="nil"/>
              <w:bottom w:val="single" w:sz="8" w:space="0" w:color="auto"/>
              <w:right w:val="single" w:sz="4" w:space="0" w:color="auto"/>
            </w:tcBorders>
            <w:shd w:val="clear" w:color="000000" w:fill="D9D9D9"/>
            <w:vAlign w:val="center"/>
            <w:hideMark/>
          </w:tcPr>
          <w:p w:rsidR="00404025" w:rsidRPr="0099177B" w:rsidRDefault="00404025" w:rsidP="00FF7248">
            <w:pPr>
              <w:spacing w:after="0" w:line="240" w:lineRule="auto"/>
              <w:jc w:val="center"/>
              <w:rPr>
                <w:rFonts w:ascii="Times New Roman" w:eastAsia="Times New Roman" w:hAnsi="Times New Roman" w:cs="Times New Roman"/>
                <w:b/>
                <w:bCs/>
                <w:sz w:val="20"/>
                <w:szCs w:val="20"/>
                <w:lang w:eastAsia="ru-RU"/>
              </w:rPr>
            </w:pPr>
            <w:r w:rsidRPr="0099177B">
              <w:rPr>
                <w:rFonts w:ascii="Times New Roman" w:eastAsia="Times New Roman" w:hAnsi="Times New Roman" w:cs="Times New Roman"/>
                <w:b/>
                <w:bCs/>
                <w:sz w:val="20"/>
                <w:szCs w:val="20"/>
                <w:lang w:eastAsia="ru-RU"/>
              </w:rPr>
              <w:t xml:space="preserve">Количество койко-дней по соответствующей диете и источнику финансирования, </w:t>
            </w:r>
            <w:r w:rsidRPr="0099177B">
              <w:rPr>
                <w:rFonts w:ascii="Times New Roman" w:eastAsia="Times New Roman" w:hAnsi="Times New Roman" w:cs="Times New Roman"/>
                <w:b/>
                <w:bCs/>
                <w:sz w:val="20"/>
                <w:szCs w:val="20"/>
                <w:lang w:eastAsia="ru-RU"/>
              </w:rPr>
              <w:br/>
            </w:r>
            <w:r w:rsidRPr="0099177B">
              <w:rPr>
                <w:rFonts w:ascii="Times New Roman" w:eastAsia="Times New Roman" w:hAnsi="Times New Roman" w:cs="Times New Roman"/>
                <w:b/>
                <w:bCs/>
                <w:color w:val="FF0000"/>
                <w:sz w:val="20"/>
                <w:szCs w:val="20"/>
                <w:lang w:eastAsia="ru-RU"/>
              </w:rPr>
              <w:t>в том числе, за период с 01 января 2016 года по 31 декабря 2016 года:</w:t>
            </w:r>
          </w:p>
        </w:tc>
        <w:tc>
          <w:tcPr>
            <w:tcW w:w="1545" w:type="dxa"/>
            <w:gridSpan w:val="2"/>
            <w:vMerge w:val="restart"/>
            <w:tcBorders>
              <w:top w:val="nil"/>
              <w:left w:val="single" w:sz="8" w:space="0" w:color="auto"/>
              <w:bottom w:val="single" w:sz="8" w:space="0" w:color="000000"/>
              <w:right w:val="single" w:sz="8" w:space="0" w:color="auto"/>
            </w:tcBorders>
            <w:shd w:val="clear" w:color="000000" w:fill="D9D9D9"/>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Стоимость услуги по соответствующему источнику финансирования</w:t>
            </w:r>
          </w:p>
        </w:tc>
      </w:tr>
      <w:tr w:rsidR="00404025" w:rsidRPr="0099177B" w:rsidTr="00404025">
        <w:trPr>
          <w:trHeight w:val="649"/>
        </w:trPr>
        <w:tc>
          <w:tcPr>
            <w:tcW w:w="7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1583"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1200" w:type="dxa"/>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b/>
                <w:bCs/>
                <w:sz w:val="20"/>
                <w:szCs w:val="20"/>
                <w:lang w:eastAsia="ru-RU"/>
              </w:rPr>
            </w:pP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ОВД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ВБД-Т</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НБД</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НКД</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ЩД</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9</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О-2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1-3</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3-7</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7-11</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center"/>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Д 11-18</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525"/>
        </w:trPr>
        <w:tc>
          <w:tcPr>
            <w:tcW w:w="700" w:type="dxa"/>
            <w:tcBorders>
              <w:top w:val="nil"/>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w:t>
            </w:r>
          </w:p>
        </w:tc>
        <w:tc>
          <w:tcPr>
            <w:tcW w:w="1583"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Стоимость услуги по организации лечебного питания</w:t>
            </w:r>
          </w:p>
        </w:tc>
        <w:tc>
          <w:tcPr>
            <w:tcW w:w="1200" w:type="dxa"/>
            <w:tcBorders>
              <w:top w:val="nil"/>
              <w:left w:val="nil"/>
              <w:bottom w:val="single" w:sz="8"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sz w:val="20"/>
                <w:szCs w:val="20"/>
                <w:lang w:eastAsia="ru-RU"/>
              </w:rPr>
            </w:pPr>
            <w:r w:rsidRPr="0099177B">
              <w:rPr>
                <w:rFonts w:ascii="Times New Roman" w:eastAsia="Times New Roman" w:hAnsi="Times New Roman" w:cs="Times New Roman"/>
                <w:sz w:val="20"/>
                <w:szCs w:val="20"/>
                <w:lang w:eastAsia="ru-RU"/>
              </w:rPr>
              <w:t>руб. коп.</w:t>
            </w:r>
          </w:p>
        </w:tc>
        <w:tc>
          <w:tcPr>
            <w:tcW w:w="927"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230,17</w:t>
            </w:r>
          </w:p>
        </w:tc>
        <w:tc>
          <w:tcPr>
            <w:tcW w:w="850" w:type="dxa"/>
            <w:gridSpan w:val="2"/>
            <w:tcBorders>
              <w:top w:val="nil"/>
              <w:left w:val="single" w:sz="4" w:space="0" w:color="auto"/>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278,65</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343,57</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188,32</w:t>
            </w:r>
          </w:p>
        </w:tc>
        <w:tc>
          <w:tcPr>
            <w:tcW w:w="851" w:type="dxa"/>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238,63</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219,31</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220,72</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112,60</w:t>
            </w:r>
          </w:p>
        </w:tc>
        <w:tc>
          <w:tcPr>
            <w:tcW w:w="850"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108,20</w:t>
            </w:r>
          </w:p>
        </w:tc>
        <w:tc>
          <w:tcPr>
            <w:tcW w:w="851" w:type="dxa"/>
            <w:gridSpan w:val="2"/>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146,92</w:t>
            </w:r>
          </w:p>
        </w:tc>
        <w:tc>
          <w:tcPr>
            <w:tcW w:w="992" w:type="dxa"/>
            <w:gridSpan w:val="3"/>
            <w:tcBorders>
              <w:top w:val="nil"/>
              <w:left w:val="nil"/>
              <w:bottom w:val="single" w:sz="8" w:space="0" w:color="auto"/>
              <w:right w:val="single" w:sz="4" w:space="0" w:color="auto"/>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178,76</w:t>
            </w:r>
          </w:p>
        </w:tc>
        <w:tc>
          <w:tcPr>
            <w:tcW w:w="850" w:type="dxa"/>
            <w:gridSpan w:val="2"/>
            <w:tcBorders>
              <w:top w:val="nil"/>
              <w:left w:val="nil"/>
              <w:bottom w:val="single" w:sz="8" w:space="0" w:color="auto"/>
              <w:right w:val="nil"/>
            </w:tcBorders>
            <w:shd w:val="clear" w:color="000000" w:fill="D9D9D9"/>
            <w:vAlign w:val="center"/>
            <w:hideMark/>
          </w:tcPr>
          <w:p w:rsidR="00404025" w:rsidRPr="009A687F" w:rsidRDefault="00404025" w:rsidP="00FF7248">
            <w:pPr>
              <w:spacing w:after="0" w:line="240" w:lineRule="auto"/>
              <w:jc w:val="right"/>
              <w:rPr>
                <w:rFonts w:ascii="Times New Roman" w:eastAsia="Times New Roman" w:hAnsi="Times New Roman" w:cs="Times New Roman"/>
                <w:b/>
                <w:bCs/>
                <w:sz w:val="18"/>
                <w:szCs w:val="18"/>
                <w:lang w:eastAsia="ru-RU"/>
              </w:rPr>
            </w:pPr>
            <w:r w:rsidRPr="009A687F">
              <w:rPr>
                <w:rFonts w:ascii="Times New Roman" w:eastAsia="Times New Roman" w:hAnsi="Times New Roman" w:cs="Times New Roman"/>
                <w:b/>
                <w:bCs/>
                <w:sz w:val="18"/>
                <w:szCs w:val="18"/>
                <w:lang w:eastAsia="ru-RU"/>
              </w:rPr>
              <w:t>234,15</w:t>
            </w:r>
          </w:p>
        </w:tc>
        <w:tc>
          <w:tcPr>
            <w:tcW w:w="1545" w:type="dxa"/>
            <w:gridSpan w:val="2"/>
            <w:vMerge/>
            <w:tcBorders>
              <w:top w:val="nil"/>
              <w:left w:val="single" w:sz="8" w:space="0" w:color="auto"/>
              <w:bottom w:val="single" w:sz="8" w:space="0" w:color="000000"/>
              <w:right w:val="single" w:sz="8" w:space="0" w:color="auto"/>
            </w:tcBorders>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732"/>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lastRenderedPageBreak/>
              <w:t>2</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обязательного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175 840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114 650</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7 130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47 560</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89 120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5 350</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104 825 107,20</w:t>
            </w:r>
          </w:p>
        </w:tc>
      </w:tr>
      <w:tr w:rsidR="00404025" w:rsidRPr="0099177B" w:rsidTr="00404025">
        <w:trPr>
          <w:trHeight w:val="732"/>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3</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пациентов, находящихся на лечении на платной основе</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1 520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1 390</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70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440</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880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50</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single" w:sz="4" w:space="0" w:color="auto"/>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single" w:sz="4" w:space="0" w:color="auto"/>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1 050 246,00</w:t>
            </w:r>
          </w:p>
        </w:tc>
      </w:tr>
      <w:tr w:rsidR="00404025" w:rsidRPr="0099177B" w:rsidTr="00404025">
        <w:trPr>
          <w:trHeight w:val="732"/>
        </w:trPr>
        <w:tc>
          <w:tcPr>
            <w:tcW w:w="700" w:type="dxa"/>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4</w:t>
            </w:r>
          </w:p>
        </w:tc>
        <w:tc>
          <w:tcPr>
            <w:tcW w:w="1583"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добровольного медицинского страхования</w:t>
            </w:r>
          </w:p>
        </w:tc>
        <w:tc>
          <w:tcPr>
            <w:tcW w:w="1200" w:type="dxa"/>
            <w:tcBorders>
              <w:top w:val="nil"/>
              <w:left w:val="nil"/>
              <w:bottom w:val="single" w:sz="4" w:space="0" w:color="auto"/>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850" w:type="dxa"/>
            <w:gridSpan w:val="2"/>
            <w:tcBorders>
              <w:top w:val="nil"/>
              <w:left w:val="nil"/>
              <w:bottom w:val="single" w:sz="4" w:space="0" w:color="auto"/>
              <w:right w:val="nil"/>
            </w:tcBorders>
            <w:shd w:val="clear" w:color="auto" w:fill="auto"/>
            <w:vAlign w:val="center"/>
            <w:hideMark/>
          </w:tcPr>
          <w:p w:rsidR="00404025" w:rsidRPr="009A687F" w:rsidRDefault="00404025" w:rsidP="00FF7248">
            <w:pPr>
              <w:spacing w:after="0" w:line="240" w:lineRule="auto"/>
              <w:jc w:val="right"/>
              <w:rPr>
                <w:rFonts w:ascii="Times New Roman" w:eastAsia="Times New Roman" w:hAnsi="Times New Roman" w:cs="Times New Roman"/>
                <w:color w:val="000000"/>
                <w:sz w:val="18"/>
                <w:szCs w:val="18"/>
                <w:lang w:eastAsia="ru-RU"/>
              </w:rPr>
            </w:pPr>
            <w:r w:rsidRPr="009A687F">
              <w:rPr>
                <w:rFonts w:ascii="Times New Roman" w:eastAsia="Times New Roman" w:hAnsi="Times New Roman" w:cs="Times New Roman"/>
                <w:color w:val="000000"/>
                <w:sz w:val="18"/>
                <w:szCs w:val="18"/>
                <w:lang w:eastAsia="ru-RU"/>
              </w:rPr>
              <w:t> </w:t>
            </w:r>
          </w:p>
        </w:tc>
        <w:tc>
          <w:tcPr>
            <w:tcW w:w="1545" w:type="dxa"/>
            <w:gridSpan w:val="2"/>
            <w:tcBorders>
              <w:top w:val="nil"/>
              <w:left w:val="single" w:sz="8" w:space="0" w:color="auto"/>
              <w:bottom w:val="single" w:sz="4"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792"/>
        </w:trPr>
        <w:tc>
          <w:tcPr>
            <w:tcW w:w="700" w:type="dxa"/>
            <w:tcBorders>
              <w:top w:val="single" w:sz="4" w:space="0" w:color="auto"/>
              <w:left w:val="single" w:sz="8" w:space="0" w:color="auto"/>
              <w:bottom w:val="single" w:sz="8" w:space="0" w:color="auto"/>
              <w:right w:val="single" w:sz="8" w:space="0" w:color="auto"/>
            </w:tcBorders>
            <w:shd w:val="clear" w:color="000000" w:fill="D9D9D9"/>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5</w:t>
            </w:r>
          </w:p>
        </w:tc>
        <w:tc>
          <w:tcPr>
            <w:tcW w:w="1583"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За счет средств, выделяемых на оказание высокотехнологической медицинской помощи</w:t>
            </w:r>
          </w:p>
        </w:tc>
        <w:tc>
          <w:tcPr>
            <w:tcW w:w="1200" w:type="dxa"/>
            <w:tcBorders>
              <w:top w:val="single" w:sz="4" w:space="0" w:color="auto"/>
              <w:left w:val="nil"/>
              <w:bottom w:val="nil"/>
              <w:right w:val="single" w:sz="8" w:space="0" w:color="auto"/>
            </w:tcBorders>
            <w:shd w:val="clear" w:color="000000" w:fill="D9D9D9"/>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койко-день</w:t>
            </w:r>
          </w:p>
        </w:tc>
        <w:tc>
          <w:tcPr>
            <w:tcW w:w="927" w:type="dxa"/>
            <w:tcBorders>
              <w:top w:val="single" w:sz="4" w:space="0" w:color="auto"/>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1" w:type="dxa"/>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1" w:type="dxa"/>
            <w:gridSpan w:val="2"/>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992" w:type="dxa"/>
            <w:gridSpan w:val="3"/>
            <w:tcBorders>
              <w:top w:val="nil"/>
              <w:left w:val="nil"/>
              <w:bottom w:val="nil"/>
              <w:right w:val="single" w:sz="4" w:space="0" w:color="auto"/>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850"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w:t>
            </w:r>
          </w:p>
        </w:tc>
        <w:tc>
          <w:tcPr>
            <w:tcW w:w="1545" w:type="dxa"/>
            <w:gridSpan w:val="2"/>
            <w:tcBorders>
              <w:top w:val="single" w:sz="4" w:space="0" w:color="auto"/>
              <w:left w:val="single" w:sz="8" w:space="0" w:color="auto"/>
              <w:bottom w:val="nil"/>
              <w:right w:val="single" w:sz="8" w:space="0" w:color="auto"/>
            </w:tcBorders>
            <w:shd w:val="clear" w:color="000000" w:fill="D9D9D9"/>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0,00</w:t>
            </w:r>
          </w:p>
        </w:tc>
      </w:tr>
      <w:tr w:rsidR="00404025" w:rsidRPr="0099177B" w:rsidTr="00404025">
        <w:trPr>
          <w:trHeight w:val="795"/>
        </w:trPr>
        <w:tc>
          <w:tcPr>
            <w:tcW w:w="700" w:type="dxa"/>
            <w:tcBorders>
              <w:top w:val="nil"/>
              <w:left w:val="single" w:sz="8" w:space="0" w:color="auto"/>
              <w:bottom w:val="single" w:sz="8" w:space="0" w:color="auto"/>
              <w:right w:val="nil"/>
            </w:tcBorders>
            <w:shd w:val="clear" w:color="000000" w:fill="A6A6A6"/>
            <w:noWrap/>
            <w:vAlign w:val="bottom"/>
            <w:hideMark/>
          </w:tcPr>
          <w:p w:rsidR="00404025" w:rsidRPr="0099177B" w:rsidRDefault="00404025" w:rsidP="00FF7248">
            <w:pPr>
              <w:spacing w:after="0" w:line="240" w:lineRule="auto"/>
              <w:jc w:val="center"/>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6</w:t>
            </w:r>
          </w:p>
        </w:tc>
        <w:tc>
          <w:tcPr>
            <w:tcW w:w="14057" w:type="dxa"/>
            <w:gridSpan w:val="27"/>
            <w:tcBorders>
              <w:top w:val="single" w:sz="8" w:space="0" w:color="auto"/>
              <w:left w:val="single" w:sz="8" w:space="0" w:color="auto"/>
              <w:bottom w:val="single" w:sz="8" w:space="0" w:color="auto"/>
              <w:right w:val="single" w:sz="8" w:space="0" w:color="000000"/>
            </w:tcBorders>
            <w:shd w:val="clear" w:color="000000" w:fill="A6A6A6"/>
            <w:vAlign w:val="center"/>
            <w:hideMark/>
          </w:tcPr>
          <w:p w:rsidR="00404025" w:rsidRPr="0099177B" w:rsidRDefault="00404025" w:rsidP="00FF7248">
            <w:pPr>
              <w:spacing w:after="0" w:line="240" w:lineRule="auto"/>
              <w:rPr>
                <w:rFonts w:ascii="Times New Roman" w:eastAsia="Times New Roman" w:hAnsi="Times New Roman" w:cs="Times New Roman"/>
                <w:b/>
                <w:bCs/>
                <w:color w:val="000000"/>
                <w:sz w:val="20"/>
                <w:szCs w:val="20"/>
                <w:lang w:eastAsia="ru-RU"/>
              </w:rPr>
            </w:pPr>
            <w:r w:rsidRPr="0099177B">
              <w:rPr>
                <w:rFonts w:ascii="Times New Roman" w:eastAsia="Times New Roman" w:hAnsi="Times New Roman" w:cs="Times New Roman"/>
                <w:b/>
                <w:bCs/>
                <w:color w:val="000000"/>
                <w:sz w:val="20"/>
                <w:szCs w:val="20"/>
                <w:lang w:eastAsia="ru-RU"/>
              </w:rPr>
              <w:t xml:space="preserve">Итого </w:t>
            </w:r>
            <w:proofErr w:type="gramStart"/>
            <w:r w:rsidRPr="0099177B">
              <w:rPr>
                <w:rFonts w:ascii="Times New Roman" w:eastAsia="Times New Roman" w:hAnsi="Times New Roman" w:cs="Times New Roman"/>
                <w:b/>
                <w:bCs/>
                <w:color w:val="000000"/>
                <w:sz w:val="20"/>
                <w:szCs w:val="20"/>
                <w:lang w:eastAsia="ru-RU"/>
              </w:rPr>
              <w:t>промежуточная</w:t>
            </w:r>
            <w:proofErr w:type="gramEnd"/>
            <w:r w:rsidRPr="0099177B">
              <w:rPr>
                <w:rFonts w:ascii="Times New Roman" w:eastAsia="Times New Roman" w:hAnsi="Times New Roman" w:cs="Times New Roman"/>
                <w:b/>
                <w:bCs/>
                <w:color w:val="000000"/>
                <w:sz w:val="20"/>
                <w:szCs w:val="20"/>
                <w:lang w:eastAsia="ru-RU"/>
              </w:rPr>
              <w:t xml:space="preserve"> НМЦК на оказание услуги по лечебному питанию граждан на период с 01 января 2016 года по 31 декабря 2016 года составляет: </w:t>
            </w:r>
            <w:r w:rsidRPr="0099177B">
              <w:rPr>
                <w:rFonts w:ascii="Times New Roman" w:eastAsia="Times New Roman" w:hAnsi="Times New Roman" w:cs="Times New Roman"/>
                <w:b/>
                <w:bCs/>
                <w:color w:val="000000"/>
                <w:sz w:val="20"/>
                <w:szCs w:val="20"/>
                <w:u w:val="single"/>
                <w:lang w:eastAsia="ru-RU"/>
              </w:rPr>
              <w:t>Сто пять миллионов восемьсот семьдесят пять тысяч триста пятьдесят три рубля двадцать копеек</w:t>
            </w:r>
          </w:p>
        </w:tc>
        <w:tc>
          <w:tcPr>
            <w:tcW w:w="1545" w:type="dxa"/>
            <w:gridSpan w:val="2"/>
            <w:tcBorders>
              <w:top w:val="single" w:sz="8" w:space="0" w:color="auto"/>
              <w:left w:val="nil"/>
              <w:bottom w:val="single" w:sz="8" w:space="0" w:color="auto"/>
              <w:right w:val="single" w:sz="8" w:space="0" w:color="auto"/>
            </w:tcBorders>
            <w:shd w:val="clear" w:color="000000" w:fill="A6A6A6"/>
            <w:noWrap/>
            <w:vAlign w:val="bottom"/>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105 875 353,20</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nil"/>
              <w:left w:val="nil"/>
              <w:bottom w:val="nil"/>
              <w:right w:val="nil"/>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Применяемые сокращения: </w:t>
            </w:r>
          </w:p>
        </w:tc>
        <w:tc>
          <w:tcPr>
            <w:tcW w:w="607"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43"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7"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1"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441" w:type="dxa"/>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426"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49" w:type="dxa"/>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545" w:type="dxa"/>
            <w:gridSpan w:val="2"/>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ОВД – основной вариант стандартной диеты;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Д 0 – хирургическая диета (послеоперационная); </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ЩД – вариант диеты с </w:t>
            </w:r>
            <w:proofErr w:type="gramStart"/>
            <w:r w:rsidRPr="0099177B">
              <w:rPr>
                <w:rFonts w:ascii="Times New Roman" w:eastAsia="Times New Roman" w:hAnsi="Times New Roman" w:cs="Times New Roman"/>
                <w:color w:val="000000"/>
                <w:sz w:val="20"/>
                <w:szCs w:val="20"/>
                <w:lang w:eastAsia="ru-RU"/>
              </w:rPr>
              <w:t>механическим</w:t>
            </w:r>
            <w:proofErr w:type="gramEnd"/>
            <w:r w:rsidRPr="0099177B">
              <w:rPr>
                <w:rFonts w:ascii="Times New Roman" w:eastAsia="Times New Roman" w:hAnsi="Times New Roman" w:cs="Times New Roman"/>
                <w:color w:val="000000"/>
                <w:sz w:val="20"/>
                <w:szCs w:val="20"/>
                <w:lang w:eastAsia="ru-RU"/>
              </w:rPr>
              <w:t xml:space="preserve"> и химическим </w:t>
            </w:r>
            <w:proofErr w:type="spellStart"/>
            <w:r w:rsidRPr="0099177B">
              <w:rPr>
                <w:rFonts w:ascii="Times New Roman" w:eastAsia="Times New Roman" w:hAnsi="Times New Roman" w:cs="Times New Roman"/>
                <w:color w:val="000000"/>
                <w:sz w:val="20"/>
                <w:szCs w:val="20"/>
                <w:lang w:eastAsia="ru-RU"/>
              </w:rPr>
              <w:t>щажением</w:t>
            </w:r>
            <w:proofErr w:type="spellEnd"/>
            <w:r w:rsidRPr="0099177B">
              <w:rPr>
                <w:rFonts w:ascii="Times New Roman" w:eastAsia="Times New Roman" w:hAnsi="Times New Roman" w:cs="Times New Roman"/>
                <w:color w:val="000000"/>
                <w:sz w:val="20"/>
                <w:szCs w:val="20"/>
                <w:lang w:eastAsia="ru-RU"/>
              </w:rPr>
              <w:t xml:space="preserve">;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Д 0-2 хирургическая диета (послеоперационная, второй день); </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ВБД – вариант диеты с повышенным количеством белка (высокобелковая диета);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Д 9 – диета при сахарном диабете; </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НБД – вариант диеты с пониженным количеством белка (низкобелковая диета);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ОВД дети от 11 лет до 18 лет – вариант стандартной диеты для детей от 11 лет до 18 лет;</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НКД – вариант диеты с пониженной калорийностью (низкокалорийная диета);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ОВД дети от 7 лет до 11 лет – вариант стандартной диеты для детей от 7 лет до 11 лет;</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 xml:space="preserve">ВБД (т) – вариант диеты с повышенным количеством белка (высокобелковая диета (т)); </w:t>
            </w: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ОВД дети от 3 лет до 7 лет – вариант стандартной диеты для детей от 3 лет до 7 лет;</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nil"/>
              <w:left w:val="nil"/>
              <w:bottom w:val="nil"/>
              <w:right w:val="nil"/>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59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ОВД дети от 1 года до 3 лет – вариант стандартной диеты для детей от 1 года до 3 лет.</w:t>
            </w:r>
          </w:p>
        </w:tc>
      </w:tr>
      <w:tr w:rsidR="00404025" w:rsidRPr="0099177B" w:rsidTr="00404025">
        <w:trPr>
          <w:trHeight w:val="300"/>
        </w:trPr>
        <w:tc>
          <w:tcPr>
            <w:tcW w:w="700"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c>
          <w:tcPr>
            <w:tcW w:w="9623" w:type="dxa"/>
            <w:gridSpan w:val="15"/>
            <w:tcBorders>
              <w:top w:val="nil"/>
              <w:left w:val="nil"/>
              <w:bottom w:val="nil"/>
              <w:right w:val="nil"/>
            </w:tcBorders>
            <w:shd w:val="clear" w:color="auto" w:fill="auto"/>
            <w:noWrap/>
            <w:vAlign w:val="center"/>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r w:rsidRPr="0099177B">
              <w:rPr>
                <w:rFonts w:ascii="Times New Roman" w:eastAsia="Times New Roman" w:hAnsi="Times New Roman" w:cs="Times New Roman"/>
                <w:color w:val="000000"/>
                <w:sz w:val="20"/>
                <w:szCs w:val="20"/>
                <w:lang w:eastAsia="ru-RU"/>
              </w:rPr>
              <w:t>К расчету НМЦК прилагаются обоснования в 2-х приложениях.</w:t>
            </w:r>
          </w:p>
        </w:tc>
        <w:tc>
          <w:tcPr>
            <w:tcW w:w="607"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43"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7"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731"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441" w:type="dxa"/>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426"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40" w:type="dxa"/>
            <w:gridSpan w:val="2"/>
            <w:tcBorders>
              <w:top w:val="nil"/>
              <w:left w:val="nil"/>
              <w:bottom w:val="nil"/>
              <w:right w:val="nil"/>
            </w:tcBorders>
            <w:shd w:val="clear" w:color="auto" w:fill="auto"/>
            <w:vAlign w:val="center"/>
            <w:hideMark/>
          </w:tcPr>
          <w:p w:rsidR="00404025" w:rsidRPr="0099177B" w:rsidRDefault="00404025" w:rsidP="00FF7248">
            <w:pPr>
              <w:spacing w:after="0" w:line="240" w:lineRule="auto"/>
              <w:jc w:val="right"/>
              <w:rPr>
                <w:rFonts w:ascii="Times New Roman" w:eastAsia="Times New Roman" w:hAnsi="Times New Roman" w:cs="Times New Roman"/>
                <w:color w:val="000000"/>
                <w:sz w:val="20"/>
                <w:szCs w:val="20"/>
                <w:lang w:eastAsia="ru-RU"/>
              </w:rPr>
            </w:pPr>
          </w:p>
        </w:tc>
        <w:tc>
          <w:tcPr>
            <w:tcW w:w="1154" w:type="dxa"/>
            <w:tcBorders>
              <w:top w:val="nil"/>
              <w:left w:val="nil"/>
              <w:bottom w:val="nil"/>
              <w:right w:val="nil"/>
            </w:tcBorders>
            <w:shd w:val="clear" w:color="auto" w:fill="auto"/>
            <w:noWrap/>
            <w:vAlign w:val="bottom"/>
            <w:hideMark/>
          </w:tcPr>
          <w:p w:rsidR="00404025" w:rsidRPr="0099177B" w:rsidRDefault="00404025" w:rsidP="00FF7248">
            <w:pPr>
              <w:spacing w:after="0" w:line="240" w:lineRule="auto"/>
              <w:rPr>
                <w:rFonts w:ascii="Times New Roman" w:eastAsia="Times New Roman" w:hAnsi="Times New Roman" w:cs="Times New Roman"/>
                <w:color w:val="000000"/>
                <w:sz w:val="20"/>
                <w:szCs w:val="20"/>
                <w:lang w:eastAsia="ru-RU"/>
              </w:rPr>
            </w:pPr>
          </w:p>
        </w:tc>
      </w:tr>
    </w:tbl>
    <w:p w:rsidR="00404025" w:rsidRDefault="00404025" w:rsidP="00404025"/>
    <w:p w:rsidR="00404025" w:rsidRDefault="00404025" w:rsidP="00404025"/>
    <w:p w:rsidR="00404025" w:rsidRDefault="00404025" w:rsidP="00404025"/>
    <w:tbl>
      <w:tblPr>
        <w:tblW w:w="16835" w:type="dxa"/>
        <w:tblInd w:w="-1134" w:type="dxa"/>
        <w:tblLayout w:type="fixed"/>
        <w:tblLook w:val="04A0" w:firstRow="1" w:lastRow="0" w:firstColumn="1" w:lastColumn="0" w:noHBand="0" w:noVBand="1"/>
      </w:tblPr>
      <w:tblGrid>
        <w:gridCol w:w="340"/>
        <w:gridCol w:w="580"/>
        <w:gridCol w:w="2023"/>
        <w:gridCol w:w="960"/>
        <w:gridCol w:w="1351"/>
        <w:gridCol w:w="808"/>
        <w:gridCol w:w="152"/>
        <w:gridCol w:w="698"/>
        <w:gridCol w:w="262"/>
        <w:gridCol w:w="731"/>
        <w:gridCol w:w="229"/>
        <w:gridCol w:w="621"/>
        <w:gridCol w:w="339"/>
        <w:gridCol w:w="512"/>
        <w:gridCol w:w="448"/>
        <w:gridCol w:w="544"/>
        <w:gridCol w:w="416"/>
        <w:gridCol w:w="434"/>
        <w:gridCol w:w="526"/>
        <w:gridCol w:w="467"/>
        <w:gridCol w:w="493"/>
        <w:gridCol w:w="499"/>
        <w:gridCol w:w="461"/>
        <w:gridCol w:w="531"/>
        <w:gridCol w:w="429"/>
        <w:gridCol w:w="422"/>
        <w:gridCol w:w="711"/>
        <w:gridCol w:w="848"/>
      </w:tblGrid>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2023"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35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2941" w:type="dxa"/>
            <w:gridSpan w:val="5"/>
            <w:tcBorders>
              <w:top w:val="nil"/>
              <w:left w:val="nil"/>
              <w:bottom w:val="nil"/>
              <w:right w:val="nil"/>
            </w:tcBorders>
            <w:shd w:val="clear" w:color="auto" w:fill="auto"/>
            <w:noWrap/>
            <w:vAlign w:val="bottom"/>
            <w:hideMark/>
          </w:tcPr>
          <w:p w:rsidR="00404025" w:rsidRPr="00404025" w:rsidRDefault="00404025" w:rsidP="00404025">
            <w:pPr>
              <w:spacing w:after="0" w:line="240" w:lineRule="auto"/>
              <w:jc w:val="center"/>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Приложение 1</w:t>
            </w: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2023"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35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2941" w:type="dxa"/>
            <w:gridSpan w:val="5"/>
            <w:tcBorders>
              <w:top w:val="nil"/>
              <w:left w:val="nil"/>
              <w:bottom w:val="nil"/>
              <w:right w:val="nil"/>
            </w:tcBorders>
            <w:shd w:val="clear" w:color="auto" w:fill="auto"/>
            <w:noWrap/>
            <w:vAlign w:val="bottom"/>
            <w:hideMark/>
          </w:tcPr>
          <w:p w:rsidR="00404025" w:rsidRPr="00404025" w:rsidRDefault="00404025" w:rsidP="00404025">
            <w:pPr>
              <w:spacing w:after="0" w:line="240" w:lineRule="auto"/>
              <w:jc w:val="center"/>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к Расчету и обоснованию НМЦК</w:t>
            </w:r>
          </w:p>
        </w:tc>
      </w:tr>
      <w:tr w:rsidR="00404025" w:rsidRPr="00404025" w:rsidTr="00404025">
        <w:trPr>
          <w:trHeight w:val="37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6495" w:type="dxa"/>
            <w:gridSpan w:val="27"/>
            <w:tcBorders>
              <w:top w:val="nil"/>
              <w:left w:val="nil"/>
              <w:bottom w:val="nil"/>
              <w:right w:val="nil"/>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8"/>
                <w:szCs w:val="28"/>
                <w:lang w:eastAsia="ru-RU"/>
              </w:rPr>
            </w:pPr>
            <w:r w:rsidRPr="00404025">
              <w:rPr>
                <w:rFonts w:ascii="Times New Roman" w:eastAsia="Times New Roman" w:hAnsi="Times New Roman" w:cs="Times New Roman"/>
                <w:color w:val="000000"/>
                <w:sz w:val="28"/>
                <w:szCs w:val="28"/>
                <w:lang w:eastAsia="ru-RU"/>
              </w:rPr>
              <w:t>Структура прямых и косвенных затрат</w:t>
            </w:r>
          </w:p>
        </w:tc>
      </w:tr>
      <w:tr w:rsidR="00404025" w:rsidRPr="00404025" w:rsidTr="00404025">
        <w:trPr>
          <w:trHeight w:val="37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6495" w:type="dxa"/>
            <w:gridSpan w:val="27"/>
            <w:tcBorders>
              <w:top w:val="nil"/>
              <w:left w:val="nil"/>
              <w:bottom w:val="nil"/>
              <w:right w:val="nil"/>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8"/>
                <w:szCs w:val="28"/>
                <w:lang w:eastAsia="ru-RU"/>
              </w:rPr>
            </w:pPr>
            <w:r w:rsidRPr="00404025">
              <w:rPr>
                <w:rFonts w:ascii="Times New Roman" w:eastAsia="Times New Roman" w:hAnsi="Times New Roman" w:cs="Times New Roman"/>
                <w:color w:val="000000"/>
                <w:sz w:val="28"/>
                <w:szCs w:val="28"/>
                <w:lang w:eastAsia="ru-RU"/>
              </w:rPr>
              <w:t>на оказание услуги по лечебному питанию граждан на 1 пациента в день (койко-день)</w:t>
            </w:r>
          </w:p>
        </w:tc>
      </w:tr>
      <w:tr w:rsidR="00404025" w:rsidRPr="00404025" w:rsidTr="00404025">
        <w:trPr>
          <w:trHeight w:val="390"/>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jc w:val="both"/>
              <w:rPr>
                <w:rFonts w:ascii="Times New Roman" w:eastAsia="Times New Roman" w:hAnsi="Times New Roman" w:cs="Times New Roman"/>
                <w:color w:val="000000"/>
                <w:sz w:val="28"/>
                <w:szCs w:val="28"/>
                <w:lang w:eastAsia="ru-RU"/>
              </w:rPr>
            </w:pPr>
          </w:p>
        </w:tc>
        <w:tc>
          <w:tcPr>
            <w:tcW w:w="2023"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35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422"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529"/>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 xml:space="preserve">№ </w:t>
            </w:r>
            <w:proofErr w:type="gramStart"/>
            <w:r w:rsidRPr="00404025">
              <w:rPr>
                <w:rFonts w:ascii="Times New Roman" w:eastAsia="Times New Roman" w:hAnsi="Times New Roman" w:cs="Times New Roman"/>
                <w:color w:val="000000"/>
                <w:sz w:val="20"/>
                <w:szCs w:val="20"/>
                <w:lang w:eastAsia="ru-RU"/>
              </w:rPr>
              <w:t>п</w:t>
            </w:r>
            <w:proofErr w:type="gramEnd"/>
            <w:r w:rsidRPr="00404025">
              <w:rPr>
                <w:rFonts w:ascii="Times New Roman" w:eastAsia="Times New Roman" w:hAnsi="Times New Roman" w:cs="Times New Roman"/>
                <w:color w:val="000000"/>
                <w:sz w:val="20"/>
                <w:szCs w:val="20"/>
                <w:lang w:eastAsia="ru-RU"/>
              </w:rPr>
              <w:t>/п</w:t>
            </w:r>
          </w:p>
        </w:tc>
        <w:tc>
          <w:tcPr>
            <w:tcW w:w="20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Наименование прямых и косвенных затрат</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Доля затрат</w:t>
            </w:r>
          </w:p>
        </w:tc>
        <w:tc>
          <w:tcPr>
            <w:tcW w:w="13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От чего считается</w:t>
            </w:r>
          </w:p>
        </w:tc>
        <w:tc>
          <w:tcPr>
            <w:tcW w:w="11581" w:type="dxa"/>
            <w:gridSpan w:val="23"/>
            <w:tcBorders>
              <w:top w:val="single" w:sz="8" w:space="0" w:color="auto"/>
              <w:left w:val="nil"/>
              <w:bottom w:val="single" w:sz="8" w:space="0" w:color="auto"/>
              <w:right w:val="single" w:sz="8" w:space="0" w:color="000000"/>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Наименование диет и затраты в стоимостном выражении на 1 койко-день, руб.</w:t>
            </w: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vMerge/>
            <w:tcBorders>
              <w:top w:val="single" w:sz="8" w:space="0" w:color="auto"/>
              <w:left w:val="single" w:sz="8" w:space="0" w:color="auto"/>
              <w:bottom w:val="single" w:sz="8" w:space="0" w:color="000000"/>
              <w:right w:val="single" w:sz="8" w:space="0" w:color="auto"/>
            </w:tcBorders>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p>
        </w:tc>
        <w:tc>
          <w:tcPr>
            <w:tcW w:w="2023" w:type="dxa"/>
            <w:vMerge/>
            <w:tcBorders>
              <w:top w:val="single" w:sz="8" w:space="0" w:color="auto"/>
              <w:left w:val="single" w:sz="8" w:space="0" w:color="auto"/>
              <w:bottom w:val="single" w:sz="8" w:space="0" w:color="000000"/>
              <w:right w:val="single" w:sz="8" w:space="0" w:color="auto"/>
            </w:tcBorders>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p>
        </w:tc>
        <w:tc>
          <w:tcPr>
            <w:tcW w:w="1351" w:type="dxa"/>
            <w:vMerge/>
            <w:tcBorders>
              <w:top w:val="single" w:sz="8" w:space="0" w:color="auto"/>
              <w:left w:val="single" w:sz="8" w:space="0" w:color="auto"/>
              <w:bottom w:val="single" w:sz="8" w:space="0" w:color="000000"/>
              <w:right w:val="single" w:sz="8" w:space="0" w:color="auto"/>
            </w:tcBorders>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ОВД</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ВБД</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ВБД-Т</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НБД</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НКД</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ЩД</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9</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О - 2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О</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11-18</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1-3</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3-7</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Д 7-11</w:t>
            </w:r>
          </w:p>
        </w:tc>
      </w:tr>
      <w:tr w:rsidR="00404025" w:rsidRPr="00404025" w:rsidTr="00404025">
        <w:trPr>
          <w:trHeight w:val="683"/>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Себестоимость меню (стоимость продуктового набора)</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59,06%</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от стоимости услуги</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130,72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158,25</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195,12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106,95</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135,52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124,55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125,35</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63,95</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13,29</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132,98</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61,45</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83,44</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101,52</w:t>
            </w:r>
          </w:p>
        </w:tc>
      </w:tr>
      <w:tr w:rsidR="00404025" w:rsidRPr="00404025" w:rsidTr="00404025">
        <w:trPr>
          <w:trHeight w:val="720"/>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2</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Расходы на оплату труда работников пищеблока</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52,88%</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69,12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83,68</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103,18</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56,56</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71,66</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65,86</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66,29</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33,82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7,03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70,32</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32,49</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44,12</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53,68</w:t>
            </w:r>
          </w:p>
        </w:tc>
      </w:tr>
      <w:tr w:rsidR="00404025" w:rsidRPr="00404025" w:rsidTr="00404025">
        <w:trPr>
          <w:trHeight w:val="1140"/>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3</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Коммунальные расходы пищеблока, включая вывоз пищевых и бытовых отходов</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10,11%</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13,22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16</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19,73</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10,81</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13,7</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12,59</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12,67</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6,47</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1,34</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13,44</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6,21</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8,44</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10,26</w:t>
            </w:r>
          </w:p>
        </w:tc>
      </w:tr>
      <w:tr w:rsidR="00404025" w:rsidRPr="00404025" w:rsidTr="00404025">
        <w:trPr>
          <w:trHeight w:val="698"/>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4</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Транспортные расходы пищеблока</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0,19%</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0,3</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0,37</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0,26</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0,24</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0,24</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0,03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0,25</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0,12</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0,16</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0,19</w:t>
            </w:r>
          </w:p>
        </w:tc>
      </w:tr>
      <w:tr w:rsidR="00404025" w:rsidRPr="00404025" w:rsidTr="00404025">
        <w:trPr>
          <w:trHeight w:val="1249"/>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5</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Общехозяйственные расходы, включая на приобретение кухонного и столового инвентаря, моющих и чистящих средств, одноразовой специальной одежды</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3,02%</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3,95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4,78</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5,89</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3,23</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4,09</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3,76</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3,79</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1,93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0,4</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4,02</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1,86</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2,52</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3,07</w:t>
            </w:r>
          </w:p>
        </w:tc>
      </w:tr>
      <w:tr w:rsidR="00404025" w:rsidRPr="00404025" w:rsidTr="00404025">
        <w:trPr>
          <w:trHeight w:val="1223"/>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6</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 xml:space="preserve">Услуги сторонних организаций (медосмотр работников, стирка спецодежды, проба смывов, дератизация </w:t>
            </w:r>
            <w:r w:rsidRPr="00404025">
              <w:rPr>
                <w:rFonts w:ascii="Times New Roman" w:eastAsia="Times New Roman" w:hAnsi="Times New Roman" w:cs="Times New Roman"/>
                <w:color w:val="000000"/>
                <w:sz w:val="20"/>
                <w:szCs w:val="20"/>
                <w:lang w:eastAsia="ru-RU"/>
              </w:rPr>
              <w:lastRenderedPageBreak/>
              <w:t>и дезинфекция)</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lastRenderedPageBreak/>
              <w:t>0,18%</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0,24</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0,28</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0,35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0,19</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0,24</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0,23</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0,02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0,24</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0,11</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0,15</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0,18</w:t>
            </w:r>
          </w:p>
        </w:tc>
      </w:tr>
      <w:tr w:rsidR="00404025" w:rsidRPr="00404025" w:rsidTr="00404025">
        <w:trPr>
          <w:trHeight w:val="1992"/>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7</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Обслуживание и содержание помещений, оборудования пищеблока, услуги по охране, пожарной сигнализации, связи, использование сети Интернет, обслуживание программного обеспечения</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1,93%</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2,52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3,05</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3,77</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2,06</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2,62</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2,4</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2,42</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0,26</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2,57</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1,19</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1,61</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1,96</w:t>
            </w:r>
          </w:p>
        </w:tc>
      </w:tr>
      <w:tr w:rsidR="00404025" w:rsidRPr="00404025" w:rsidTr="00404025">
        <w:trPr>
          <w:trHeight w:val="743"/>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8</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Инвестиционные затраты (приобретение основных средств и оборудования - КБК 310)</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1,00%</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от себестоимости меню</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1,31</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1,58</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1,95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1,07</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1,36</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1,25</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0,64</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0,13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1,33</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0,61</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0,83</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1,02</w:t>
            </w:r>
          </w:p>
        </w:tc>
      </w:tr>
      <w:tr w:rsidR="00404025" w:rsidRPr="00404025" w:rsidTr="00404025">
        <w:trPr>
          <w:trHeight w:val="743"/>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9</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Промежуточная стоимость услуги по организации лечебного питания</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Calibri" w:eastAsia="Times New Roman" w:hAnsi="Calibri" w:cs="Times New Roman"/>
                <w:color w:val="000000"/>
                <w:lang w:eastAsia="ru-RU"/>
              </w:rPr>
            </w:pPr>
            <w:r w:rsidRPr="00404025">
              <w:rPr>
                <w:rFonts w:ascii="Calibri" w:eastAsia="Times New Roman" w:hAnsi="Calibri" w:cs="Times New Roman"/>
                <w:color w:val="000000"/>
                <w:lang w:eastAsia="ru-RU"/>
              </w:rPr>
              <w:t> </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both"/>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 </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221,32</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267,93</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330,36</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181,08</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229,45</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210,88</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212,23</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108,27</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22,5</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225,15</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104,04</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141,27</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171,88</w:t>
            </w:r>
          </w:p>
        </w:tc>
      </w:tr>
      <w:tr w:rsidR="00404025" w:rsidRPr="00404025" w:rsidTr="00404025">
        <w:trPr>
          <w:trHeight w:val="612"/>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10</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Прогноз показателя инфляции 2014 г. к 2013 г. (4%)</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Calibri" w:eastAsia="Times New Roman" w:hAnsi="Calibri" w:cs="Times New Roman"/>
                <w:color w:val="000000"/>
                <w:lang w:eastAsia="ru-RU"/>
              </w:rPr>
            </w:pPr>
            <w:r w:rsidRPr="00404025">
              <w:rPr>
                <w:rFonts w:ascii="Calibri" w:eastAsia="Times New Roman" w:hAnsi="Calibri" w:cs="Times New Roman"/>
                <w:color w:val="000000"/>
                <w:lang w:eastAsia="ru-RU"/>
              </w:rPr>
              <w:t> </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 </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8,85</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10,72</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13,21</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7,24</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9,18</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8,44</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8,49</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4,33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0,9</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9,01</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4,16</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5,65</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6,88</w:t>
            </w:r>
          </w:p>
        </w:tc>
      </w:tr>
      <w:tr w:rsidR="00404025" w:rsidRPr="00404025" w:rsidTr="00404025">
        <w:trPr>
          <w:trHeight w:val="889"/>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single" w:sz="8" w:space="0" w:color="auto"/>
              <w:bottom w:val="single" w:sz="8" w:space="0" w:color="auto"/>
              <w:right w:val="single" w:sz="8" w:space="0" w:color="auto"/>
            </w:tcBorders>
            <w:shd w:val="clear" w:color="auto" w:fill="auto"/>
            <w:noWrap/>
            <w:vAlign w:val="center"/>
            <w:hideMark/>
          </w:tcPr>
          <w:p w:rsidR="00404025" w:rsidRPr="00404025" w:rsidRDefault="00404025" w:rsidP="00404025">
            <w:pPr>
              <w:spacing w:after="0" w:line="240" w:lineRule="auto"/>
              <w:jc w:val="center"/>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11</w:t>
            </w:r>
          </w:p>
        </w:tc>
        <w:tc>
          <w:tcPr>
            <w:tcW w:w="2023"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Итоговая стоимость услуги по организации лечебного питания</w:t>
            </w:r>
          </w:p>
        </w:tc>
        <w:tc>
          <w:tcPr>
            <w:tcW w:w="960"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rPr>
                <w:rFonts w:ascii="Calibri" w:eastAsia="Times New Roman" w:hAnsi="Calibri" w:cs="Times New Roman"/>
                <w:color w:val="000000"/>
                <w:lang w:eastAsia="ru-RU"/>
              </w:rPr>
            </w:pPr>
            <w:r w:rsidRPr="00404025">
              <w:rPr>
                <w:rFonts w:ascii="Calibri" w:eastAsia="Times New Roman" w:hAnsi="Calibri" w:cs="Times New Roman"/>
                <w:color w:val="000000"/>
                <w:lang w:eastAsia="ru-RU"/>
              </w:rPr>
              <w:t> </w:t>
            </w:r>
          </w:p>
        </w:tc>
        <w:tc>
          <w:tcPr>
            <w:tcW w:w="135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20"/>
                <w:szCs w:val="20"/>
                <w:lang w:eastAsia="ru-RU"/>
              </w:rPr>
            </w:pPr>
            <w:r w:rsidRPr="00404025">
              <w:rPr>
                <w:rFonts w:ascii="Times New Roman" w:eastAsia="Times New Roman" w:hAnsi="Times New Roman" w:cs="Times New Roman"/>
                <w:color w:val="000000"/>
                <w:sz w:val="20"/>
                <w:szCs w:val="20"/>
                <w:lang w:eastAsia="ru-RU"/>
              </w:rPr>
              <w:t> </w:t>
            </w:r>
          </w:p>
        </w:tc>
        <w:tc>
          <w:tcPr>
            <w:tcW w:w="80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230,17</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278,65</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343,57</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188,32</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238,63</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219,31</w:t>
            </w:r>
          </w:p>
        </w:tc>
        <w:tc>
          <w:tcPr>
            <w:tcW w:w="850"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220,72</w:t>
            </w:r>
          </w:p>
        </w:tc>
        <w:tc>
          <w:tcPr>
            <w:tcW w:w="993"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112,6</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23,4</w:t>
            </w:r>
          </w:p>
        </w:tc>
        <w:tc>
          <w:tcPr>
            <w:tcW w:w="992"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234,15</w:t>
            </w:r>
          </w:p>
        </w:tc>
        <w:tc>
          <w:tcPr>
            <w:tcW w:w="851" w:type="dxa"/>
            <w:gridSpan w:val="2"/>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108,2</w:t>
            </w:r>
          </w:p>
        </w:tc>
        <w:tc>
          <w:tcPr>
            <w:tcW w:w="711"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146,92</w:t>
            </w:r>
          </w:p>
        </w:tc>
        <w:tc>
          <w:tcPr>
            <w:tcW w:w="848" w:type="dxa"/>
            <w:tcBorders>
              <w:top w:val="nil"/>
              <w:left w:val="nil"/>
              <w:bottom w:val="single" w:sz="8" w:space="0" w:color="auto"/>
              <w:right w:val="single" w:sz="8" w:space="0" w:color="auto"/>
            </w:tcBorders>
            <w:shd w:val="clear" w:color="auto" w:fill="auto"/>
            <w:vAlign w:val="center"/>
            <w:hideMark/>
          </w:tcPr>
          <w:p w:rsidR="00404025" w:rsidRPr="00404025" w:rsidRDefault="00404025" w:rsidP="00404025">
            <w:pPr>
              <w:spacing w:after="0" w:line="240" w:lineRule="auto"/>
              <w:jc w:val="right"/>
              <w:rPr>
                <w:rFonts w:ascii="Times New Roman" w:eastAsia="Times New Roman" w:hAnsi="Times New Roman" w:cs="Times New Roman"/>
                <w:color w:val="000000"/>
                <w:sz w:val="18"/>
                <w:szCs w:val="18"/>
                <w:lang w:eastAsia="ru-RU"/>
              </w:rPr>
            </w:pPr>
            <w:r w:rsidRPr="00404025">
              <w:rPr>
                <w:rFonts w:ascii="Times New Roman" w:eastAsia="Times New Roman" w:hAnsi="Times New Roman" w:cs="Times New Roman"/>
                <w:color w:val="000000"/>
                <w:sz w:val="18"/>
                <w:szCs w:val="18"/>
                <w:lang w:eastAsia="ru-RU"/>
              </w:rPr>
              <w:t>178,76</w:t>
            </w:r>
          </w:p>
        </w:tc>
      </w:tr>
      <w:tr w:rsidR="00404025" w:rsidRPr="00404025" w:rsidTr="00404025">
        <w:trPr>
          <w:trHeight w:val="37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580"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jc w:val="both"/>
              <w:rPr>
                <w:rFonts w:ascii="Times New Roman" w:eastAsia="Times New Roman" w:hAnsi="Times New Roman" w:cs="Times New Roman"/>
                <w:color w:val="000000"/>
                <w:sz w:val="28"/>
                <w:szCs w:val="28"/>
                <w:lang w:eastAsia="ru-RU"/>
              </w:rPr>
            </w:pPr>
          </w:p>
        </w:tc>
        <w:tc>
          <w:tcPr>
            <w:tcW w:w="2023"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6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135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0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Применяемые сокращения: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ОВД – основной вариант стандартной диеты;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ЩД – вариант диеты с </w:t>
            </w:r>
            <w:proofErr w:type="gramStart"/>
            <w:r w:rsidRPr="00404025">
              <w:rPr>
                <w:rFonts w:ascii="Times New Roman" w:eastAsia="Times New Roman" w:hAnsi="Times New Roman" w:cs="Times New Roman"/>
                <w:color w:val="000000"/>
                <w:sz w:val="24"/>
                <w:szCs w:val="24"/>
                <w:lang w:eastAsia="ru-RU"/>
              </w:rPr>
              <w:t>механическим</w:t>
            </w:r>
            <w:proofErr w:type="gramEnd"/>
            <w:r w:rsidRPr="00404025">
              <w:rPr>
                <w:rFonts w:ascii="Times New Roman" w:eastAsia="Times New Roman" w:hAnsi="Times New Roman" w:cs="Times New Roman"/>
                <w:color w:val="000000"/>
                <w:sz w:val="24"/>
                <w:szCs w:val="24"/>
                <w:lang w:eastAsia="ru-RU"/>
              </w:rPr>
              <w:t xml:space="preserve"> и химическим </w:t>
            </w:r>
            <w:proofErr w:type="spellStart"/>
            <w:r w:rsidRPr="00404025">
              <w:rPr>
                <w:rFonts w:ascii="Times New Roman" w:eastAsia="Times New Roman" w:hAnsi="Times New Roman" w:cs="Times New Roman"/>
                <w:color w:val="000000"/>
                <w:sz w:val="24"/>
                <w:szCs w:val="24"/>
                <w:lang w:eastAsia="ru-RU"/>
              </w:rPr>
              <w:t>щажением</w:t>
            </w:r>
            <w:proofErr w:type="spellEnd"/>
            <w:r w:rsidRPr="00404025">
              <w:rPr>
                <w:rFonts w:ascii="Times New Roman" w:eastAsia="Times New Roman" w:hAnsi="Times New Roman" w:cs="Times New Roman"/>
                <w:color w:val="000000"/>
                <w:sz w:val="24"/>
                <w:szCs w:val="24"/>
                <w:lang w:eastAsia="ru-RU"/>
              </w:rPr>
              <w:t xml:space="preserve">;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ВБД – вариант диеты с повышенным количеством белка (высокобелковая диета);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НБД – вариант диеты с пониженным количеством белка (низкобелковая </w:t>
            </w:r>
            <w:r w:rsidRPr="00404025">
              <w:rPr>
                <w:rFonts w:ascii="Times New Roman" w:eastAsia="Times New Roman" w:hAnsi="Times New Roman" w:cs="Times New Roman"/>
                <w:color w:val="000000"/>
                <w:sz w:val="24"/>
                <w:szCs w:val="24"/>
                <w:lang w:eastAsia="ru-RU"/>
              </w:rPr>
              <w:lastRenderedPageBreak/>
              <w:t xml:space="preserve">диета);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НКД – вариант диеты с пониженной калорийностью (низкокалорийная диета);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ВБД (т) – вариант диеты с повышенным количеством белка (высокобелковая диета (т));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Д 0 – хирургическая диета (послеоперационная);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Д 0-2 хирургическая диета (послеоперационная, второй день);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Д 9 – диета при сахарном диабете; </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11 лет до 18 лет – вариант стандартной диеты для детей от 11 лет до 18 лет;</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7 лет до 11 лет – вариант стандартной диеты для детей от 7 лет до 11 лет;</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3 лет до 7 лет – вариант стандартной диеты для детей от 3 лет до 7 лет;</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r w:rsidR="00404025" w:rsidRPr="00404025" w:rsidTr="00404025">
        <w:trPr>
          <w:trHeight w:val="315"/>
        </w:trPr>
        <w:tc>
          <w:tcPr>
            <w:tcW w:w="340"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15" w:type="dxa"/>
            <w:gridSpan w:val="11"/>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1года до 3 лет – вариант стандартной диеты для детей от 1 года до 3 лет.</w:t>
            </w: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0"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3"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992"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51" w:type="dxa"/>
            <w:gridSpan w:val="2"/>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711"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c>
          <w:tcPr>
            <w:tcW w:w="848"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Calibri" w:eastAsia="Times New Roman" w:hAnsi="Calibri" w:cs="Times New Roman"/>
                <w:color w:val="000000"/>
                <w:lang w:eastAsia="ru-RU"/>
              </w:rPr>
            </w:pPr>
          </w:p>
        </w:tc>
      </w:tr>
    </w:tbl>
    <w:p w:rsidR="00404025" w:rsidRDefault="00404025" w:rsidP="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Pr>
        <w:sectPr w:rsidR="00404025" w:rsidSect="00404025">
          <w:pgSz w:w="16838" w:h="11906" w:orient="landscape"/>
          <w:pgMar w:top="1134" w:right="1134" w:bottom="566" w:left="1134" w:header="708" w:footer="708" w:gutter="0"/>
          <w:cols w:space="708"/>
          <w:docGrid w:linePitch="360"/>
        </w:sectPr>
      </w:pPr>
    </w:p>
    <w:tbl>
      <w:tblPr>
        <w:tblW w:w="9874" w:type="dxa"/>
        <w:tblInd w:w="93" w:type="dxa"/>
        <w:tblLook w:val="04A0" w:firstRow="1" w:lastRow="0" w:firstColumn="1" w:lastColumn="0" w:noHBand="0" w:noVBand="1"/>
      </w:tblPr>
      <w:tblGrid>
        <w:gridCol w:w="519"/>
        <w:gridCol w:w="3607"/>
        <w:gridCol w:w="1469"/>
        <w:gridCol w:w="1559"/>
        <w:gridCol w:w="1220"/>
        <w:gridCol w:w="1500"/>
      </w:tblGrid>
      <w:tr w:rsidR="00404025" w:rsidRPr="00404025" w:rsidTr="00404025">
        <w:trPr>
          <w:trHeight w:val="289"/>
        </w:trPr>
        <w:tc>
          <w:tcPr>
            <w:tcW w:w="519"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3607"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1469"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jc w:val="center"/>
              <w:rPr>
                <w:rFonts w:ascii="Arial" w:eastAsia="Times New Roman" w:hAnsi="Arial" w:cs="Arial"/>
                <w:sz w:val="16"/>
                <w:szCs w:val="16"/>
                <w:lang w:eastAsia="ru-RU"/>
              </w:rPr>
            </w:pPr>
          </w:p>
        </w:tc>
        <w:tc>
          <w:tcPr>
            <w:tcW w:w="4279" w:type="dxa"/>
            <w:gridSpan w:val="3"/>
            <w:tcBorders>
              <w:top w:val="nil"/>
              <w:left w:val="nil"/>
              <w:bottom w:val="nil"/>
              <w:right w:val="nil"/>
            </w:tcBorders>
            <w:shd w:val="clear" w:color="auto" w:fill="auto"/>
            <w:noWrap/>
            <w:vAlign w:val="bottom"/>
            <w:hideMark/>
          </w:tcPr>
          <w:p w:rsidR="00404025" w:rsidRPr="00404025" w:rsidRDefault="00404025" w:rsidP="00404025">
            <w:pPr>
              <w:spacing w:after="0" w:line="240" w:lineRule="auto"/>
              <w:jc w:val="center"/>
              <w:rPr>
                <w:rFonts w:ascii="Arial" w:eastAsia="Times New Roman" w:hAnsi="Arial" w:cs="Arial"/>
                <w:sz w:val="16"/>
                <w:szCs w:val="16"/>
                <w:lang w:eastAsia="ru-RU"/>
              </w:rPr>
            </w:pPr>
            <w:r w:rsidRPr="00404025">
              <w:rPr>
                <w:rFonts w:ascii="Arial" w:eastAsia="Times New Roman" w:hAnsi="Arial" w:cs="Arial"/>
                <w:sz w:val="16"/>
                <w:szCs w:val="16"/>
                <w:lang w:eastAsia="ru-RU"/>
              </w:rPr>
              <w:t>Приложение № 2</w:t>
            </w:r>
          </w:p>
        </w:tc>
      </w:tr>
      <w:tr w:rsidR="00404025" w:rsidRPr="00404025" w:rsidTr="00404025">
        <w:trPr>
          <w:trHeight w:val="289"/>
        </w:trPr>
        <w:tc>
          <w:tcPr>
            <w:tcW w:w="519"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3607" w:type="dxa"/>
            <w:tcBorders>
              <w:top w:val="nil"/>
              <w:left w:val="nil"/>
              <w:bottom w:val="nil"/>
              <w:right w:val="nil"/>
            </w:tcBorders>
            <w:shd w:val="clear" w:color="auto" w:fill="auto"/>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ЦЕНЫ ЗАКУПКИ СЫРЬЯ больницы г. Новосибирск</w:t>
            </w:r>
          </w:p>
        </w:tc>
        <w:tc>
          <w:tcPr>
            <w:tcW w:w="1469" w:type="dxa"/>
            <w:tcBorders>
              <w:top w:val="nil"/>
              <w:left w:val="nil"/>
              <w:bottom w:val="nil"/>
              <w:right w:val="nil"/>
            </w:tcBorders>
            <w:shd w:val="clear" w:color="auto" w:fill="auto"/>
            <w:vAlign w:val="bottom"/>
            <w:hideMark/>
          </w:tcPr>
          <w:p w:rsidR="00404025" w:rsidRPr="00404025" w:rsidRDefault="00404025" w:rsidP="00404025">
            <w:pPr>
              <w:spacing w:after="0" w:line="240" w:lineRule="auto"/>
              <w:jc w:val="center"/>
              <w:rPr>
                <w:rFonts w:ascii="Arial" w:eastAsia="Times New Roman" w:hAnsi="Arial" w:cs="Arial"/>
                <w:sz w:val="16"/>
                <w:szCs w:val="16"/>
                <w:lang w:eastAsia="ru-RU"/>
              </w:rPr>
            </w:pPr>
          </w:p>
        </w:tc>
        <w:tc>
          <w:tcPr>
            <w:tcW w:w="4279" w:type="dxa"/>
            <w:gridSpan w:val="3"/>
            <w:tcBorders>
              <w:top w:val="nil"/>
              <w:left w:val="nil"/>
              <w:bottom w:val="nil"/>
              <w:right w:val="nil"/>
            </w:tcBorders>
            <w:shd w:val="clear" w:color="auto" w:fill="auto"/>
            <w:noWrap/>
            <w:vAlign w:val="bottom"/>
            <w:hideMark/>
          </w:tcPr>
          <w:p w:rsidR="00404025" w:rsidRPr="00404025" w:rsidRDefault="00404025" w:rsidP="00404025">
            <w:pPr>
              <w:spacing w:after="0" w:line="240" w:lineRule="auto"/>
              <w:jc w:val="center"/>
              <w:rPr>
                <w:rFonts w:ascii="Arial" w:eastAsia="Times New Roman" w:hAnsi="Arial" w:cs="Arial"/>
                <w:sz w:val="16"/>
                <w:szCs w:val="16"/>
                <w:lang w:eastAsia="ru-RU"/>
              </w:rPr>
            </w:pPr>
            <w:r w:rsidRPr="00404025">
              <w:rPr>
                <w:rFonts w:ascii="Arial" w:eastAsia="Times New Roman" w:hAnsi="Arial" w:cs="Arial"/>
                <w:sz w:val="16"/>
                <w:szCs w:val="16"/>
                <w:lang w:eastAsia="ru-RU"/>
              </w:rPr>
              <w:t>к Расчету и обоснованию НМЦК</w:t>
            </w:r>
          </w:p>
        </w:tc>
      </w:tr>
      <w:tr w:rsidR="00404025" w:rsidRPr="00404025" w:rsidTr="00404025">
        <w:trPr>
          <w:trHeight w:val="225"/>
        </w:trPr>
        <w:tc>
          <w:tcPr>
            <w:tcW w:w="519" w:type="dxa"/>
            <w:tcBorders>
              <w:top w:val="nil"/>
              <w:left w:val="nil"/>
              <w:bottom w:val="nil"/>
              <w:right w:val="nil"/>
            </w:tcBorders>
            <w:shd w:val="clear" w:color="auto" w:fill="auto"/>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3607"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1469"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1559" w:type="dxa"/>
            <w:tcBorders>
              <w:top w:val="nil"/>
              <w:left w:val="nil"/>
              <w:bottom w:val="nil"/>
              <w:right w:val="nil"/>
            </w:tcBorders>
            <w:shd w:val="clear" w:color="auto" w:fill="auto"/>
            <w:noWrap/>
            <w:vAlign w:val="center"/>
            <w:hideMark/>
          </w:tcPr>
          <w:p w:rsidR="00404025" w:rsidRPr="00404025" w:rsidRDefault="00404025" w:rsidP="00404025">
            <w:pPr>
              <w:spacing w:after="0" w:line="240" w:lineRule="auto"/>
              <w:rPr>
                <w:rFonts w:ascii="Arial" w:eastAsia="Times New Roman" w:hAnsi="Arial" w:cs="Arial"/>
                <w:sz w:val="16"/>
                <w:szCs w:val="16"/>
                <w:lang w:eastAsia="ru-RU"/>
              </w:rPr>
            </w:pPr>
          </w:p>
        </w:tc>
        <w:tc>
          <w:tcPr>
            <w:tcW w:w="27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4025" w:rsidRPr="00404025" w:rsidRDefault="00404025" w:rsidP="00404025">
            <w:pPr>
              <w:spacing w:after="0" w:line="240" w:lineRule="auto"/>
              <w:jc w:val="center"/>
              <w:rPr>
                <w:rFonts w:ascii="Arial" w:eastAsia="Times New Roman" w:hAnsi="Arial" w:cs="Arial"/>
                <w:sz w:val="16"/>
                <w:szCs w:val="16"/>
                <w:lang w:eastAsia="ru-RU"/>
              </w:rPr>
            </w:pPr>
            <w:r w:rsidRPr="00404025">
              <w:rPr>
                <w:rFonts w:ascii="Arial" w:eastAsia="Times New Roman" w:hAnsi="Arial" w:cs="Arial"/>
                <w:sz w:val="16"/>
                <w:szCs w:val="16"/>
                <w:lang w:eastAsia="ru-RU"/>
              </w:rPr>
              <w:t>мониторинг</w:t>
            </w:r>
          </w:p>
        </w:tc>
      </w:tr>
      <w:tr w:rsidR="00404025" w:rsidRPr="00404025" w:rsidTr="00404025">
        <w:trPr>
          <w:trHeight w:val="1125"/>
        </w:trPr>
        <w:tc>
          <w:tcPr>
            <w:tcW w:w="519" w:type="dxa"/>
            <w:tcBorders>
              <w:top w:val="single" w:sz="4" w:space="0" w:color="auto"/>
              <w:left w:val="single" w:sz="4" w:space="0" w:color="auto"/>
              <w:bottom w:val="single" w:sz="4" w:space="0" w:color="auto"/>
              <w:right w:val="single" w:sz="4" w:space="0" w:color="auto"/>
            </w:tcBorders>
            <w:shd w:val="clear" w:color="000000" w:fill="FFFFB7"/>
            <w:noWrap/>
            <w:hideMark/>
          </w:tcPr>
          <w:p w:rsidR="00404025" w:rsidRPr="00404025" w:rsidRDefault="00404025" w:rsidP="00404025">
            <w:pPr>
              <w:spacing w:after="0" w:line="240" w:lineRule="auto"/>
              <w:jc w:val="center"/>
              <w:rPr>
                <w:rFonts w:ascii="Arial" w:eastAsia="Times New Roman" w:hAnsi="Arial" w:cs="Arial"/>
                <w:sz w:val="18"/>
                <w:szCs w:val="18"/>
                <w:lang w:eastAsia="ru-RU"/>
              </w:rPr>
            </w:pPr>
            <w:r w:rsidRPr="00404025">
              <w:rPr>
                <w:rFonts w:ascii="Arial" w:eastAsia="Times New Roman" w:hAnsi="Arial" w:cs="Arial"/>
                <w:sz w:val="18"/>
                <w:szCs w:val="18"/>
                <w:lang w:eastAsia="ru-RU"/>
              </w:rPr>
              <w:t xml:space="preserve">№ </w:t>
            </w:r>
            <w:proofErr w:type="gramStart"/>
            <w:r w:rsidRPr="00404025">
              <w:rPr>
                <w:rFonts w:ascii="Arial" w:eastAsia="Times New Roman" w:hAnsi="Arial" w:cs="Arial"/>
                <w:sz w:val="18"/>
                <w:szCs w:val="18"/>
                <w:lang w:eastAsia="ru-RU"/>
              </w:rPr>
              <w:t>п</w:t>
            </w:r>
            <w:proofErr w:type="gramEnd"/>
            <w:r w:rsidRPr="00404025">
              <w:rPr>
                <w:rFonts w:ascii="Arial" w:eastAsia="Times New Roman" w:hAnsi="Arial" w:cs="Arial"/>
                <w:sz w:val="18"/>
                <w:szCs w:val="18"/>
                <w:lang w:eastAsia="ru-RU"/>
              </w:rPr>
              <w:t>/п</w:t>
            </w:r>
          </w:p>
        </w:tc>
        <w:tc>
          <w:tcPr>
            <w:tcW w:w="3607" w:type="dxa"/>
            <w:tcBorders>
              <w:top w:val="single" w:sz="4" w:space="0" w:color="auto"/>
              <w:left w:val="nil"/>
              <w:bottom w:val="single" w:sz="4" w:space="0" w:color="auto"/>
              <w:right w:val="single" w:sz="4" w:space="0" w:color="auto"/>
            </w:tcBorders>
            <w:shd w:val="clear" w:color="000000" w:fill="FFFFCC"/>
            <w:vAlign w:val="center"/>
            <w:hideMark/>
          </w:tcPr>
          <w:p w:rsidR="00404025" w:rsidRPr="00404025" w:rsidRDefault="00404025" w:rsidP="00404025">
            <w:pPr>
              <w:spacing w:after="0" w:line="240" w:lineRule="auto"/>
              <w:jc w:val="center"/>
              <w:rPr>
                <w:rFonts w:ascii="Arial" w:eastAsia="Times New Roman" w:hAnsi="Arial" w:cs="Arial"/>
                <w:b/>
                <w:bCs/>
                <w:sz w:val="18"/>
                <w:szCs w:val="18"/>
                <w:lang w:eastAsia="ru-RU"/>
              </w:rPr>
            </w:pPr>
            <w:r w:rsidRPr="00404025">
              <w:rPr>
                <w:rFonts w:ascii="Arial" w:eastAsia="Times New Roman" w:hAnsi="Arial" w:cs="Arial"/>
                <w:b/>
                <w:bCs/>
                <w:sz w:val="18"/>
                <w:szCs w:val="18"/>
                <w:lang w:eastAsia="ru-RU"/>
              </w:rPr>
              <w:t>Номенклатура по ТК</w:t>
            </w:r>
          </w:p>
        </w:tc>
        <w:tc>
          <w:tcPr>
            <w:tcW w:w="1469" w:type="dxa"/>
            <w:tcBorders>
              <w:top w:val="single" w:sz="4" w:space="0" w:color="auto"/>
              <w:left w:val="nil"/>
              <w:bottom w:val="single" w:sz="4" w:space="0" w:color="auto"/>
              <w:right w:val="single" w:sz="4" w:space="0" w:color="auto"/>
            </w:tcBorders>
            <w:shd w:val="clear" w:color="000000" w:fill="FFFFCC"/>
            <w:vAlign w:val="center"/>
            <w:hideMark/>
          </w:tcPr>
          <w:p w:rsidR="00404025" w:rsidRPr="00404025" w:rsidRDefault="00404025" w:rsidP="00404025">
            <w:pPr>
              <w:spacing w:after="0" w:line="240" w:lineRule="auto"/>
              <w:jc w:val="center"/>
              <w:rPr>
                <w:rFonts w:ascii="Arial" w:eastAsia="Times New Roman" w:hAnsi="Arial" w:cs="Arial"/>
                <w:b/>
                <w:bCs/>
                <w:sz w:val="18"/>
                <w:szCs w:val="18"/>
                <w:lang w:eastAsia="ru-RU"/>
              </w:rPr>
            </w:pPr>
            <w:proofErr w:type="spellStart"/>
            <w:r w:rsidRPr="00404025">
              <w:rPr>
                <w:rFonts w:ascii="Arial" w:eastAsia="Times New Roman" w:hAnsi="Arial" w:cs="Arial"/>
                <w:b/>
                <w:bCs/>
                <w:sz w:val="18"/>
                <w:szCs w:val="18"/>
                <w:lang w:eastAsia="ru-RU"/>
              </w:rPr>
              <w:t>Ед</w:t>
            </w:r>
            <w:proofErr w:type="gramStart"/>
            <w:r w:rsidRPr="00404025">
              <w:rPr>
                <w:rFonts w:ascii="Arial" w:eastAsia="Times New Roman" w:hAnsi="Arial" w:cs="Arial"/>
                <w:b/>
                <w:bCs/>
                <w:sz w:val="18"/>
                <w:szCs w:val="18"/>
                <w:lang w:eastAsia="ru-RU"/>
              </w:rPr>
              <w:t>.и</w:t>
            </w:r>
            <w:proofErr w:type="gramEnd"/>
            <w:r w:rsidRPr="00404025">
              <w:rPr>
                <w:rFonts w:ascii="Arial" w:eastAsia="Times New Roman" w:hAnsi="Arial" w:cs="Arial"/>
                <w:b/>
                <w:bCs/>
                <w:sz w:val="18"/>
                <w:szCs w:val="18"/>
                <w:lang w:eastAsia="ru-RU"/>
              </w:rPr>
              <w:t>змерения</w:t>
            </w:r>
            <w:proofErr w:type="spellEnd"/>
          </w:p>
        </w:tc>
        <w:tc>
          <w:tcPr>
            <w:tcW w:w="1559" w:type="dxa"/>
            <w:tcBorders>
              <w:top w:val="single" w:sz="4" w:space="0" w:color="auto"/>
              <w:left w:val="nil"/>
              <w:bottom w:val="single" w:sz="4" w:space="0" w:color="auto"/>
              <w:right w:val="single" w:sz="4" w:space="0" w:color="auto"/>
            </w:tcBorders>
            <w:shd w:val="clear" w:color="000000" w:fill="FFFFCC"/>
            <w:vAlign w:val="center"/>
            <w:hideMark/>
          </w:tcPr>
          <w:p w:rsidR="00404025" w:rsidRPr="00404025" w:rsidRDefault="00404025" w:rsidP="00404025">
            <w:pPr>
              <w:spacing w:after="0" w:line="240" w:lineRule="auto"/>
              <w:jc w:val="center"/>
              <w:rPr>
                <w:rFonts w:ascii="Arial" w:eastAsia="Times New Roman" w:hAnsi="Arial" w:cs="Arial"/>
                <w:b/>
                <w:bCs/>
                <w:sz w:val="18"/>
                <w:szCs w:val="18"/>
                <w:lang w:eastAsia="ru-RU"/>
              </w:rPr>
            </w:pPr>
            <w:r w:rsidRPr="00404025">
              <w:rPr>
                <w:rFonts w:ascii="Arial" w:eastAsia="Times New Roman" w:hAnsi="Arial" w:cs="Arial"/>
                <w:b/>
                <w:bCs/>
                <w:sz w:val="18"/>
                <w:szCs w:val="18"/>
                <w:lang w:eastAsia="ru-RU"/>
              </w:rPr>
              <w:t>Цена</w:t>
            </w:r>
            <w:proofErr w:type="gramStart"/>
            <w:r w:rsidRPr="00404025">
              <w:rPr>
                <w:rFonts w:ascii="Arial" w:eastAsia="Times New Roman" w:hAnsi="Arial" w:cs="Arial"/>
                <w:b/>
                <w:bCs/>
                <w:sz w:val="18"/>
                <w:szCs w:val="18"/>
                <w:lang w:eastAsia="ru-RU"/>
              </w:rPr>
              <w:t xml:space="preserve"> С</w:t>
            </w:r>
            <w:proofErr w:type="gramEnd"/>
            <w:r w:rsidRPr="00404025">
              <w:rPr>
                <w:rFonts w:ascii="Arial" w:eastAsia="Times New Roman" w:hAnsi="Arial" w:cs="Arial"/>
                <w:b/>
                <w:bCs/>
                <w:sz w:val="18"/>
                <w:szCs w:val="18"/>
                <w:lang w:eastAsia="ru-RU"/>
              </w:rPr>
              <w:t xml:space="preserve"> НДС (используемая в расчетах)</w:t>
            </w:r>
          </w:p>
        </w:tc>
        <w:tc>
          <w:tcPr>
            <w:tcW w:w="1220" w:type="dxa"/>
            <w:tcBorders>
              <w:top w:val="nil"/>
              <w:left w:val="nil"/>
              <w:bottom w:val="single" w:sz="4" w:space="0" w:color="auto"/>
              <w:right w:val="single" w:sz="4" w:space="0" w:color="auto"/>
            </w:tcBorders>
            <w:shd w:val="clear" w:color="000000" w:fill="FFFFCC"/>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Макс (Статистика январь-декабрь 2013 г.)</w:t>
            </w:r>
          </w:p>
        </w:tc>
        <w:tc>
          <w:tcPr>
            <w:tcW w:w="1500" w:type="dxa"/>
            <w:tcBorders>
              <w:top w:val="nil"/>
              <w:left w:val="nil"/>
              <w:bottom w:val="single" w:sz="4" w:space="0" w:color="auto"/>
              <w:right w:val="single" w:sz="4" w:space="0" w:color="auto"/>
            </w:tcBorders>
            <w:shd w:val="clear" w:color="000000" w:fill="FFFFCC"/>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 xml:space="preserve">Мин </w:t>
            </w:r>
            <w:r w:rsidRPr="00404025">
              <w:rPr>
                <w:rFonts w:ascii="Arial" w:eastAsia="Times New Roman" w:hAnsi="Arial" w:cs="Arial"/>
                <w:b/>
                <w:bCs/>
                <w:sz w:val="16"/>
                <w:szCs w:val="16"/>
                <w:lang w:eastAsia="ru-RU"/>
              </w:rPr>
              <w:br/>
              <w:t xml:space="preserve">(по </w:t>
            </w:r>
            <w:proofErr w:type="spellStart"/>
            <w:r w:rsidRPr="00404025">
              <w:rPr>
                <w:rFonts w:ascii="Arial" w:eastAsia="Times New Roman" w:hAnsi="Arial" w:cs="Arial"/>
                <w:b/>
                <w:bCs/>
                <w:sz w:val="16"/>
                <w:szCs w:val="16"/>
                <w:lang w:eastAsia="ru-RU"/>
              </w:rPr>
              <w:t>заключ</w:t>
            </w:r>
            <w:proofErr w:type="spellEnd"/>
            <w:r w:rsidRPr="00404025">
              <w:rPr>
                <w:rFonts w:ascii="Arial" w:eastAsia="Times New Roman" w:hAnsi="Arial" w:cs="Arial"/>
                <w:b/>
                <w:bCs/>
                <w:sz w:val="16"/>
                <w:szCs w:val="16"/>
                <w:lang w:eastAsia="ru-RU"/>
              </w:rPr>
              <w:t>. договорам и прайсам ЛПУ г. Новосибирск)</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Апельсины свежие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54,00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62,61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55,20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Бананы свежие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49,28</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45,00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Геркулес</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34,53</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Говядина крупнокусковой </w:t>
            </w:r>
            <w:proofErr w:type="gramStart"/>
            <w:r w:rsidRPr="00404025">
              <w:rPr>
                <w:rFonts w:ascii="Arial" w:eastAsia="Times New Roman" w:hAnsi="Arial" w:cs="Arial"/>
                <w:sz w:val="16"/>
                <w:szCs w:val="16"/>
                <w:lang w:eastAsia="ru-RU"/>
              </w:rPr>
              <w:t>п</w:t>
            </w:r>
            <w:proofErr w:type="gramEnd"/>
            <w:r w:rsidRPr="00404025">
              <w:rPr>
                <w:rFonts w:ascii="Arial" w:eastAsia="Times New Roman" w:hAnsi="Arial" w:cs="Arial"/>
                <w:sz w:val="16"/>
                <w:szCs w:val="16"/>
                <w:lang w:eastAsia="ru-RU"/>
              </w:rPr>
              <w:t>/ф (</w:t>
            </w:r>
            <w:proofErr w:type="spellStart"/>
            <w:r w:rsidRPr="00404025">
              <w:rPr>
                <w:rFonts w:ascii="Arial" w:eastAsia="Times New Roman" w:hAnsi="Arial" w:cs="Arial"/>
                <w:sz w:val="16"/>
                <w:szCs w:val="16"/>
                <w:lang w:eastAsia="ru-RU"/>
              </w:rPr>
              <w:t>тазобедр</w:t>
            </w:r>
            <w:proofErr w:type="spellEnd"/>
            <w:r w:rsidRPr="00404025">
              <w:rPr>
                <w:rFonts w:ascii="Arial" w:eastAsia="Times New Roman" w:hAnsi="Arial" w:cs="Arial"/>
                <w:sz w:val="16"/>
                <w:szCs w:val="16"/>
                <w:lang w:eastAsia="ru-RU"/>
              </w:rPr>
              <w:t>. часть)</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330,71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270,13</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Говядина мелкокусковой </w:t>
            </w:r>
            <w:proofErr w:type="gramStart"/>
            <w:r w:rsidRPr="00404025">
              <w:rPr>
                <w:rFonts w:ascii="Arial" w:eastAsia="Times New Roman" w:hAnsi="Arial" w:cs="Arial"/>
                <w:sz w:val="16"/>
                <w:szCs w:val="16"/>
                <w:lang w:eastAsia="ru-RU"/>
              </w:rPr>
              <w:t>п</w:t>
            </w:r>
            <w:proofErr w:type="gramEnd"/>
            <w:r w:rsidRPr="00404025">
              <w:rPr>
                <w:rFonts w:ascii="Arial" w:eastAsia="Times New Roman" w:hAnsi="Arial" w:cs="Arial"/>
                <w:sz w:val="16"/>
                <w:szCs w:val="16"/>
                <w:lang w:eastAsia="ru-RU"/>
              </w:rPr>
              <w:t>/ф замороженный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330,71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270,13</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Горох колотый</w:t>
            </w:r>
          </w:p>
        </w:tc>
        <w:tc>
          <w:tcPr>
            <w:tcW w:w="1469"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37,34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20,08</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Горошек зеленый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66,08</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Горошек зеленый консервированный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86,35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Груши свежие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113,11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85,00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Зелень (петрушка), сухая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Изделия колбасные вареные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155,00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215,66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155,00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Изюм</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80-190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Йогурт в индивидуальной упаковке (100 </w:t>
            </w:r>
            <w:proofErr w:type="spellStart"/>
            <w:r w:rsidRPr="00404025">
              <w:rPr>
                <w:rFonts w:ascii="Arial" w:eastAsia="Times New Roman" w:hAnsi="Arial" w:cs="Arial"/>
                <w:sz w:val="16"/>
                <w:szCs w:val="16"/>
                <w:lang w:eastAsia="ru-RU"/>
              </w:rPr>
              <w:t>гр</w:t>
            </w:r>
            <w:proofErr w:type="spellEnd"/>
            <w:r w:rsidRPr="00404025">
              <w:rPr>
                <w:rFonts w:ascii="Arial" w:eastAsia="Times New Roman" w:hAnsi="Arial" w:cs="Arial"/>
                <w:sz w:val="16"/>
                <w:szCs w:val="16"/>
                <w:lang w:eastAsia="ru-RU"/>
              </w:rPr>
              <w:t>)</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107,92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86,40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Кабачки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57,20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Какао порошок</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250,00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Капуста </w:t>
            </w:r>
            <w:proofErr w:type="spellStart"/>
            <w:r w:rsidRPr="00404025">
              <w:rPr>
                <w:rFonts w:ascii="Arial" w:eastAsia="Times New Roman" w:hAnsi="Arial" w:cs="Arial"/>
                <w:sz w:val="16"/>
                <w:szCs w:val="16"/>
                <w:lang w:eastAsia="ru-RU"/>
              </w:rPr>
              <w:t>белокачанная</w:t>
            </w:r>
            <w:proofErr w:type="spellEnd"/>
            <w:r w:rsidRPr="00404025">
              <w:rPr>
                <w:rFonts w:ascii="Arial" w:eastAsia="Times New Roman" w:hAnsi="Arial" w:cs="Arial"/>
                <w:sz w:val="16"/>
                <w:szCs w:val="16"/>
                <w:lang w:eastAsia="ru-RU"/>
              </w:rPr>
              <w:t xml:space="preserve"> свежая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23,00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29,74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23,00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Капуста брокколи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61,00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61,95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Капуста брюссельская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62,00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62,90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19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Капуста цветная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58,00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58,41</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Картофель свежий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24,00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36,26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24,00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Кефир 2,5%</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43,72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36-40,66</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Кислота лимонная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Клюква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140,00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140,00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Колбаски (сосиски) детские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189,00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223,63</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189,00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Кофейный напиток</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123,00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123,00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Крахмал картофельный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83,00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83,00</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Гречневая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39,90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21,38</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манная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39,16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22,88</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29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перловая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28,00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18,31</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Пшено шлифованное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19,00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30,53</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19,38</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Рисовая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44,15</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35,23</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Крупа ячневая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18,25</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Кукуруза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67,00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107,61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67,26</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Курага</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199,14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75-100</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Лосось консервированный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143,10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143,10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Лук репчатый свежий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30,06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25,20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Макароны</w:t>
            </w:r>
          </w:p>
        </w:tc>
        <w:tc>
          <w:tcPr>
            <w:tcW w:w="1469" w:type="dxa"/>
            <w:tcBorders>
              <w:top w:val="nil"/>
              <w:left w:val="nil"/>
              <w:bottom w:val="single" w:sz="4" w:space="0" w:color="auto"/>
              <w:right w:val="single" w:sz="4" w:space="0" w:color="auto"/>
            </w:tcBorders>
            <w:shd w:val="clear" w:color="000000" w:fill="FFFFFF"/>
            <w:noWrap/>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37,00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54,59</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37,02</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Макароны </w:t>
            </w:r>
            <w:proofErr w:type="spellStart"/>
            <w:r w:rsidRPr="00404025">
              <w:rPr>
                <w:rFonts w:ascii="Arial" w:eastAsia="Times New Roman" w:hAnsi="Arial" w:cs="Arial"/>
                <w:sz w:val="16"/>
                <w:szCs w:val="16"/>
                <w:lang w:eastAsia="ru-RU"/>
              </w:rPr>
              <w:t>гр</w:t>
            </w:r>
            <w:proofErr w:type="gramStart"/>
            <w:r w:rsidRPr="00404025">
              <w:rPr>
                <w:rFonts w:ascii="Arial" w:eastAsia="Times New Roman" w:hAnsi="Arial" w:cs="Arial"/>
                <w:sz w:val="16"/>
                <w:szCs w:val="16"/>
                <w:lang w:eastAsia="ru-RU"/>
              </w:rPr>
              <w:t>.А</w:t>
            </w:r>
            <w:proofErr w:type="spellEnd"/>
            <w:proofErr w:type="gramEnd"/>
            <w:r w:rsidRPr="00404025">
              <w:rPr>
                <w:rFonts w:ascii="Arial" w:eastAsia="Times New Roman" w:hAnsi="Arial" w:cs="Arial"/>
                <w:sz w:val="16"/>
                <w:szCs w:val="16"/>
                <w:lang w:eastAsia="ru-RU"/>
              </w:rPr>
              <w:t xml:space="preserve"> &lt;вермишель яичная&gt;</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34,00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49,19</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34,65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39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Масло растительное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л</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77,56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30-55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Масло сливочное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200,00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260,90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200,00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Молоко пастеризованное 2,5% </w:t>
            </w:r>
            <w:proofErr w:type="spellStart"/>
            <w:r w:rsidRPr="00404025">
              <w:rPr>
                <w:rFonts w:ascii="Arial" w:eastAsia="Times New Roman" w:hAnsi="Arial" w:cs="Arial"/>
                <w:sz w:val="16"/>
                <w:szCs w:val="16"/>
                <w:lang w:eastAsia="ru-RU"/>
              </w:rPr>
              <w:t>жирн</w:t>
            </w:r>
            <w:proofErr w:type="spellEnd"/>
            <w:r w:rsidRPr="00404025">
              <w:rPr>
                <w:rFonts w:ascii="Arial" w:eastAsia="Times New Roman" w:hAnsi="Arial" w:cs="Arial"/>
                <w:sz w:val="16"/>
                <w:szCs w:val="16"/>
                <w:lang w:eastAsia="ru-RU"/>
              </w:rPr>
              <w:t>.</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л</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35,64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27,25</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Морковь столовая свежая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38,41</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25,42</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Мука Пшеничная 1 сорт</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25,67</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21,65</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Огурцы свежие</w:t>
            </w:r>
          </w:p>
        </w:tc>
        <w:tc>
          <w:tcPr>
            <w:tcW w:w="1469" w:type="dxa"/>
            <w:tcBorders>
              <w:top w:val="nil"/>
              <w:left w:val="nil"/>
              <w:bottom w:val="single" w:sz="4" w:space="0" w:color="auto"/>
              <w:right w:val="single" w:sz="4" w:space="0" w:color="auto"/>
            </w:tcBorders>
            <w:shd w:val="clear" w:color="000000" w:fill="FFFFFF"/>
            <w:noWrap/>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67,57</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130,12</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Огурцы соленые</w:t>
            </w:r>
          </w:p>
        </w:tc>
        <w:tc>
          <w:tcPr>
            <w:tcW w:w="1469" w:type="dxa"/>
            <w:tcBorders>
              <w:top w:val="nil"/>
              <w:left w:val="nil"/>
              <w:bottom w:val="single" w:sz="4" w:space="0" w:color="auto"/>
              <w:right w:val="single" w:sz="4" w:space="0" w:color="auto"/>
            </w:tcBorders>
            <w:shd w:val="clear" w:color="000000" w:fill="FFFFFF"/>
            <w:noWrap/>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101,62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66,18</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roofErr w:type="gramStart"/>
            <w:r w:rsidRPr="00404025">
              <w:rPr>
                <w:rFonts w:ascii="Arial" w:eastAsia="Times New Roman" w:hAnsi="Arial" w:cs="Arial"/>
                <w:sz w:val="16"/>
                <w:szCs w:val="16"/>
                <w:lang w:eastAsia="ru-RU"/>
              </w:rPr>
              <w:t>П</w:t>
            </w:r>
            <w:proofErr w:type="gramEnd"/>
            <w:r w:rsidRPr="00404025">
              <w:rPr>
                <w:rFonts w:ascii="Arial" w:eastAsia="Times New Roman" w:hAnsi="Arial" w:cs="Arial"/>
                <w:sz w:val="16"/>
                <w:szCs w:val="16"/>
                <w:lang w:eastAsia="ru-RU"/>
              </w:rPr>
              <w:t>/ф из птицы бескостные охлажденные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155,00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170,00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155,42</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Печень говяжья замороженная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125,00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133,57</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125,00</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48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Печенье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108,07</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100,45</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lastRenderedPageBreak/>
              <w:t>49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Помидоры свежие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93,27</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80,00</w:t>
            </w:r>
          </w:p>
        </w:tc>
      </w:tr>
      <w:tr w:rsidR="00404025" w:rsidRPr="00404025" w:rsidTr="00404025">
        <w:trPr>
          <w:trHeight w:val="255"/>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Пряник</w:t>
            </w:r>
          </w:p>
        </w:tc>
        <w:tc>
          <w:tcPr>
            <w:tcW w:w="1469"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center"/>
              <w:rPr>
                <w:rFonts w:ascii="Times New Roman" w:eastAsia="Times New Roman" w:hAnsi="Times New Roman" w:cs="Times New Roman"/>
                <w:b/>
                <w:bCs/>
                <w:sz w:val="20"/>
                <w:szCs w:val="20"/>
                <w:lang w:eastAsia="ru-RU"/>
              </w:rPr>
            </w:pPr>
            <w:r w:rsidRPr="00404025">
              <w:rPr>
                <w:rFonts w:ascii="Times New Roman" w:eastAsia="Times New Roman" w:hAnsi="Times New Roman" w:cs="Times New Roman"/>
                <w:b/>
                <w:bCs/>
                <w:sz w:val="20"/>
                <w:szCs w:val="20"/>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90,33</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70,14</w:t>
            </w:r>
          </w:p>
        </w:tc>
      </w:tr>
      <w:tr w:rsidR="00404025" w:rsidRPr="00404025" w:rsidTr="00404025">
        <w:trPr>
          <w:trHeight w:val="312"/>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Рыба филе трески б/</w:t>
            </w:r>
            <w:proofErr w:type="gramStart"/>
            <w:r w:rsidRPr="00404025">
              <w:rPr>
                <w:rFonts w:ascii="Arial" w:eastAsia="Times New Roman" w:hAnsi="Arial" w:cs="Arial"/>
                <w:sz w:val="16"/>
                <w:szCs w:val="16"/>
                <w:lang w:eastAsia="ru-RU"/>
              </w:rPr>
              <w:t>к</w:t>
            </w:r>
            <w:proofErr w:type="gramEnd"/>
            <w:r w:rsidRPr="00404025">
              <w:rPr>
                <w:rFonts w:ascii="Arial" w:eastAsia="Times New Roman" w:hAnsi="Arial" w:cs="Arial"/>
                <w:sz w:val="16"/>
                <w:szCs w:val="16"/>
                <w:lang w:eastAsia="ru-RU"/>
              </w:rPr>
              <w:t xml:space="preserve"> с/м</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178,58</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170,18</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Сахар-песок</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31,00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34,72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31,84</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Свекла столовая свежая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24,00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33,84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24,00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Сметана 15%</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99,60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70,12-75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Смородина черная б/з</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80,00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Сок в ассортименте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л</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55,76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30,17</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Соль йодированная</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9,98</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9,04</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proofErr w:type="spellStart"/>
            <w:r w:rsidRPr="00404025">
              <w:rPr>
                <w:rFonts w:ascii="Arial" w:eastAsia="Times New Roman" w:hAnsi="Arial" w:cs="Arial"/>
                <w:sz w:val="16"/>
                <w:szCs w:val="16"/>
                <w:lang w:eastAsia="ru-RU"/>
              </w:rPr>
              <w:t>Сухофркуты</w:t>
            </w:r>
            <w:proofErr w:type="spellEnd"/>
            <w:r w:rsidRPr="00404025">
              <w:rPr>
                <w:rFonts w:ascii="Arial" w:eastAsia="Times New Roman" w:hAnsi="Arial" w:cs="Arial"/>
                <w:sz w:val="16"/>
                <w:szCs w:val="16"/>
                <w:lang w:eastAsia="ru-RU"/>
              </w:rPr>
              <w:t xml:space="preserve"> (смесь)</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199,14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35,47</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59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Сыр полутвердый с </w:t>
            </w:r>
            <w:proofErr w:type="spellStart"/>
            <w:r w:rsidRPr="00404025">
              <w:rPr>
                <w:rFonts w:ascii="Arial" w:eastAsia="Times New Roman" w:hAnsi="Arial" w:cs="Arial"/>
                <w:sz w:val="16"/>
                <w:szCs w:val="16"/>
                <w:lang w:eastAsia="ru-RU"/>
              </w:rPr>
              <w:t>м.</w:t>
            </w:r>
            <w:proofErr w:type="gramStart"/>
            <w:r w:rsidRPr="00404025">
              <w:rPr>
                <w:rFonts w:ascii="Arial" w:eastAsia="Times New Roman" w:hAnsi="Arial" w:cs="Arial"/>
                <w:sz w:val="16"/>
                <w:szCs w:val="16"/>
                <w:lang w:eastAsia="ru-RU"/>
              </w:rPr>
              <w:t>д.ж</w:t>
            </w:r>
            <w:proofErr w:type="spellEnd"/>
            <w:proofErr w:type="gramEnd"/>
            <w:r w:rsidRPr="00404025">
              <w:rPr>
                <w:rFonts w:ascii="Arial" w:eastAsia="Times New Roman" w:hAnsi="Arial" w:cs="Arial"/>
                <w:sz w:val="16"/>
                <w:szCs w:val="16"/>
                <w:lang w:eastAsia="ru-RU"/>
              </w:rPr>
              <w:t>. 45%</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250,16</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210,84</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60</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 xml:space="preserve">Творог 9 % </w:t>
            </w:r>
            <w:proofErr w:type="spellStart"/>
            <w:r w:rsidRPr="00404025">
              <w:rPr>
                <w:rFonts w:ascii="Arial" w:eastAsia="Times New Roman" w:hAnsi="Arial" w:cs="Arial"/>
                <w:sz w:val="16"/>
                <w:szCs w:val="16"/>
                <w:lang w:eastAsia="ru-RU"/>
              </w:rPr>
              <w:t>жирн</w:t>
            </w:r>
            <w:proofErr w:type="spellEnd"/>
            <w:r w:rsidRPr="00404025">
              <w:rPr>
                <w:rFonts w:ascii="Arial" w:eastAsia="Times New Roman" w:hAnsi="Arial" w:cs="Arial"/>
                <w:sz w:val="16"/>
                <w:szCs w:val="16"/>
                <w:lang w:eastAsia="ru-RU"/>
              </w:rPr>
              <w:t>.</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203,38</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170,00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61</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Творожок в индивидуальной упаковке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137,00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137,33</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62</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Томатная паста</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55,00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63</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Хлеб из муки пшеничной первого сорта</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46,00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42,08</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46,23</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64</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Хлеб ржано-пшеничный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49,00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52,73</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49,47</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65</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Чай черный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459,32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175,25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66</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Чернослив</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199,14</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90,28-115</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67</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Шиповник (сухой)</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105,00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 </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105,00</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68</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Яблоки свежие</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70,00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77,32</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70,14</w:t>
            </w:r>
          </w:p>
        </w:tc>
      </w:tr>
      <w:tr w:rsidR="00404025" w:rsidRPr="00404025" w:rsidTr="00404025">
        <w:trPr>
          <w:trHeight w:val="240"/>
        </w:trPr>
        <w:tc>
          <w:tcPr>
            <w:tcW w:w="519" w:type="dxa"/>
            <w:tcBorders>
              <w:top w:val="nil"/>
              <w:left w:val="single" w:sz="4" w:space="0" w:color="auto"/>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Arial" w:eastAsia="Times New Roman" w:hAnsi="Arial" w:cs="Arial"/>
                <w:sz w:val="16"/>
                <w:szCs w:val="16"/>
                <w:lang w:eastAsia="ru-RU"/>
              </w:rPr>
            </w:pPr>
            <w:r w:rsidRPr="00404025">
              <w:rPr>
                <w:rFonts w:ascii="Arial" w:eastAsia="Times New Roman" w:hAnsi="Arial" w:cs="Arial"/>
                <w:sz w:val="16"/>
                <w:szCs w:val="16"/>
                <w:lang w:eastAsia="ru-RU"/>
              </w:rPr>
              <w:t>69</w:t>
            </w:r>
          </w:p>
        </w:tc>
        <w:tc>
          <w:tcPr>
            <w:tcW w:w="3607"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rPr>
                <w:rFonts w:ascii="Arial" w:eastAsia="Times New Roman" w:hAnsi="Arial" w:cs="Arial"/>
                <w:sz w:val="16"/>
                <w:szCs w:val="16"/>
                <w:lang w:eastAsia="ru-RU"/>
              </w:rPr>
            </w:pPr>
            <w:r w:rsidRPr="00404025">
              <w:rPr>
                <w:rFonts w:ascii="Arial" w:eastAsia="Times New Roman" w:hAnsi="Arial" w:cs="Arial"/>
                <w:sz w:val="16"/>
                <w:szCs w:val="16"/>
                <w:lang w:eastAsia="ru-RU"/>
              </w:rPr>
              <w:t>Яйцо 1-й кат.</w:t>
            </w:r>
          </w:p>
        </w:tc>
        <w:tc>
          <w:tcPr>
            <w:tcW w:w="146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center"/>
              <w:rPr>
                <w:rFonts w:ascii="Arial" w:eastAsia="Times New Roman" w:hAnsi="Arial" w:cs="Arial"/>
                <w:b/>
                <w:bCs/>
                <w:sz w:val="16"/>
                <w:szCs w:val="16"/>
                <w:lang w:eastAsia="ru-RU"/>
              </w:rPr>
            </w:pPr>
            <w:r w:rsidRPr="00404025">
              <w:rPr>
                <w:rFonts w:ascii="Arial" w:eastAsia="Times New Roman" w:hAnsi="Arial" w:cs="Arial"/>
                <w:b/>
                <w:bCs/>
                <w:sz w:val="16"/>
                <w:szCs w:val="16"/>
                <w:lang w:eastAsia="ru-RU"/>
              </w:rPr>
              <w:t>кг</w:t>
            </w:r>
          </w:p>
        </w:tc>
        <w:tc>
          <w:tcPr>
            <w:tcW w:w="1559" w:type="dxa"/>
            <w:tcBorders>
              <w:top w:val="nil"/>
              <w:left w:val="nil"/>
              <w:bottom w:val="single" w:sz="4" w:space="0" w:color="auto"/>
              <w:right w:val="single" w:sz="4" w:space="0" w:color="auto"/>
            </w:tcBorders>
            <w:shd w:val="clear" w:color="000000" w:fill="FFFFFF"/>
            <w:noWrap/>
            <w:vAlign w:val="center"/>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68,70</w:t>
            </w:r>
          </w:p>
        </w:tc>
        <w:tc>
          <w:tcPr>
            <w:tcW w:w="122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68,70</w:t>
            </w:r>
          </w:p>
        </w:tc>
        <w:tc>
          <w:tcPr>
            <w:tcW w:w="1500" w:type="dxa"/>
            <w:tcBorders>
              <w:top w:val="nil"/>
              <w:left w:val="nil"/>
              <w:bottom w:val="single" w:sz="4" w:space="0" w:color="auto"/>
              <w:right w:val="single" w:sz="4" w:space="0" w:color="auto"/>
            </w:tcBorders>
            <w:shd w:val="clear" w:color="000000" w:fill="FFFFFF"/>
            <w:noWrap/>
            <w:vAlign w:val="bottom"/>
            <w:hideMark/>
          </w:tcPr>
          <w:p w:rsidR="00404025" w:rsidRPr="00404025" w:rsidRDefault="00404025" w:rsidP="00404025">
            <w:pPr>
              <w:spacing w:after="0" w:line="240" w:lineRule="auto"/>
              <w:jc w:val="right"/>
              <w:rPr>
                <w:rFonts w:ascii="Times New Roman" w:eastAsia="Times New Roman" w:hAnsi="Times New Roman" w:cs="Times New Roman"/>
                <w:b/>
                <w:bCs/>
                <w:sz w:val="18"/>
                <w:szCs w:val="18"/>
                <w:lang w:eastAsia="ru-RU"/>
              </w:rPr>
            </w:pPr>
            <w:r w:rsidRPr="00404025">
              <w:rPr>
                <w:rFonts w:ascii="Times New Roman" w:eastAsia="Times New Roman" w:hAnsi="Times New Roman" w:cs="Times New Roman"/>
                <w:b/>
                <w:bCs/>
                <w:sz w:val="18"/>
                <w:szCs w:val="18"/>
                <w:lang w:eastAsia="ru-RU"/>
              </w:rPr>
              <w:t>69,00</w:t>
            </w:r>
          </w:p>
        </w:tc>
      </w:tr>
    </w:tbl>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p w:rsidR="00404025" w:rsidRDefault="00404025">
      <w:r>
        <w:rPr>
          <w:rFonts w:ascii="Times New Roman" w:eastAsia="Times New Roman" w:hAnsi="Times New Roman"/>
          <w:b/>
          <w:bCs/>
          <w:noProof/>
          <w:color w:val="000000"/>
          <w:sz w:val="24"/>
          <w:szCs w:val="24"/>
          <w:lang w:eastAsia="ru-RU"/>
        </w:rPr>
        <w:lastRenderedPageBreak/>
        <w:drawing>
          <wp:inline distT="0" distB="0" distL="0" distR="0">
            <wp:extent cx="6480810" cy="8919449"/>
            <wp:effectExtent l="0" t="0" r="0" b="0"/>
            <wp:docPr id="7" name="Рисунок 7" descr="Описание объекта закупки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ание объекта закупки 0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eastAsia="ru-RU"/>
        </w:rPr>
      </w:pP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eastAsia="ru-RU"/>
        </w:rPr>
      </w:pP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val="x-none" w:eastAsia="ru-RU"/>
        </w:rPr>
      </w:pPr>
      <w:r w:rsidRPr="00404025">
        <w:rPr>
          <w:rFonts w:ascii="Times New Roman" w:eastAsia="Times New Roman" w:hAnsi="Times New Roman" w:cs="Times New Roman"/>
          <w:color w:val="000000"/>
          <w:sz w:val="24"/>
          <w:szCs w:val="24"/>
          <w:lang w:val="x-none" w:eastAsia="ru-RU"/>
        </w:rPr>
        <w:t>Приложение №1 к Контракту</w:t>
      </w: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val="x-none" w:eastAsia="ru-RU"/>
        </w:rPr>
      </w:pPr>
      <w:r w:rsidRPr="00404025">
        <w:rPr>
          <w:rFonts w:ascii="Times New Roman" w:eastAsia="Times New Roman" w:hAnsi="Times New Roman" w:cs="Times New Roman"/>
          <w:color w:val="000000"/>
          <w:sz w:val="24"/>
          <w:szCs w:val="24"/>
          <w:lang w:val="x-none" w:eastAsia="ru-RU"/>
        </w:rPr>
        <w:t xml:space="preserve"> на оказание услуг </w:t>
      </w: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val="x-none" w:eastAsia="ru-RU"/>
        </w:rPr>
      </w:pPr>
      <w:r w:rsidRPr="00404025">
        <w:rPr>
          <w:rFonts w:ascii="Times New Roman" w:eastAsia="Times New Roman" w:hAnsi="Times New Roman" w:cs="Times New Roman"/>
          <w:color w:val="000000"/>
          <w:sz w:val="24"/>
          <w:szCs w:val="24"/>
          <w:lang w:val="x-none" w:eastAsia="ru-RU"/>
        </w:rPr>
        <w:t xml:space="preserve">по организации лечебного питания </w:t>
      </w: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val="x-none" w:eastAsia="ru-RU"/>
        </w:rPr>
      </w:pPr>
      <w:r w:rsidRPr="00404025">
        <w:rPr>
          <w:rFonts w:ascii="Times New Roman" w:eastAsia="Times New Roman" w:hAnsi="Times New Roman" w:cs="Times New Roman"/>
          <w:color w:val="000000"/>
          <w:sz w:val="24"/>
          <w:szCs w:val="24"/>
          <w:lang w:val="x-none" w:eastAsia="ru-RU"/>
        </w:rPr>
        <w:t xml:space="preserve"> для нужд медицинской организации НСО </w:t>
      </w:r>
    </w:p>
    <w:p w:rsidR="00404025" w:rsidRPr="00404025" w:rsidRDefault="00404025" w:rsidP="00404025">
      <w:pPr>
        <w:keepNext/>
        <w:widowControl w:val="0"/>
        <w:autoSpaceDE w:val="0"/>
        <w:autoSpaceDN w:val="0"/>
        <w:adjustRightInd w:val="0"/>
        <w:spacing w:after="0" w:line="240" w:lineRule="auto"/>
        <w:jc w:val="right"/>
        <w:outlineLvl w:val="0"/>
        <w:rPr>
          <w:rFonts w:ascii="Times New Roman" w:eastAsia="Times New Roman" w:hAnsi="Times New Roman" w:cs="Times New Roman"/>
          <w:color w:val="000000"/>
          <w:sz w:val="24"/>
          <w:szCs w:val="24"/>
          <w:lang w:val="x-none" w:eastAsia="ru-RU"/>
        </w:rPr>
      </w:pPr>
      <w:r w:rsidRPr="00404025">
        <w:rPr>
          <w:rFonts w:ascii="Times New Roman" w:eastAsia="Times New Roman" w:hAnsi="Times New Roman" w:cs="Times New Roman"/>
          <w:color w:val="000000"/>
          <w:sz w:val="24"/>
          <w:szCs w:val="24"/>
          <w:lang w:val="x-none" w:eastAsia="ru-RU"/>
        </w:rPr>
        <w:t xml:space="preserve">от __________________ № _______ </w:t>
      </w:r>
    </w:p>
    <w:p w:rsidR="00404025" w:rsidRPr="00404025" w:rsidRDefault="00404025" w:rsidP="00404025">
      <w:pPr>
        <w:spacing w:after="0" w:line="240" w:lineRule="auto"/>
        <w:jc w:val="both"/>
        <w:rPr>
          <w:rFonts w:ascii="Times New Roman" w:eastAsia="Times New Roman" w:hAnsi="Times New Roman" w:cs="Times New Roman"/>
          <w:b/>
          <w:color w:val="000000"/>
          <w:sz w:val="24"/>
          <w:szCs w:val="24"/>
          <w:lang w:eastAsia="ru-RU"/>
        </w:rPr>
      </w:pPr>
    </w:p>
    <w:p w:rsidR="00404025" w:rsidRPr="00404025" w:rsidRDefault="00404025" w:rsidP="00404025">
      <w:pPr>
        <w:widowControl w:val="0"/>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Описание объекта закупки</w:t>
      </w:r>
    </w:p>
    <w:p w:rsidR="00404025" w:rsidRPr="00404025" w:rsidRDefault="00404025" w:rsidP="00404025">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404025">
        <w:rPr>
          <w:rFonts w:ascii="Times New Roman" w:eastAsia="Times New Roman" w:hAnsi="Times New Roman" w:cs="Times New Roman"/>
          <w:color w:val="000000"/>
          <w:sz w:val="24"/>
          <w:szCs w:val="24"/>
          <w:lang w:eastAsia="ru-RU"/>
        </w:rPr>
        <w:t>на оказание услуг по организации питания</w:t>
      </w:r>
    </w:p>
    <w:p w:rsidR="00404025" w:rsidRPr="00404025" w:rsidRDefault="00404025" w:rsidP="00404025">
      <w:pPr>
        <w:tabs>
          <w:tab w:val="left" w:pos="1093"/>
          <w:tab w:val="right" w:pos="14570"/>
        </w:tabs>
        <w:spacing w:after="0" w:line="240" w:lineRule="auto"/>
        <w:jc w:val="center"/>
        <w:rPr>
          <w:rFonts w:ascii="Times New Roman" w:eastAsia="Times New Roman" w:hAnsi="Times New Roman" w:cs="Times New Roman"/>
          <w:i/>
          <w:color w:val="000000"/>
          <w:sz w:val="24"/>
          <w:szCs w:val="24"/>
          <w:lang w:eastAsia="ru-RU"/>
        </w:rPr>
      </w:pPr>
    </w:p>
    <w:p w:rsidR="00404025" w:rsidRPr="00404025" w:rsidRDefault="00404025" w:rsidP="00404025">
      <w:pPr>
        <w:spacing w:after="0" w:line="240" w:lineRule="auto"/>
        <w:jc w:val="both"/>
        <w:rPr>
          <w:rFonts w:ascii="Times New Roman" w:eastAsia="Times New Roman" w:hAnsi="Times New Roman" w:cs="Times New Roman"/>
          <w:b/>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Содержание оказываемых услуг</w:t>
      </w:r>
    </w:p>
    <w:p w:rsidR="00404025" w:rsidRPr="00404025" w:rsidRDefault="00404025" w:rsidP="00404025">
      <w:pPr>
        <w:autoSpaceDE w:val="0"/>
        <w:autoSpaceDN w:val="0"/>
        <w:adjustRightInd w:val="0"/>
        <w:spacing w:after="0" w:line="240" w:lineRule="auto"/>
        <w:ind w:left="1069"/>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Под Услугами в целях исполнения Контракта понимается:</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 услуга по организации лечебного питания пациентов лечебно-профилактического учреждения с разбивкой по отделениям и по диетическим столам в соответствии с меню и заявками Заказчика, а так же: </w:t>
      </w:r>
    </w:p>
    <w:p w:rsidR="00404025" w:rsidRPr="00404025" w:rsidRDefault="00404025" w:rsidP="00404025">
      <w:pPr>
        <w:spacing w:after="0" w:line="240" w:lineRule="auto"/>
        <w:ind w:firstLine="709"/>
        <w:jc w:val="both"/>
        <w:rPr>
          <w:rFonts w:ascii="Times New Roman" w:eastAsia="Times New Roman" w:hAnsi="Times New Roman" w:cs="Times New Roman"/>
          <w:color w:val="FF0000"/>
          <w:sz w:val="24"/>
          <w:szCs w:val="24"/>
          <w:lang w:eastAsia="ru-RU"/>
        </w:rPr>
      </w:pPr>
    </w:p>
    <w:p w:rsidR="00404025" w:rsidRPr="00404025" w:rsidRDefault="00404025" w:rsidP="00404025">
      <w:pPr>
        <w:widowControl w:val="0"/>
        <w:numPr>
          <w:ilvl w:val="1"/>
          <w:numId w:val="2"/>
        </w:numPr>
        <w:spacing w:after="0" w:line="240" w:lineRule="auto"/>
        <w:jc w:val="both"/>
        <w:rPr>
          <w:rFonts w:ascii="Times New Roman" w:eastAsia="SimSun" w:hAnsi="Times New Roman" w:cs="Times New Roman"/>
          <w:b/>
          <w:sz w:val="24"/>
          <w:szCs w:val="24"/>
          <w:lang w:eastAsia="ru-RU"/>
        </w:rPr>
      </w:pPr>
      <w:r w:rsidRPr="00404025">
        <w:rPr>
          <w:rFonts w:ascii="Times New Roman" w:eastAsia="SimSun" w:hAnsi="Times New Roman" w:cs="Times New Roman"/>
          <w:b/>
          <w:sz w:val="24"/>
          <w:szCs w:val="24"/>
          <w:lang w:eastAsia="ru-RU"/>
        </w:rPr>
        <w:t xml:space="preserve">Применяемые по тексту сокращения: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ОВД – Основной вариант стандартной диеты;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ЩД – Вариант диеты с </w:t>
      </w:r>
      <w:proofErr w:type="gramStart"/>
      <w:r w:rsidRPr="00404025">
        <w:rPr>
          <w:rFonts w:ascii="Times New Roman" w:eastAsia="Times New Roman" w:hAnsi="Times New Roman" w:cs="Times New Roman"/>
          <w:color w:val="000000"/>
          <w:sz w:val="24"/>
          <w:szCs w:val="24"/>
          <w:lang w:eastAsia="ru-RU"/>
        </w:rPr>
        <w:t>механическим</w:t>
      </w:r>
      <w:proofErr w:type="gramEnd"/>
      <w:r w:rsidRPr="00404025">
        <w:rPr>
          <w:rFonts w:ascii="Times New Roman" w:eastAsia="Times New Roman" w:hAnsi="Times New Roman" w:cs="Times New Roman"/>
          <w:color w:val="000000"/>
          <w:sz w:val="24"/>
          <w:szCs w:val="24"/>
          <w:lang w:eastAsia="ru-RU"/>
        </w:rPr>
        <w:t xml:space="preserve"> и химическим </w:t>
      </w:r>
      <w:proofErr w:type="spellStart"/>
      <w:r w:rsidRPr="00404025">
        <w:rPr>
          <w:rFonts w:ascii="Times New Roman" w:eastAsia="Times New Roman" w:hAnsi="Times New Roman" w:cs="Times New Roman"/>
          <w:color w:val="000000"/>
          <w:sz w:val="24"/>
          <w:szCs w:val="24"/>
          <w:lang w:eastAsia="ru-RU"/>
        </w:rPr>
        <w:t>щажением</w:t>
      </w:r>
      <w:proofErr w:type="spellEnd"/>
      <w:r w:rsidRPr="00404025">
        <w:rPr>
          <w:rFonts w:ascii="Times New Roman" w:eastAsia="Times New Roman" w:hAnsi="Times New Roman" w:cs="Times New Roman"/>
          <w:color w:val="000000"/>
          <w:sz w:val="24"/>
          <w:szCs w:val="24"/>
          <w:lang w:eastAsia="ru-RU"/>
        </w:rPr>
        <w:t xml:space="preserve">;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ВБД – Вариант диеты с повышенным количеством белка (высокобелковая диета);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НБД – Вариант диеты с пониженным количеством белка (низкобелковая диета);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НКД – Вариант диеты с пониженной калорийностью (низкокалорийная диета);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ВБД (т) – Вариант диеты с повышенным количеством белка (высокобелковая диета (т));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0 – хирургическая диета (послеоперационная);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0-2 хирургическая диета (послеоперационная второй день);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9 – диета при сахарном диабете;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11 лет до 18 лет – Основной вариант стандартной диеты от 11 лет до 18 лет;</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7 лет до 11 лет – Основной вариант стандартной диеты от 7 лет до 11 лет;</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ОВД дети от 3 лет до 7 лет – Основной вариант стандартной диеты от 3 лет до 7 лет;</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ОВД дети от 1 года до 3 лет – Основной вариант стандартной диеты от 1 года до 3 лет; </w:t>
      </w:r>
    </w:p>
    <w:p w:rsidR="00404025" w:rsidRPr="00404025" w:rsidRDefault="00404025" w:rsidP="00404025">
      <w:pPr>
        <w:spacing w:after="0" w:line="240" w:lineRule="auto"/>
        <w:ind w:left="567"/>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ОВД дети до 1 года - Основной вариант стандартной диеты детей до 1 года. </w:t>
      </w:r>
    </w:p>
    <w:p w:rsidR="00404025" w:rsidRPr="00404025" w:rsidRDefault="00404025" w:rsidP="00404025">
      <w:pPr>
        <w:spacing w:after="0" w:line="240" w:lineRule="auto"/>
        <w:jc w:val="both"/>
        <w:rPr>
          <w:rFonts w:ascii="Times New Roman" w:eastAsia="Times New Roman" w:hAnsi="Times New Roman" w:cs="Times New Roman"/>
          <w:color w:val="000000"/>
          <w:sz w:val="24"/>
          <w:szCs w:val="24"/>
          <w:lang w:eastAsia="ru-RU"/>
        </w:rPr>
      </w:pPr>
    </w:p>
    <w:p w:rsidR="00404025" w:rsidRPr="00404025" w:rsidRDefault="00404025" w:rsidP="00404025">
      <w:pPr>
        <w:suppressAutoHyphens/>
        <w:autoSpaceDE w:val="0"/>
        <w:autoSpaceDN w:val="0"/>
        <w:adjustRightInd w:val="0"/>
        <w:spacing w:after="0"/>
        <w:ind w:left="1069"/>
        <w:contextualSpacing/>
        <w:jc w:val="both"/>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Услуги включают в себя 2 этапа:</w:t>
      </w:r>
    </w:p>
    <w:p w:rsidR="00404025" w:rsidRPr="00404025" w:rsidRDefault="00404025" w:rsidP="00404025">
      <w:pPr>
        <w:widowControl w:val="0"/>
        <w:numPr>
          <w:ilvl w:val="1"/>
          <w:numId w:val="2"/>
        </w:numPr>
        <w:spacing w:after="0" w:line="240" w:lineRule="auto"/>
        <w:jc w:val="both"/>
        <w:rPr>
          <w:rFonts w:ascii="Times New Roman" w:eastAsia="SimSun" w:hAnsi="Times New Roman" w:cs="Times New Roman"/>
          <w:b/>
          <w:sz w:val="24"/>
          <w:szCs w:val="24"/>
          <w:lang w:eastAsia="ru-RU"/>
        </w:rPr>
      </w:pPr>
      <w:r w:rsidRPr="00404025">
        <w:rPr>
          <w:rFonts w:ascii="Times New Roman" w:eastAsia="SimSun" w:hAnsi="Times New Roman" w:cs="Times New Roman"/>
          <w:b/>
          <w:sz w:val="24"/>
          <w:szCs w:val="24"/>
          <w:lang w:eastAsia="ru-RU"/>
        </w:rPr>
        <w:t>На подготовительном этапе оказания услуг:</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Осмотр и проверку работоспособности оборудования на пищеблоке Заказчика.</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color w:val="000000"/>
          <w:sz w:val="24"/>
          <w:szCs w:val="24"/>
          <w:lang w:eastAsia="ru-RU"/>
        </w:rPr>
        <w:t xml:space="preserve">Прием и документальное оформление передаваемых Исполнителю помещений, оборудования и инвентаря, </w:t>
      </w:r>
      <w:r w:rsidRPr="00404025">
        <w:rPr>
          <w:rFonts w:ascii="Times New Roman" w:eastAsia="Times New Roman" w:hAnsi="Times New Roman" w:cs="Times New Roman"/>
          <w:sz w:val="24"/>
          <w:szCs w:val="24"/>
          <w:lang w:eastAsia="ru-RU"/>
        </w:rPr>
        <w:t>необходимых для оказания услуг (приложение № __  договор аренды имущества).</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sz w:val="24"/>
          <w:szCs w:val="24"/>
          <w:lang w:eastAsia="ru-RU"/>
        </w:rPr>
        <w:t>Проведение мероприятий по подготовке помещений пищеблока к оказанию Услуг.</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sz w:val="24"/>
          <w:szCs w:val="24"/>
          <w:lang w:eastAsia="ru-RU"/>
        </w:rPr>
        <w:t xml:space="preserve">Доставку, установку оборудования и инвентаря необходимого для оказания Услуг в соответствии с меню в дополнение </w:t>
      </w:r>
      <w:proofErr w:type="gramStart"/>
      <w:r w:rsidRPr="00404025">
        <w:rPr>
          <w:rFonts w:ascii="Times New Roman" w:eastAsia="Times New Roman" w:hAnsi="Times New Roman" w:cs="Times New Roman"/>
          <w:sz w:val="24"/>
          <w:szCs w:val="24"/>
          <w:lang w:eastAsia="ru-RU"/>
        </w:rPr>
        <w:t>к</w:t>
      </w:r>
      <w:proofErr w:type="gramEnd"/>
      <w:r w:rsidRPr="00404025">
        <w:rPr>
          <w:rFonts w:ascii="Times New Roman" w:eastAsia="Times New Roman" w:hAnsi="Times New Roman" w:cs="Times New Roman"/>
          <w:sz w:val="24"/>
          <w:szCs w:val="24"/>
          <w:lang w:eastAsia="ru-RU"/>
        </w:rPr>
        <w:t xml:space="preserve"> имеющемуся в наличии у Заказчика (при необходимости).</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sz w:val="24"/>
          <w:szCs w:val="24"/>
          <w:lang w:eastAsia="ru-RU"/>
        </w:rPr>
        <w:t>Согласование системы взаимодействия и отчетности с Заказчиком в соответствии с Контрактом.</w:t>
      </w:r>
    </w:p>
    <w:p w:rsidR="00404025" w:rsidRPr="00404025" w:rsidRDefault="00404025" w:rsidP="00404025">
      <w:pPr>
        <w:suppressAutoHyphens/>
        <w:autoSpaceDE w:val="0"/>
        <w:autoSpaceDN w:val="0"/>
        <w:adjustRightInd w:val="0"/>
        <w:spacing w:after="0"/>
        <w:ind w:left="1069"/>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numPr>
          <w:ilvl w:val="1"/>
          <w:numId w:val="2"/>
        </w:numPr>
        <w:suppressAutoHyphens/>
        <w:autoSpaceDE w:val="0"/>
        <w:autoSpaceDN w:val="0"/>
        <w:adjustRightInd w:val="0"/>
        <w:spacing w:after="0" w:line="240" w:lineRule="auto"/>
        <w:contextualSpacing/>
        <w:jc w:val="both"/>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На основном этапе оказания услуг:</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Приготовление Исполнителем лечебного питания согласно утвержденному Заказчиком лечебно-профилактического учреждения, меню по количеству пациентов с разбивкой по отделениям и по диетическим столам.</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lastRenderedPageBreak/>
        <w:t xml:space="preserve">Передача Исполнителем представителям Заказчика готовых блюд, продуктов питания, а также кулинарной продукции по приемам пищи, в порядке и сроки, установленные Заказчиком (приложение №3). </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Соблюдение Сторонами санитарно-гигиенических норм и правил, предусмотренных при обеспечении питанием лечебно-профилактического учреждения.</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Обеспечение Исполнителем пищеблока (</w:t>
      </w:r>
      <w:proofErr w:type="spellStart"/>
      <w:r w:rsidRPr="00404025">
        <w:rPr>
          <w:rFonts w:ascii="Times New Roman" w:eastAsia="Times New Roman" w:hAnsi="Times New Roman" w:cs="Times New Roman"/>
          <w:color w:val="000000"/>
          <w:sz w:val="24"/>
          <w:szCs w:val="24"/>
          <w:lang w:eastAsia="ru-RU"/>
        </w:rPr>
        <w:t>ов</w:t>
      </w:r>
      <w:proofErr w:type="spellEnd"/>
      <w:r w:rsidRPr="00404025">
        <w:rPr>
          <w:rFonts w:ascii="Times New Roman" w:eastAsia="Times New Roman" w:hAnsi="Times New Roman" w:cs="Times New Roman"/>
          <w:color w:val="000000"/>
          <w:sz w:val="24"/>
          <w:szCs w:val="24"/>
          <w:lang w:eastAsia="ru-RU"/>
        </w:rPr>
        <w:t>) необходимыми нормативно - техническими документами.</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Своевременная организация за счёт собственных средств Исполнителя в помещениях пищеблока дезинсекционными и </w:t>
      </w:r>
      <w:proofErr w:type="spellStart"/>
      <w:r w:rsidRPr="00404025">
        <w:rPr>
          <w:rFonts w:ascii="Times New Roman" w:eastAsia="Times New Roman" w:hAnsi="Times New Roman" w:cs="Times New Roman"/>
          <w:color w:val="000000"/>
          <w:sz w:val="24"/>
          <w:szCs w:val="24"/>
          <w:lang w:eastAsia="ru-RU"/>
        </w:rPr>
        <w:t>дератизационными</w:t>
      </w:r>
      <w:proofErr w:type="spellEnd"/>
      <w:r w:rsidRPr="00404025">
        <w:rPr>
          <w:rFonts w:ascii="Times New Roman" w:eastAsia="Times New Roman" w:hAnsi="Times New Roman" w:cs="Times New Roman"/>
          <w:color w:val="000000"/>
          <w:sz w:val="24"/>
          <w:szCs w:val="24"/>
          <w:lang w:eastAsia="ru-RU"/>
        </w:rPr>
        <w:t xml:space="preserve"> работами, дезинфекционными мероприятиями. При этом Исполнитель обязан письменно известить об этих работах, мероприятиях Заказчика не позднее, чем за 2 дня до начало работ, мероприятий.</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Обеспечение пищеблока (</w:t>
      </w:r>
      <w:proofErr w:type="spellStart"/>
      <w:r w:rsidRPr="00404025">
        <w:rPr>
          <w:rFonts w:ascii="Times New Roman" w:eastAsia="Times New Roman" w:hAnsi="Times New Roman" w:cs="Times New Roman"/>
          <w:color w:val="000000"/>
          <w:sz w:val="24"/>
          <w:szCs w:val="24"/>
          <w:lang w:eastAsia="ru-RU"/>
        </w:rPr>
        <w:t>ов</w:t>
      </w:r>
      <w:proofErr w:type="spellEnd"/>
      <w:r w:rsidRPr="00404025">
        <w:rPr>
          <w:rFonts w:ascii="Times New Roman" w:eastAsia="Times New Roman" w:hAnsi="Times New Roman" w:cs="Times New Roman"/>
          <w:color w:val="000000"/>
          <w:sz w:val="24"/>
          <w:szCs w:val="24"/>
          <w:lang w:eastAsia="ru-RU"/>
        </w:rPr>
        <w:t>) в необходимых количествах за счет собственных средств Исполнителя кухонным инвентарем, посудой, моющими и дезинфицирующими средствами, а персонал пищеблока (</w:t>
      </w:r>
      <w:proofErr w:type="spellStart"/>
      <w:r w:rsidRPr="00404025">
        <w:rPr>
          <w:rFonts w:ascii="Times New Roman" w:eastAsia="Times New Roman" w:hAnsi="Times New Roman" w:cs="Times New Roman"/>
          <w:color w:val="000000"/>
          <w:sz w:val="24"/>
          <w:szCs w:val="24"/>
          <w:lang w:eastAsia="ru-RU"/>
        </w:rPr>
        <w:t>ов</w:t>
      </w:r>
      <w:proofErr w:type="spellEnd"/>
      <w:r w:rsidRPr="00404025">
        <w:rPr>
          <w:rFonts w:ascii="Times New Roman" w:eastAsia="Times New Roman" w:hAnsi="Times New Roman" w:cs="Times New Roman"/>
          <w:color w:val="000000"/>
          <w:sz w:val="24"/>
          <w:szCs w:val="24"/>
          <w:lang w:eastAsia="ru-RU"/>
        </w:rPr>
        <w:t>) – санитарной спецодеждой.</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Осуществление Исполнителем за счет собственных средств технического обслуживания и текущего ремонта технологического, кухонного и холодильного </w:t>
      </w:r>
      <w:proofErr w:type="gramStart"/>
      <w:r w:rsidRPr="00404025">
        <w:rPr>
          <w:rFonts w:ascii="Times New Roman" w:eastAsia="Times New Roman" w:hAnsi="Times New Roman" w:cs="Times New Roman"/>
          <w:color w:val="000000"/>
          <w:sz w:val="24"/>
          <w:szCs w:val="24"/>
          <w:lang w:eastAsia="ru-RU"/>
        </w:rPr>
        <w:t>оборудования</w:t>
      </w:r>
      <w:proofErr w:type="gramEnd"/>
      <w:r w:rsidRPr="00404025">
        <w:rPr>
          <w:rFonts w:ascii="Times New Roman" w:eastAsia="Times New Roman" w:hAnsi="Times New Roman" w:cs="Times New Roman"/>
          <w:color w:val="000000"/>
          <w:sz w:val="24"/>
          <w:szCs w:val="24"/>
          <w:lang w:eastAsia="ru-RU"/>
        </w:rPr>
        <w:t xml:space="preserve"> как своего, так и принятого от Заказчика (при необходимости). </w:t>
      </w:r>
    </w:p>
    <w:p w:rsidR="00404025" w:rsidRPr="00404025" w:rsidRDefault="00404025" w:rsidP="00404025">
      <w:pPr>
        <w:numPr>
          <w:ilvl w:val="2"/>
          <w:numId w:val="2"/>
        </w:numPr>
        <w:autoSpaceDE w:val="0"/>
        <w:autoSpaceDN w:val="0"/>
        <w:adjustRightInd w:val="0"/>
        <w:spacing w:after="0" w:line="240" w:lineRule="auto"/>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Осуществление за счет собственных средств Исполнителя производственного контроля при организации лечебного питания в соответствии с действующими санитарными правилами СП 1.1.1058-01 «Организация и проведение производственного </w:t>
      </w:r>
      <w:proofErr w:type="gramStart"/>
      <w:r w:rsidRPr="00404025">
        <w:rPr>
          <w:rFonts w:ascii="Times New Roman" w:eastAsia="Times New Roman" w:hAnsi="Times New Roman" w:cs="Times New Roman"/>
          <w:color w:val="000000"/>
          <w:sz w:val="24"/>
          <w:szCs w:val="24"/>
          <w:lang w:eastAsia="ru-RU"/>
        </w:rPr>
        <w:t>контроля за</w:t>
      </w:r>
      <w:proofErr w:type="gramEnd"/>
      <w:r w:rsidRPr="00404025">
        <w:rPr>
          <w:rFonts w:ascii="Times New Roman" w:eastAsia="Times New Roman" w:hAnsi="Times New Roman" w:cs="Times New Roman"/>
          <w:color w:val="000000"/>
          <w:sz w:val="24"/>
          <w:szCs w:val="24"/>
          <w:lang w:eastAsia="ru-RU"/>
        </w:rPr>
        <w:t xml:space="preserve"> соблюдением санитарных правил и выполнением санитарно-противоэпидемиологических мероприятий» и санитарно-эпидемиологическими правилами и нормативами СанПиН 2.1.3.2630-10 «Санитарно-эпидемиологические требования к организациям, осуществляющим медицинскую деятельность».</w:t>
      </w:r>
    </w:p>
    <w:p w:rsidR="00404025" w:rsidRPr="00404025" w:rsidRDefault="00404025" w:rsidP="00404025">
      <w:pPr>
        <w:numPr>
          <w:ilvl w:val="2"/>
          <w:numId w:val="2"/>
        </w:numPr>
        <w:tabs>
          <w:tab w:val="left" w:pos="851"/>
        </w:tabs>
        <w:autoSpaceDE w:val="0"/>
        <w:autoSpaceDN w:val="0"/>
        <w:adjustRightInd w:val="0"/>
        <w:spacing w:after="0" w:line="240" w:lineRule="auto"/>
        <w:ind w:left="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Сбор, хранение и вывоз твердых бытовых отходов, образующихся в результате производственной деятельности Исполнителя, в соответствии с требованиями СанПиН, Описания объекта закупки, за счет собственных средств Исполнителя.</w:t>
      </w:r>
    </w:p>
    <w:p w:rsidR="00404025" w:rsidRPr="00404025" w:rsidRDefault="00404025" w:rsidP="00404025">
      <w:pPr>
        <w:numPr>
          <w:ilvl w:val="2"/>
          <w:numId w:val="2"/>
        </w:numPr>
        <w:tabs>
          <w:tab w:val="left" w:pos="851"/>
        </w:tabs>
        <w:autoSpaceDE w:val="0"/>
        <w:autoSpaceDN w:val="0"/>
        <w:adjustRightInd w:val="0"/>
        <w:spacing w:after="0" w:line="240" w:lineRule="auto"/>
        <w:ind w:left="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Организация лечебного питания пациентов осуществляется ежедневно по номенклатуре клинико-диетических групп, отличающихся по содержанию основных пищевых веществ, в соответствии с приказом Минздрава России от 05.08.2003 № 330 «О мерах по совершенствованию лечебного питания в лечебно-профилактических учреждениях Российской Федерации», и в соответствии с условиями Контракта. </w:t>
      </w:r>
    </w:p>
    <w:p w:rsidR="00404025" w:rsidRPr="00404025" w:rsidRDefault="00404025" w:rsidP="00404025">
      <w:pPr>
        <w:tabs>
          <w:tab w:val="left" w:pos="851"/>
        </w:tabs>
        <w:autoSpaceDE w:val="0"/>
        <w:autoSpaceDN w:val="0"/>
        <w:adjustRightInd w:val="0"/>
        <w:spacing w:after="0" w:line="240" w:lineRule="auto"/>
        <w:ind w:left="709" w:firstLine="709"/>
        <w:contextualSpacing/>
        <w:jc w:val="both"/>
        <w:rPr>
          <w:rFonts w:ascii="Times New Roman" w:eastAsia="Times New Roman" w:hAnsi="Times New Roman" w:cs="Times New Roman"/>
          <w:color w:val="000000"/>
          <w:sz w:val="24"/>
          <w:szCs w:val="24"/>
          <w:lang w:eastAsia="ru-RU"/>
        </w:rPr>
      </w:pPr>
    </w:p>
    <w:p w:rsidR="00404025" w:rsidRPr="00404025" w:rsidRDefault="00404025" w:rsidP="00404025">
      <w:pPr>
        <w:widowControl w:val="0"/>
        <w:autoSpaceDE w:val="0"/>
        <w:autoSpaceDN w:val="0"/>
        <w:adjustRightInd w:val="0"/>
        <w:spacing w:after="0" w:line="240" w:lineRule="auto"/>
        <w:ind w:firstLine="540"/>
        <w:jc w:val="both"/>
        <w:rPr>
          <w:rFonts w:ascii="Times New Roman" w:eastAsia="Times New Roman" w:hAnsi="Times New Roman" w:cs="Times New Roman"/>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Место оказания Услуг</w:t>
      </w:r>
    </w:p>
    <w:p w:rsidR="00404025" w:rsidRPr="00404025" w:rsidRDefault="00404025" w:rsidP="00404025">
      <w:pPr>
        <w:suppressAutoHyphens/>
        <w:autoSpaceDE w:val="0"/>
        <w:autoSpaceDN w:val="0"/>
        <w:adjustRightInd w:val="0"/>
        <w:spacing w:after="0"/>
        <w:ind w:left="1069"/>
        <w:contextualSpacing/>
        <w:jc w:val="both"/>
        <w:rPr>
          <w:rFonts w:ascii="Times New Roman" w:eastAsia="Times New Roman" w:hAnsi="Times New Roman" w:cs="Times New Roman"/>
          <w:color w:val="4F81BD"/>
          <w:sz w:val="24"/>
          <w:szCs w:val="24"/>
          <w:lang w:eastAsia="ru-RU"/>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8"/>
        <w:gridCol w:w="3402"/>
        <w:gridCol w:w="2552"/>
        <w:gridCol w:w="2976"/>
      </w:tblGrid>
      <w:tr w:rsidR="00404025" w:rsidRPr="00404025" w:rsidTr="00FF7248">
        <w:tc>
          <w:tcPr>
            <w:tcW w:w="568" w:type="dxa"/>
            <w:tcBorders>
              <w:top w:val="single" w:sz="4" w:space="0" w:color="auto"/>
              <w:left w:val="single" w:sz="4" w:space="0" w:color="auto"/>
              <w:bottom w:val="single" w:sz="4" w:space="0" w:color="auto"/>
              <w:right w:val="single" w:sz="4" w:space="0" w:color="auto"/>
            </w:tcBorders>
            <w:vAlign w:val="center"/>
          </w:tcPr>
          <w:p w:rsidR="00404025" w:rsidRPr="00404025" w:rsidRDefault="00404025" w:rsidP="00404025">
            <w:pPr>
              <w:autoSpaceDE w:val="0"/>
              <w:autoSpaceDN w:val="0"/>
              <w:adjustRightInd w:val="0"/>
              <w:spacing w:after="0"/>
              <w:jc w:val="center"/>
              <w:rPr>
                <w:rFonts w:ascii="Times New Roman" w:eastAsia="Times New Roman" w:hAnsi="Times New Roman" w:cs="Times New Roman"/>
                <w:b/>
                <w:color w:val="000000"/>
                <w:sz w:val="24"/>
                <w:szCs w:val="24"/>
              </w:rPr>
            </w:pPr>
            <w:r w:rsidRPr="00404025">
              <w:rPr>
                <w:rFonts w:ascii="Times New Roman" w:eastAsia="Times New Roman" w:hAnsi="Times New Roman" w:cs="Times New Roman"/>
                <w:b/>
                <w:color w:val="000000"/>
                <w:sz w:val="24"/>
                <w:szCs w:val="24"/>
              </w:rPr>
              <w:t xml:space="preserve">№ </w:t>
            </w:r>
            <w:proofErr w:type="gramStart"/>
            <w:r w:rsidRPr="00404025">
              <w:rPr>
                <w:rFonts w:ascii="Times New Roman" w:eastAsia="Times New Roman" w:hAnsi="Times New Roman" w:cs="Times New Roman"/>
                <w:b/>
                <w:color w:val="000000"/>
                <w:sz w:val="24"/>
                <w:szCs w:val="24"/>
              </w:rPr>
              <w:t>п</w:t>
            </w:r>
            <w:proofErr w:type="gramEnd"/>
            <w:r w:rsidRPr="00404025">
              <w:rPr>
                <w:rFonts w:ascii="Times New Roman" w:eastAsia="Times New Roman" w:hAnsi="Times New Roman" w:cs="Times New Roman"/>
                <w:b/>
                <w:color w:val="000000"/>
                <w:sz w:val="24"/>
                <w:szCs w:val="24"/>
              </w:rPr>
              <w:t>/п</w:t>
            </w:r>
          </w:p>
        </w:tc>
        <w:tc>
          <w:tcPr>
            <w:tcW w:w="3402" w:type="dxa"/>
            <w:tcBorders>
              <w:top w:val="single" w:sz="4" w:space="0" w:color="auto"/>
              <w:left w:val="single" w:sz="4" w:space="0" w:color="auto"/>
              <w:bottom w:val="single" w:sz="4" w:space="0" w:color="auto"/>
              <w:right w:val="single" w:sz="4" w:space="0" w:color="auto"/>
            </w:tcBorders>
            <w:vAlign w:val="center"/>
          </w:tcPr>
          <w:p w:rsidR="00404025" w:rsidRPr="00404025" w:rsidRDefault="00404025" w:rsidP="00404025">
            <w:pPr>
              <w:autoSpaceDE w:val="0"/>
              <w:autoSpaceDN w:val="0"/>
              <w:adjustRightInd w:val="0"/>
              <w:spacing w:after="0"/>
              <w:jc w:val="center"/>
              <w:rPr>
                <w:rFonts w:ascii="Times New Roman" w:eastAsia="Times New Roman" w:hAnsi="Times New Roman" w:cs="Times New Roman"/>
                <w:b/>
                <w:color w:val="000000"/>
                <w:sz w:val="24"/>
                <w:szCs w:val="24"/>
              </w:rPr>
            </w:pPr>
            <w:r w:rsidRPr="00404025">
              <w:rPr>
                <w:rFonts w:ascii="Times New Roman" w:eastAsia="Times New Roman" w:hAnsi="Times New Roman" w:cs="Times New Roman"/>
                <w:b/>
                <w:color w:val="000000"/>
                <w:sz w:val="24"/>
                <w:szCs w:val="24"/>
              </w:rPr>
              <w:t>Наименование лечебно-профилактического учреждения</w:t>
            </w:r>
          </w:p>
        </w:tc>
        <w:tc>
          <w:tcPr>
            <w:tcW w:w="2552" w:type="dxa"/>
            <w:tcBorders>
              <w:top w:val="single" w:sz="4" w:space="0" w:color="auto"/>
              <w:left w:val="single" w:sz="4" w:space="0" w:color="auto"/>
              <w:bottom w:val="single" w:sz="4" w:space="0" w:color="auto"/>
              <w:right w:val="single" w:sz="4" w:space="0" w:color="auto"/>
            </w:tcBorders>
            <w:vAlign w:val="center"/>
          </w:tcPr>
          <w:p w:rsidR="00404025" w:rsidRPr="00404025" w:rsidRDefault="00404025" w:rsidP="00404025">
            <w:pPr>
              <w:autoSpaceDE w:val="0"/>
              <w:autoSpaceDN w:val="0"/>
              <w:adjustRightInd w:val="0"/>
              <w:spacing w:after="0"/>
              <w:jc w:val="center"/>
              <w:rPr>
                <w:rFonts w:ascii="Times New Roman" w:eastAsia="Times New Roman" w:hAnsi="Times New Roman" w:cs="Times New Roman"/>
                <w:b/>
                <w:color w:val="000000"/>
                <w:sz w:val="24"/>
                <w:szCs w:val="24"/>
              </w:rPr>
            </w:pPr>
            <w:r w:rsidRPr="00404025">
              <w:rPr>
                <w:rFonts w:ascii="Times New Roman" w:eastAsia="Times New Roman" w:hAnsi="Times New Roman" w:cs="Times New Roman"/>
                <w:b/>
                <w:color w:val="000000"/>
                <w:sz w:val="24"/>
                <w:szCs w:val="24"/>
              </w:rPr>
              <w:t>Место оказания услуг</w:t>
            </w:r>
          </w:p>
        </w:tc>
        <w:tc>
          <w:tcPr>
            <w:tcW w:w="2976" w:type="dxa"/>
            <w:tcBorders>
              <w:top w:val="single" w:sz="4" w:space="0" w:color="auto"/>
              <w:left w:val="single" w:sz="4" w:space="0" w:color="auto"/>
              <w:bottom w:val="single" w:sz="4" w:space="0" w:color="auto"/>
              <w:right w:val="single" w:sz="4" w:space="0" w:color="auto"/>
            </w:tcBorders>
            <w:vAlign w:val="center"/>
          </w:tcPr>
          <w:p w:rsidR="00404025" w:rsidRPr="00404025" w:rsidRDefault="00404025" w:rsidP="00404025">
            <w:pPr>
              <w:autoSpaceDE w:val="0"/>
              <w:autoSpaceDN w:val="0"/>
              <w:adjustRightInd w:val="0"/>
              <w:spacing w:after="0"/>
              <w:jc w:val="center"/>
              <w:rPr>
                <w:rFonts w:ascii="Times New Roman" w:eastAsia="Times New Roman" w:hAnsi="Times New Roman" w:cs="Times New Roman"/>
                <w:b/>
                <w:color w:val="000000"/>
                <w:sz w:val="24"/>
                <w:szCs w:val="24"/>
              </w:rPr>
            </w:pPr>
            <w:r w:rsidRPr="00404025">
              <w:rPr>
                <w:rFonts w:ascii="Times New Roman" w:eastAsia="Times New Roman" w:hAnsi="Times New Roman" w:cs="Times New Roman"/>
                <w:b/>
                <w:color w:val="000000"/>
                <w:sz w:val="24"/>
                <w:szCs w:val="24"/>
              </w:rPr>
              <w:t>Место приёма-передачи готовой продукции</w:t>
            </w:r>
          </w:p>
        </w:tc>
      </w:tr>
      <w:tr w:rsidR="00404025" w:rsidRPr="00404025" w:rsidTr="00FF7248">
        <w:trPr>
          <w:trHeight w:val="317"/>
        </w:trPr>
        <w:tc>
          <w:tcPr>
            <w:tcW w:w="568" w:type="dxa"/>
            <w:tcBorders>
              <w:left w:val="single" w:sz="4" w:space="0" w:color="auto"/>
              <w:right w:val="single" w:sz="4" w:space="0" w:color="auto"/>
            </w:tcBorders>
          </w:tcPr>
          <w:p w:rsidR="00404025" w:rsidRPr="00404025" w:rsidRDefault="00404025" w:rsidP="00404025">
            <w:pPr>
              <w:autoSpaceDE w:val="0"/>
              <w:autoSpaceDN w:val="0"/>
              <w:adjustRightInd w:val="0"/>
              <w:spacing w:after="0"/>
              <w:jc w:val="center"/>
              <w:rPr>
                <w:rFonts w:ascii="Times New Roman" w:eastAsia="Times New Roman" w:hAnsi="Times New Roman" w:cs="Times New Roman"/>
                <w:color w:val="000000"/>
                <w:sz w:val="24"/>
                <w:szCs w:val="24"/>
              </w:rPr>
            </w:pPr>
            <w:r w:rsidRPr="00404025">
              <w:rPr>
                <w:rFonts w:ascii="Times New Roman" w:eastAsia="Times New Roman" w:hAnsi="Times New Roman" w:cs="Times New Roman"/>
                <w:color w:val="000000"/>
                <w:sz w:val="24"/>
                <w:szCs w:val="24"/>
              </w:rPr>
              <w:t>1</w:t>
            </w:r>
          </w:p>
        </w:tc>
        <w:tc>
          <w:tcPr>
            <w:tcW w:w="3402" w:type="dxa"/>
            <w:tcBorders>
              <w:left w:val="single" w:sz="4" w:space="0" w:color="auto"/>
              <w:right w:val="single" w:sz="4" w:space="0" w:color="auto"/>
            </w:tcBorders>
          </w:tcPr>
          <w:p w:rsidR="00404025" w:rsidRPr="00404025" w:rsidRDefault="00404025" w:rsidP="00404025">
            <w:pPr>
              <w:suppressAutoHyphens/>
              <w:autoSpaceDE w:val="0"/>
              <w:autoSpaceDN w:val="0"/>
              <w:adjustRightInd w:val="0"/>
              <w:spacing w:after="0" w:line="240" w:lineRule="auto"/>
              <w:contextualSpacing/>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ГБУЗ НСО «Городская клиническая больница № 1»</w:t>
            </w:r>
          </w:p>
        </w:tc>
        <w:tc>
          <w:tcPr>
            <w:tcW w:w="2552" w:type="dxa"/>
            <w:tcBorders>
              <w:top w:val="single" w:sz="4" w:space="0" w:color="auto"/>
              <w:left w:val="single" w:sz="4" w:space="0" w:color="auto"/>
              <w:bottom w:val="single" w:sz="4" w:space="0" w:color="auto"/>
              <w:right w:val="single" w:sz="4" w:space="0" w:color="auto"/>
            </w:tcBorders>
          </w:tcPr>
          <w:p w:rsidR="00404025" w:rsidRPr="00404025" w:rsidRDefault="00404025" w:rsidP="00404025">
            <w:pPr>
              <w:autoSpaceDE w:val="0"/>
              <w:autoSpaceDN w:val="0"/>
              <w:adjustRightInd w:val="0"/>
              <w:spacing w:after="0"/>
              <w:rPr>
                <w:rFonts w:ascii="Times New Roman" w:eastAsia="Times New Roman" w:hAnsi="Times New Roman" w:cs="Times New Roman"/>
                <w:color w:val="000000"/>
                <w:sz w:val="24"/>
                <w:szCs w:val="24"/>
              </w:rPr>
            </w:pPr>
            <w:r w:rsidRPr="00404025">
              <w:rPr>
                <w:rFonts w:ascii="Times New Roman" w:eastAsia="Times New Roman" w:hAnsi="Times New Roman" w:cs="Times New Roman"/>
                <w:color w:val="000000"/>
                <w:sz w:val="24"/>
                <w:szCs w:val="24"/>
              </w:rPr>
              <w:t>г. Новосибирск, ул. Залесского, 6</w:t>
            </w:r>
          </w:p>
        </w:tc>
        <w:tc>
          <w:tcPr>
            <w:tcW w:w="2976" w:type="dxa"/>
            <w:tcBorders>
              <w:top w:val="single" w:sz="4" w:space="0" w:color="auto"/>
              <w:left w:val="single" w:sz="4" w:space="0" w:color="auto"/>
              <w:bottom w:val="single" w:sz="4" w:space="0" w:color="auto"/>
              <w:right w:val="single" w:sz="4" w:space="0" w:color="auto"/>
            </w:tcBorders>
          </w:tcPr>
          <w:p w:rsidR="00404025" w:rsidRPr="00404025" w:rsidRDefault="00404025" w:rsidP="00404025">
            <w:pPr>
              <w:rPr>
                <w:rFonts w:ascii="Times New Roman" w:eastAsia="Times New Roman" w:hAnsi="Times New Roman" w:cs="Times New Roman"/>
                <w:color w:val="000000"/>
                <w:sz w:val="24"/>
                <w:szCs w:val="24"/>
              </w:rPr>
            </w:pPr>
            <w:proofErr w:type="gramStart"/>
            <w:r w:rsidRPr="00404025">
              <w:rPr>
                <w:rFonts w:ascii="Times New Roman" w:eastAsia="Times New Roman" w:hAnsi="Times New Roman" w:cs="Times New Roman"/>
                <w:color w:val="000000"/>
                <w:sz w:val="24"/>
                <w:szCs w:val="24"/>
              </w:rPr>
              <w:t>раздаточная</w:t>
            </w:r>
            <w:proofErr w:type="gramEnd"/>
            <w:r w:rsidRPr="00404025">
              <w:rPr>
                <w:rFonts w:ascii="Times New Roman" w:eastAsia="Times New Roman" w:hAnsi="Times New Roman" w:cs="Times New Roman"/>
                <w:color w:val="000000"/>
                <w:sz w:val="24"/>
                <w:szCs w:val="24"/>
              </w:rPr>
              <w:t xml:space="preserve"> пищеблока </w:t>
            </w:r>
          </w:p>
        </w:tc>
      </w:tr>
    </w:tbl>
    <w:p w:rsidR="00404025" w:rsidRPr="00404025" w:rsidRDefault="00404025" w:rsidP="00404025">
      <w:pPr>
        <w:autoSpaceDE w:val="0"/>
        <w:autoSpaceDN w:val="0"/>
        <w:adjustRightInd w:val="0"/>
        <w:spacing w:after="0" w:line="240" w:lineRule="auto"/>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Calibri" w:hAnsi="Times New Roman" w:cs="Times New Roman"/>
          <w:b/>
          <w:color w:val="000000"/>
          <w:sz w:val="24"/>
          <w:szCs w:val="24"/>
        </w:rPr>
        <w:t>Срок оказания Услуг</w:t>
      </w:r>
    </w:p>
    <w:p w:rsidR="00404025" w:rsidRPr="00404025" w:rsidRDefault="00404025" w:rsidP="00404025">
      <w:pPr>
        <w:autoSpaceDE w:val="0"/>
        <w:autoSpaceDN w:val="0"/>
        <w:adjustRightInd w:val="0"/>
        <w:spacing w:after="0" w:line="240" w:lineRule="auto"/>
        <w:contextualSpacing/>
        <w:jc w:val="center"/>
        <w:rPr>
          <w:rFonts w:ascii="Times New Roman" w:eastAsia="Calibri" w:hAnsi="Times New Roman" w:cs="Times New Roman"/>
          <w:color w:val="000000"/>
          <w:sz w:val="24"/>
          <w:szCs w:val="24"/>
        </w:rPr>
      </w:pPr>
      <w:r w:rsidRPr="00404025">
        <w:rPr>
          <w:rFonts w:ascii="Times New Roman" w:eastAsia="Calibri" w:hAnsi="Times New Roman" w:cs="Times New Roman"/>
          <w:color w:val="000000"/>
          <w:sz w:val="24"/>
          <w:szCs w:val="24"/>
        </w:rPr>
        <w:t xml:space="preserve">Срок оказания Услуг Исполнителем по Контракту в полном объеме: </w:t>
      </w:r>
    </w:p>
    <w:p w:rsidR="00404025" w:rsidRPr="00404025" w:rsidRDefault="00404025" w:rsidP="00404025">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404025">
        <w:rPr>
          <w:rFonts w:ascii="Times New Roman" w:eastAsia="Calibri" w:hAnsi="Times New Roman" w:cs="Times New Roman"/>
          <w:sz w:val="24"/>
          <w:szCs w:val="24"/>
        </w:rPr>
        <w:t>с «01» мая 2014 года по «31» декабря 2016 года.</w:t>
      </w:r>
    </w:p>
    <w:p w:rsidR="00404025" w:rsidRPr="00404025" w:rsidRDefault="00404025" w:rsidP="00404025">
      <w:pPr>
        <w:autoSpaceDE w:val="0"/>
        <w:autoSpaceDN w:val="0"/>
        <w:adjustRightInd w:val="0"/>
        <w:spacing w:after="0" w:line="240" w:lineRule="auto"/>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Объем оказываемых Услуг</w:t>
      </w:r>
    </w:p>
    <w:p w:rsidR="00404025" w:rsidRPr="00404025" w:rsidRDefault="00404025" w:rsidP="00404025">
      <w:pPr>
        <w:autoSpaceDE w:val="0"/>
        <w:autoSpaceDN w:val="0"/>
        <w:adjustRightInd w:val="0"/>
        <w:spacing w:after="0" w:line="240" w:lineRule="auto"/>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autoSpaceDE w:val="0"/>
        <w:autoSpaceDN w:val="0"/>
        <w:adjustRightInd w:val="0"/>
        <w:spacing w:after="0" w:line="240" w:lineRule="auto"/>
        <w:ind w:left="1069"/>
        <w:contextualSpacing/>
        <w:jc w:val="center"/>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См. приложение № 1/1 к Описанию объекта закупки (стр.8,9)</w:t>
      </w:r>
    </w:p>
    <w:p w:rsidR="00404025" w:rsidRPr="00404025" w:rsidRDefault="00404025" w:rsidP="00404025">
      <w:p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lastRenderedPageBreak/>
        <w:t>Требования к услугам по организации лечебного питания. Требования к сырью, полуфабрикатам и пищевым продуктам, непосредственно используемым в лечебном питании и к условиям их доставки</w:t>
      </w:r>
    </w:p>
    <w:p w:rsidR="00404025" w:rsidRPr="00404025" w:rsidRDefault="00404025" w:rsidP="00404025">
      <w:pPr>
        <w:widowControl w:val="0"/>
        <w:spacing w:after="0" w:line="240" w:lineRule="auto"/>
        <w:ind w:firstLine="709"/>
        <w:jc w:val="center"/>
        <w:rPr>
          <w:rFonts w:ascii="Times New Roman" w:eastAsia="Times New Roman" w:hAnsi="Times New Roman" w:cs="Times New Roman"/>
          <w:color w:val="000000"/>
          <w:sz w:val="24"/>
          <w:szCs w:val="24"/>
        </w:rPr>
      </w:pP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5.1. Качество и безопасность продукции, предназначенной для организации лечебного питания, должны подтверждаться сертификатами соответствия или декларациями о соответствии, ветеринарными сопроводительными документами на продукцию животного происхождения и свидетельствами о государственной регистрации для продуктов специального назначения и для детского питания.</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5.2. Пищевые продукты, используемые при производстве кулинарной продукции, предназначенной для питания больных, и организации их питания по показателям безопасности и пищевой ценности должны соответствовать требованиям «Единых санитарно-эпидемиологических, гигиенических требований к товарам, подлежащим санитарно-эпидемиологическому надзору (контролю)».</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5.3. Маркировка упаковки и транспортной тары пищевых продуктов (продовольственных товаров) должна соответствовать требованиям действующих нормативных правовых актов Российской Федерации, нормативных и технических документов. Для продуктов специального назначения – для детского питания обязательна соответствующая маркировка на упаковке (таре).</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5.4. На этикетках или листах-вкладышах пищевых продуктов, расфасованных и упакованных Исполнителем, кроме информации, указанной в маркировке изготовителя, дополнительно должны быть указаны: наименование предприятия-упаковщика, его фактический адрес; дата упаковки продукции; для продуктов, срок годности которых исчисляется часами – дата и время упаковки. Расфасовка продукции, упакованной изготовителем, допускается при наличии у фасовщика отдельной технической документации на фасовку.</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5.5. Упаковка пищевых продуктов должна быть изготовлена из материалов, допущенных в установленном порядке для контакта с пищевыми продуктами (прошедших государственную регистрацию), обеспечивать сохранность качества и безопасность пищевых продуктов при хранении, транспортировке и реализации. </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5.6. При организации лечебного питания должна использоваться продукция высокой пищевой и биологической ценности.</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5.7. Запрещается использовать в питании больных: генно-модифицированные продукты; мясо птицы механической обвалки; замороженное мясо птицы и выработанные из него продукты; рыбу, выращенную в искусственных водоемах с применением специальных кормов и антибиотиков; молочные напитки и молочные продукты, выработанные </w:t>
      </w:r>
      <w:proofErr w:type="gramStart"/>
      <w:r w:rsidRPr="00404025">
        <w:rPr>
          <w:rFonts w:ascii="Times New Roman" w:eastAsia="Times New Roman" w:hAnsi="Times New Roman" w:cs="Times New Roman"/>
          <w:color w:val="000000"/>
          <w:sz w:val="24"/>
          <w:szCs w:val="24"/>
          <w:lang w:eastAsia="ru-RU"/>
        </w:rPr>
        <w:t>из</w:t>
      </w:r>
      <w:proofErr w:type="gramEnd"/>
      <w:r w:rsidRPr="00404025">
        <w:rPr>
          <w:rFonts w:ascii="Times New Roman" w:eastAsia="Times New Roman" w:hAnsi="Times New Roman" w:cs="Times New Roman"/>
          <w:color w:val="000000"/>
          <w:sz w:val="24"/>
          <w:szCs w:val="24"/>
          <w:lang w:eastAsia="ru-RU"/>
        </w:rPr>
        <w:t xml:space="preserve">/и </w:t>
      </w:r>
      <w:proofErr w:type="gramStart"/>
      <w:r w:rsidRPr="00404025">
        <w:rPr>
          <w:rFonts w:ascii="Times New Roman" w:eastAsia="Times New Roman" w:hAnsi="Times New Roman" w:cs="Times New Roman"/>
          <w:color w:val="000000"/>
          <w:sz w:val="24"/>
          <w:szCs w:val="24"/>
          <w:lang w:eastAsia="ru-RU"/>
        </w:rPr>
        <w:t>с</w:t>
      </w:r>
      <w:proofErr w:type="gramEnd"/>
      <w:r w:rsidRPr="00404025">
        <w:rPr>
          <w:rFonts w:ascii="Times New Roman" w:eastAsia="Times New Roman" w:hAnsi="Times New Roman" w:cs="Times New Roman"/>
          <w:color w:val="000000"/>
          <w:sz w:val="24"/>
          <w:szCs w:val="24"/>
          <w:lang w:eastAsia="ru-RU"/>
        </w:rPr>
        <w:t xml:space="preserve"> использованием сухого молока (кроме йогурта), составных частей молока, жиров растительного происхождения; продукцию, выработанную с использованием коллагенсодержащего сырья из мяса птицы, искусственных подсластителей, консервантов, красителей, </w:t>
      </w:r>
      <w:proofErr w:type="spellStart"/>
      <w:r w:rsidRPr="00404025">
        <w:rPr>
          <w:rFonts w:ascii="Times New Roman" w:eastAsia="Times New Roman" w:hAnsi="Times New Roman" w:cs="Times New Roman"/>
          <w:color w:val="000000"/>
          <w:sz w:val="24"/>
          <w:szCs w:val="24"/>
          <w:lang w:eastAsia="ru-RU"/>
        </w:rPr>
        <w:t>ароматизаторов</w:t>
      </w:r>
      <w:proofErr w:type="spellEnd"/>
      <w:r w:rsidRPr="00404025">
        <w:rPr>
          <w:rFonts w:ascii="Times New Roman" w:eastAsia="Times New Roman" w:hAnsi="Times New Roman" w:cs="Times New Roman"/>
          <w:color w:val="000000"/>
          <w:sz w:val="24"/>
          <w:szCs w:val="24"/>
          <w:lang w:eastAsia="ru-RU"/>
        </w:rPr>
        <w:t xml:space="preserve">, </w:t>
      </w:r>
      <w:proofErr w:type="spellStart"/>
      <w:r w:rsidRPr="00404025">
        <w:rPr>
          <w:rFonts w:ascii="Times New Roman" w:eastAsia="Times New Roman" w:hAnsi="Times New Roman" w:cs="Times New Roman"/>
          <w:color w:val="000000"/>
          <w:sz w:val="24"/>
          <w:szCs w:val="24"/>
          <w:lang w:eastAsia="ru-RU"/>
        </w:rPr>
        <w:t>улучшителей</w:t>
      </w:r>
      <w:proofErr w:type="spellEnd"/>
      <w:r w:rsidRPr="00404025">
        <w:rPr>
          <w:rFonts w:ascii="Times New Roman" w:eastAsia="Times New Roman" w:hAnsi="Times New Roman" w:cs="Times New Roman"/>
          <w:color w:val="000000"/>
          <w:sz w:val="24"/>
          <w:szCs w:val="24"/>
          <w:lang w:eastAsia="ru-RU"/>
        </w:rPr>
        <w:t xml:space="preserve"> вкуса и прочих ненатуральных пищевых добавок. </w:t>
      </w:r>
    </w:p>
    <w:p w:rsidR="00404025" w:rsidRPr="00404025" w:rsidRDefault="00404025" w:rsidP="00404025">
      <w:pPr>
        <w:spacing w:after="0" w:line="240" w:lineRule="auto"/>
        <w:ind w:firstLine="709"/>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color w:val="000000"/>
          <w:sz w:val="24"/>
          <w:szCs w:val="24"/>
          <w:lang w:eastAsia="ru-RU"/>
        </w:rPr>
        <w:t xml:space="preserve">5.8. При оказании Услуг должны соблюдаться сроки годности, температурно-влажностные режимы и условия хранения пищевых продуктов, установленные изготовителем и соответствующие требованиям нормативных документов при хранении на складах Исполнителя продукции, в том числе </w:t>
      </w:r>
      <w:r w:rsidRPr="00404025">
        <w:rPr>
          <w:rFonts w:ascii="Times New Roman" w:eastAsia="Times New Roman" w:hAnsi="Times New Roman" w:cs="Times New Roman"/>
          <w:sz w:val="24"/>
          <w:szCs w:val="24"/>
          <w:lang w:eastAsia="ru-RU"/>
        </w:rPr>
        <w:t>скоропортящейся и особо скоропортящейся, а также готовой кулинарной продукции и полуфабрикатов.</w:t>
      </w:r>
    </w:p>
    <w:p w:rsidR="00404025" w:rsidRPr="00404025" w:rsidRDefault="00404025" w:rsidP="00404025">
      <w:pPr>
        <w:spacing w:after="0" w:line="240" w:lineRule="auto"/>
        <w:ind w:firstLine="709"/>
        <w:jc w:val="both"/>
        <w:rPr>
          <w:rFonts w:ascii="Times New Roman" w:eastAsia="Times New Roman" w:hAnsi="Times New Roman" w:cs="Times New Roman"/>
          <w:color w:val="FF0000"/>
          <w:sz w:val="24"/>
          <w:szCs w:val="24"/>
          <w:lang w:eastAsia="ru-RU"/>
        </w:rPr>
      </w:pPr>
      <w:r w:rsidRPr="00404025">
        <w:rPr>
          <w:rFonts w:ascii="Times New Roman" w:eastAsia="Times New Roman" w:hAnsi="Times New Roman" w:cs="Times New Roman"/>
          <w:sz w:val="24"/>
          <w:szCs w:val="24"/>
          <w:lang w:eastAsia="ru-RU"/>
        </w:rPr>
        <w:t>5.9. Заказчик проводит витаминизацию готовых блюд после бракеража и непосредственно перед их раздачей.</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5.10. Готовая продукция должна передаваться в специальных герметичных промаркированных термосах и емкостях Заказчика для горячих блюд, исключающих инфицирование и охлаждение питания при транспортировке. </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5.10.1. Другие продукты должны передаваться в оборотной промаркированной таре  Заказчика с плотно подогнанными крышками. </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5.10.2. Холодные закуски, салаты должны выдаваться в </w:t>
      </w:r>
      <w:proofErr w:type="spellStart"/>
      <w:r w:rsidRPr="00404025">
        <w:rPr>
          <w:rFonts w:ascii="Times New Roman" w:eastAsia="Times New Roman" w:hAnsi="Times New Roman" w:cs="Times New Roman"/>
          <w:color w:val="000000"/>
          <w:sz w:val="24"/>
          <w:szCs w:val="24"/>
          <w:lang w:eastAsia="ru-RU"/>
        </w:rPr>
        <w:t>порционированном</w:t>
      </w:r>
      <w:proofErr w:type="spellEnd"/>
      <w:r w:rsidRPr="00404025">
        <w:rPr>
          <w:rFonts w:ascii="Times New Roman" w:eastAsia="Times New Roman" w:hAnsi="Times New Roman" w:cs="Times New Roman"/>
          <w:color w:val="000000"/>
          <w:sz w:val="24"/>
          <w:szCs w:val="24"/>
          <w:lang w:eastAsia="ru-RU"/>
        </w:rPr>
        <w:t xml:space="preserve"> виде и реализовываться в течение одного часа.</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lastRenderedPageBreak/>
        <w:t>5.11. При выдаче пищи должен соблюдаться температурный режим блюд:</w:t>
      </w:r>
    </w:p>
    <w:p w:rsidR="00404025" w:rsidRPr="00404025" w:rsidRDefault="00404025" w:rsidP="00404025">
      <w:pPr>
        <w:spacing w:after="0" w:line="240" w:lineRule="auto"/>
        <w:ind w:left="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горячие блюда (супы, соусы, напитки) не ниже 75</w:t>
      </w:r>
      <w:proofErr w:type="gramStart"/>
      <w:r w:rsidRPr="00404025">
        <w:rPr>
          <w:rFonts w:ascii="Times New Roman" w:eastAsia="Times New Roman" w:hAnsi="Times New Roman" w:cs="Times New Roman"/>
          <w:color w:val="000000"/>
          <w:sz w:val="24"/>
          <w:szCs w:val="24"/>
          <w:lang w:eastAsia="ru-RU"/>
        </w:rPr>
        <w:t>°С</w:t>
      </w:r>
      <w:proofErr w:type="gramEnd"/>
      <w:r w:rsidRPr="00404025">
        <w:rPr>
          <w:rFonts w:ascii="Times New Roman" w:eastAsia="Times New Roman" w:hAnsi="Times New Roman" w:cs="Times New Roman"/>
          <w:color w:val="000000"/>
          <w:sz w:val="24"/>
          <w:szCs w:val="24"/>
          <w:lang w:eastAsia="ru-RU"/>
        </w:rPr>
        <w:t>;</w:t>
      </w:r>
    </w:p>
    <w:p w:rsidR="00404025" w:rsidRPr="00404025" w:rsidRDefault="00404025" w:rsidP="00404025">
      <w:pPr>
        <w:spacing w:after="0" w:line="240" w:lineRule="auto"/>
        <w:ind w:left="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вторые блюда и гарниры - не ниже 65</w:t>
      </w:r>
      <w:proofErr w:type="gramStart"/>
      <w:r w:rsidRPr="00404025">
        <w:rPr>
          <w:rFonts w:ascii="Times New Roman" w:eastAsia="Times New Roman" w:hAnsi="Times New Roman" w:cs="Times New Roman"/>
          <w:color w:val="000000"/>
          <w:sz w:val="24"/>
          <w:szCs w:val="24"/>
          <w:lang w:eastAsia="ru-RU"/>
        </w:rPr>
        <w:t>°С</w:t>
      </w:r>
      <w:proofErr w:type="gramEnd"/>
      <w:r w:rsidRPr="00404025">
        <w:rPr>
          <w:rFonts w:ascii="Times New Roman" w:eastAsia="Times New Roman" w:hAnsi="Times New Roman" w:cs="Times New Roman"/>
          <w:color w:val="000000"/>
          <w:sz w:val="24"/>
          <w:szCs w:val="24"/>
          <w:lang w:eastAsia="ru-RU"/>
        </w:rPr>
        <w:t xml:space="preserve">; </w:t>
      </w:r>
    </w:p>
    <w:p w:rsidR="00404025" w:rsidRPr="00404025" w:rsidRDefault="00404025" w:rsidP="00404025">
      <w:pPr>
        <w:spacing w:after="0" w:line="240" w:lineRule="auto"/>
        <w:ind w:left="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холодные супы, напитки - не выше 14°С.</w:t>
      </w:r>
    </w:p>
    <w:p w:rsidR="00404025" w:rsidRPr="00404025" w:rsidRDefault="00404025" w:rsidP="00404025">
      <w:pPr>
        <w:spacing w:after="0" w:line="240" w:lineRule="auto"/>
        <w:ind w:firstLine="709"/>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sz w:val="24"/>
          <w:szCs w:val="24"/>
          <w:lang w:eastAsia="ru-RU"/>
        </w:rPr>
        <w:t>5.12. После каждой выдачи пищи должна производиться тщательная уборка помещений пищеблока с применением растворов дезинфицирующих средств.</w:t>
      </w:r>
    </w:p>
    <w:p w:rsidR="00404025" w:rsidRPr="00404025" w:rsidRDefault="00404025" w:rsidP="00404025">
      <w:pPr>
        <w:spacing w:after="0" w:line="240" w:lineRule="auto"/>
        <w:ind w:firstLine="709"/>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sz w:val="24"/>
          <w:szCs w:val="24"/>
          <w:lang w:eastAsia="ru-RU"/>
        </w:rPr>
        <w:t xml:space="preserve">5.13. </w:t>
      </w:r>
      <w:r w:rsidRPr="00404025">
        <w:rPr>
          <w:rFonts w:ascii="Times New Roman" w:eastAsia="Times New Roman" w:hAnsi="Times New Roman" w:cs="Times New Roman"/>
          <w:color w:val="000000"/>
          <w:sz w:val="24"/>
          <w:szCs w:val="24"/>
          <w:lang w:eastAsia="ru-RU"/>
        </w:rPr>
        <w:t>Для приготовления и хранения готовых блюд должна использоваться посуда, изготовленная из нержавеющей пищевой стали или аналогичных по гигиеническим свойствам материалов, разрешенных для контакта с пищевыми продуктами, отвечающая действующим требованиям, стандартам, санитарно-эпидемиологическим правилам и нормативам.</w:t>
      </w:r>
    </w:p>
    <w:p w:rsidR="00404025" w:rsidRPr="00404025" w:rsidRDefault="00404025" w:rsidP="00404025">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5.14. Категорически запрещается использовать на пищеблоке эмалированную посуду для транспортировки и хранения готовой пищи и пищевых продуктов.</w:t>
      </w:r>
    </w:p>
    <w:p w:rsidR="00404025" w:rsidRPr="00404025" w:rsidRDefault="00404025" w:rsidP="00404025">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5.15. Не допускается использование кухонной и столовой посуды деформированной, с отбитыми краями, трещинами, сколами; столовых приборов из алюминия; разделочных досок из пластмассы и прессованной фанеры; разделочных досок и мелкого деревянного инвентаря с трещинами и механическими повреждениями.</w:t>
      </w:r>
    </w:p>
    <w:p w:rsidR="00404025" w:rsidRPr="00404025" w:rsidRDefault="00404025" w:rsidP="00404025">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5.16. Производственный и обслуживающий персонал Исполнителя должен обеспечивать соблюдение санитарных требований и правил личной гигиены при производстве, хранении и реализации кулинарной продукции.</w:t>
      </w:r>
    </w:p>
    <w:p w:rsidR="00404025" w:rsidRPr="00404025" w:rsidRDefault="00404025" w:rsidP="00404025">
      <w:pPr>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5.17. Сотрудникам Исполнителя категорически запрещается приносить в производственные цеха посторонние предметы (личные вещи, мобильные телефоны) и носить ювелирные изделия, часы. </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4F81BD"/>
          <w:sz w:val="24"/>
          <w:szCs w:val="24"/>
          <w:lang w:eastAsia="ru-RU"/>
        </w:rPr>
      </w:pPr>
      <w:r w:rsidRPr="00404025">
        <w:rPr>
          <w:rFonts w:ascii="Times New Roman" w:eastAsia="Times New Roman" w:hAnsi="Times New Roman" w:cs="Times New Roman"/>
          <w:color w:val="000000"/>
          <w:sz w:val="24"/>
          <w:szCs w:val="24"/>
          <w:lang w:eastAsia="ru-RU"/>
        </w:rPr>
        <w:t>5.18.  Стирка спецодежды в помещениях пищеблока запрещается.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5.19. Готовая продукция выдается из пищеблока работником пищеблока Исполнителя в специальной спецодежде с маркировкой «Для выдачи пищи». </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5.20. Уборка рабочих мест, мест общего пользования персонала Исполнителя при оказании услуг производится персоналом Исполнителя в соответствии с действующими санитарными правилами. </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p>
    <w:p w:rsidR="00404025" w:rsidRPr="00404025" w:rsidRDefault="00404025" w:rsidP="00404025">
      <w:pPr>
        <w:numPr>
          <w:ilvl w:val="0"/>
          <w:numId w:val="1"/>
        </w:numPr>
        <w:suppressAutoHyphens/>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Требования соответствия нормативным документам (лицензии, допуски, разрешения, согласования)</w:t>
      </w:r>
    </w:p>
    <w:p w:rsidR="00404025" w:rsidRPr="00404025" w:rsidRDefault="00404025" w:rsidP="00404025">
      <w:pPr>
        <w:widowControl w:val="0"/>
        <w:spacing w:after="0" w:line="240" w:lineRule="auto"/>
        <w:ind w:firstLine="709"/>
        <w:jc w:val="both"/>
        <w:rPr>
          <w:rFonts w:ascii="Times New Roman" w:eastAsia="Times New Roman" w:hAnsi="Times New Roman" w:cs="Times New Roman"/>
          <w:b/>
          <w:color w:val="4F81BD"/>
          <w:sz w:val="24"/>
          <w:szCs w:val="24"/>
          <w:lang w:eastAsia="ru-RU"/>
        </w:rPr>
      </w:pP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Исполнитель при организации питания учреждений должен выполнять требования действующего законодательства, а именно: </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Федерального закона № 29-ФЗ от 02.01.2000 «О качестве и безопасности пищевых продуктов»;</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Федерального закона № 323-Ф3 от 21.11.2011 «Об основах охраны здоровья граждан в Российской Федерации» (статья 39 «Лечебное питание»);</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Федерального закона № 184-ФЗ от 27.12.2002 «О техническом регулировании»;</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приказа Министерства здравоохранения Российской Федерации от 05.08.2003 № 330 «О мерах по совершенствованию лечебного питания в лечебно-профилактических учреждениях Российской Федерации»;</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приказа Министерства здравоохранения СССР № 333 от 10.03.1986 «Об улучшении организации лечебного горячего питания в родильных домах (отделениях) и детских больницах (отделениях)»;</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п</w:t>
      </w:r>
      <w:r w:rsidRPr="00404025">
        <w:rPr>
          <w:rFonts w:ascii="Times New Roman" w:eastAsia="Times New Roman" w:hAnsi="Times New Roman" w:cs="Times New Roman"/>
          <w:bCs/>
          <w:color w:val="000000"/>
          <w:sz w:val="24"/>
          <w:szCs w:val="24"/>
          <w:lang w:eastAsia="ru-RU"/>
        </w:rPr>
        <w:t>риказа Минздрава России от 21 июня 2013  № 395н</w:t>
      </w:r>
      <w:r w:rsidRPr="00404025">
        <w:rPr>
          <w:rFonts w:ascii="Times New Roman" w:eastAsia="Times New Roman" w:hAnsi="Times New Roman" w:cs="Times New Roman"/>
          <w:b/>
          <w:bCs/>
          <w:color w:val="000000"/>
          <w:sz w:val="24"/>
          <w:szCs w:val="24"/>
          <w:lang w:eastAsia="ru-RU"/>
        </w:rPr>
        <w:t xml:space="preserve"> «</w:t>
      </w:r>
      <w:r w:rsidRPr="00404025">
        <w:rPr>
          <w:rFonts w:ascii="Times New Roman" w:eastAsia="Times New Roman" w:hAnsi="Times New Roman" w:cs="Times New Roman"/>
          <w:bCs/>
          <w:color w:val="000000"/>
          <w:sz w:val="24"/>
          <w:szCs w:val="24"/>
          <w:lang w:eastAsia="ru-RU"/>
        </w:rPr>
        <w:t>Об утверждении норм лечебного питания».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lastRenderedPageBreak/>
        <w:t xml:space="preserve">Услуги по организации питания в лечебно-профилактических учреждениях, блюда и кулинарные изделия, изготавливаемые для использования в их питании, должны отвечать требованиям санитарно-эпидемиологической безопасности, установленными международными соглашениями, в том числе: </w:t>
      </w:r>
      <w:proofErr w:type="gramStart"/>
      <w:r w:rsidRPr="00404025">
        <w:rPr>
          <w:rFonts w:ascii="Times New Roman" w:eastAsia="Times New Roman" w:hAnsi="Times New Roman" w:cs="Times New Roman"/>
          <w:color w:val="000000"/>
          <w:sz w:val="24"/>
          <w:szCs w:val="24"/>
          <w:lang w:eastAsia="ru-RU"/>
        </w:rPr>
        <w:t>Соглашением Таможенного союза по санитарным мерам от 11.12.2009 и «Единым санитарно-эпидемиологическим и гигиеническим требованиям к товарам, подлежащим санитарно-эпидемиологическому надзору (контролю)», утвержденным Решением Комиссии Таможенного союза от 28.05.2010 № 299 с учетом Решения Коллегии Евразийской экономической комиссии от 13.06.2012 № 89 «О применении Единых санитарно-эпидемиологических и гигиенических требований к товарам, подлежащим санитарно-эпидемиологическому надзору (контролю)», требованиям Технического регламента Таможенного союза «О безопасности пищевой продукции</w:t>
      </w:r>
      <w:proofErr w:type="gramEnd"/>
      <w:r w:rsidRPr="00404025">
        <w:rPr>
          <w:rFonts w:ascii="Times New Roman" w:eastAsia="Times New Roman" w:hAnsi="Times New Roman" w:cs="Times New Roman"/>
          <w:color w:val="000000"/>
          <w:sz w:val="24"/>
          <w:szCs w:val="24"/>
          <w:lang w:eastAsia="ru-RU"/>
        </w:rPr>
        <w:t>», утвержденного Решением Комиссии Таможенного союза от 09.12.2011 № 880. Постановлением Правительства Российской Федерации от 15.08.1997 № 1036 «Об утверждении Правил оказания услуг лечебного питания», санитарно-эпидемиологическими правилами, нормами и гигиеническими нормативами в том числе:</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proofErr w:type="spellStart"/>
      <w:r w:rsidRPr="00404025">
        <w:rPr>
          <w:rFonts w:ascii="Times New Roman" w:eastAsia="Times New Roman" w:hAnsi="Times New Roman" w:cs="Times New Roman"/>
          <w:color w:val="000000"/>
          <w:sz w:val="24"/>
          <w:szCs w:val="24"/>
          <w:lang w:eastAsia="ru-RU"/>
        </w:rPr>
        <w:t>СанПин</w:t>
      </w:r>
      <w:proofErr w:type="spellEnd"/>
      <w:r w:rsidRPr="00404025">
        <w:rPr>
          <w:rFonts w:ascii="Times New Roman" w:eastAsia="Times New Roman" w:hAnsi="Times New Roman" w:cs="Times New Roman"/>
          <w:color w:val="000000"/>
          <w:sz w:val="24"/>
          <w:szCs w:val="24"/>
          <w:lang w:eastAsia="ru-RU"/>
        </w:rPr>
        <w:t xml:space="preserve"> 2.1.3.2630-10 «Санитарно-эпидемиологические требования к организациям, осуществляющим медицинскую деятельность»;</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СанПиН 2.3.2.1078-01 «Гигиенические требования к безопасности и пищевой ценности пищевых продуктов»;</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СанПиН 2.3.6.1079-01 «</w:t>
      </w:r>
      <w:proofErr w:type="spellStart"/>
      <w:r w:rsidRPr="00404025">
        <w:rPr>
          <w:rFonts w:ascii="Times New Roman" w:eastAsia="Times New Roman" w:hAnsi="Times New Roman" w:cs="Times New Roman"/>
          <w:color w:val="000000"/>
          <w:sz w:val="24"/>
          <w:szCs w:val="24"/>
          <w:lang w:eastAsia="ru-RU"/>
        </w:rPr>
        <w:t>Санитарно</w:t>
      </w:r>
      <w:proofErr w:type="spellEnd"/>
      <w:r w:rsidRPr="00404025">
        <w:rPr>
          <w:rFonts w:ascii="Times New Roman" w:eastAsia="Times New Roman" w:hAnsi="Times New Roman" w:cs="Times New Roman"/>
          <w:color w:val="000000"/>
          <w:sz w:val="24"/>
          <w:szCs w:val="24"/>
          <w:lang w:eastAsia="ru-RU"/>
        </w:rPr>
        <w:t xml:space="preserve"> - эпидемиологические требования к организациям лечебного питания, изготовлению и </w:t>
      </w:r>
      <w:proofErr w:type="spellStart"/>
      <w:r w:rsidRPr="00404025">
        <w:rPr>
          <w:rFonts w:ascii="Times New Roman" w:eastAsia="Times New Roman" w:hAnsi="Times New Roman" w:cs="Times New Roman"/>
          <w:color w:val="000000"/>
          <w:sz w:val="24"/>
          <w:szCs w:val="24"/>
          <w:lang w:eastAsia="ru-RU"/>
        </w:rPr>
        <w:t>оборотоспособности</w:t>
      </w:r>
      <w:proofErr w:type="spellEnd"/>
      <w:r w:rsidRPr="00404025">
        <w:rPr>
          <w:rFonts w:ascii="Times New Roman" w:eastAsia="Times New Roman" w:hAnsi="Times New Roman" w:cs="Times New Roman"/>
          <w:color w:val="000000"/>
          <w:sz w:val="24"/>
          <w:szCs w:val="24"/>
          <w:lang w:eastAsia="ru-RU"/>
        </w:rPr>
        <w:t xml:space="preserve"> в них пищевых продуктов и продовольственного сырья»;</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СанПиН 2.3.2.1324-03 «Гигиенические требования к срокам годности и условиям хранения пищевых продуктов».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Качество услуг по организации лечебного питания должно соответствовать требованиям нормативных правовых актов Российской Федерации и города/области, в том числе национальным стандартам:</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50763-2007 «Услуги общественного питания. Продукция общественного питания, реализуемая населению. Общие технические условия»;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50764-2009 «Услуги общественного питания. Общие требования»;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50935-2007 «Услуги общественного питания. Требования к персоналу»;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53104-2008 «Услуги общественного питания. Метод органолептической оценки качества продукции общественного питания»;</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53105-2008 «Услуги общественного питания. Технологические документы на продукцию общественного питания. Общие требования к оформлению, построению и содержанию»;</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53106-2008 «Услуги общественного питания. Метод расчета отходов и потерь сырья и пищевых продуктов при производстве продукции общественного питания»;</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 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53523-2009 «Услуги общественного питания. Общие требования к заготовочным предприятиям общественного питания».</w:t>
      </w:r>
    </w:p>
    <w:p w:rsidR="00404025" w:rsidRPr="00404025" w:rsidRDefault="00404025" w:rsidP="00404025">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ru-RU"/>
        </w:rPr>
      </w:pPr>
    </w:p>
    <w:p w:rsidR="00404025" w:rsidRPr="00404025" w:rsidRDefault="00404025" w:rsidP="00404025">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ru-RU"/>
        </w:rPr>
      </w:pPr>
    </w:p>
    <w:p w:rsidR="00404025" w:rsidRPr="00404025" w:rsidRDefault="00404025" w:rsidP="00404025">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ru-RU"/>
        </w:rPr>
      </w:pPr>
    </w:p>
    <w:p w:rsidR="00404025" w:rsidRPr="00404025" w:rsidRDefault="00404025" w:rsidP="00404025">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ru-RU"/>
        </w:rPr>
      </w:pPr>
    </w:p>
    <w:p w:rsidR="00404025" w:rsidRPr="00404025" w:rsidRDefault="00404025" w:rsidP="00404025">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ru-RU"/>
        </w:rPr>
      </w:pPr>
    </w:p>
    <w:p w:rsidR="00404025" w:rsidRPr="00404025" w:rsidRDefault="00404025" w:rsidP="00404025">
      <w:pPr>
        <w:numPr>
          <w:ilvl w:val="0"/>
          <w:numId w:val="1"/>
        </w:numPr>
        <w:autoSpaceDE w:val="0"/>
        <w:autoSpaceDN w:val="0"/>
        <w:adjustRightInd w:val="0"/>
        <w:spacing w:after="0" w:line="240" w:lineRule="auto"/>
        <w:ind w:firstLine="709"/>
        <w:contextualSpacing/>
        <w:jc w:val="center"/>
        <w:rPr>
          <w:rFonts w:ascii="Times New Roman" w:eastAsia="Times New Roman" w:hAnsi="Times New Roman" w:cs="Times New Roman"/>
          <w:b/>
          <w:sz w:val="24"/>
          <w:szCs w:val="24"/>
          <w:lang w:eastAsia="ru-RU"/>
        </w:rPr>
      </w:pPr>
      <w:r w:rsidRPr="00404025">
        <w:rPr>
          <w:rFonts w:ascii="Times New Roman" w:eastAsia="Times New Roman" w:hAnsi="Times New Roman" w:cs="Times New Roman"/>
          <w:b/>
          <w:color w:val="000000"/>
          <w:sz w:val="24"/>
          <w:szCs w:val="24"/>
          <w:lang w:eastAsia="ru-RU"/>
        </w:rPr>
        <w:t xml:space="preserve">Порядок </w:t>
      </w:r>
      <w:r w:rsidRPr="00404025">
        <w:rPr>
          <w:rFonts w:ascii="Times New Roman" w:eastAsia="Times New Roman" w:hAnsi="Times New Roman" w:cs="Times New Roman"/>
          <w:b/>
          <w:sz w:val="24"/>
          <w:szCs w:val="24"/>
          <w:lang w:eastAsia="ru-RU"/>
        </w:rPr>
        <w:t>сбора, хранения и вывоза пищевых отходов</w:t>
      </w:r>
    </w:p>
    <w:p w:rsidR="00404025" w:rsidRPr="00404025" w:rsidRDefault="00404025" w:rsidP="00404025">
      <w:pPr>
        <w:widowControl w:val="0"/>
        <w:spacing w:after="0" w:line="240" w:lineRule="auto"/>
        <w:ind w:firstLine="709"/>
        <w:jc w:val="both"/>
        <w:rPr>
          <w:rFonts w:ascii="Times New Roman" w:eastAsia="Times New Roman" w:hAnsi="Times New Roman" w:cs="Times New Roman"/>
          <w:sz w:val="24"/>
          <w:szCs w:val="24"/>
          <w:lang w:eastAsia="ru-RU"/>
        </w:rPr>
      </w:pP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404025">
        <w:rPr>
          <w:rFonts w:ascii="Times New Roman" w:eastAsia="Times New Roman" w:hAnsi="Times New Roman" w:cs="Times New Roman"/>
          <w:sz w:val="24"/>
          <w:szCs w:val="24"/>
          <w:lang w:eastAsia="ru-RU"/>
        </w:rPr>
        <w:t xml:space="preserve">7.1. Пищевые и технические отходы, образующиеся в процессе механической обработки: при очистке, разделке, обвалке, пластовании и т.п. собираются Исполнителем для хранения и вывоза в месте, установленном Заказчиком услуг на территории лечебно-профилактического учреждения.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sz w:val="24"/>
          <w:szCs w:val="24"/>
          <w:lang w:eastAsia="ru-RU"/>
        </w:rPr>
        <w:lastRenderedPageBreak/>
        <w:t>7.2. Пищевые отходы собираются в промаркированные бачки с</w:t>
      </w:r>
      <w:r w:rsidRPr="00404025">
        <w:rPr>
          <w:rFonts w:ascii="Times New Roman" w:eastAsia="Times New Roman" w:hAnsi="Times New Roman" w:cs="Times New Roman"/>
          <w:color w:val="000000"/>
          <w:sz w:val="24"/>
          <w:szCs w:val="24"/>
          <w:lang w:eastAsia="ru-RU"/>
        </w:rPr>
        <w:t xml:space="preserve"> крышками и выносятся с пищеблока в мусороприемники не позднее чем через 2 часа, на расстояние не ближе чем </w:t>
      </w:r>
      <w:smartTag w:uri="urn:schemas-microsoft-com:office:smarttags" w:element="metricconverter">
        <w:smartTagPr>
          <w:attr w:name="ProductID" w:val="25 м"/>
        </w:smartTagPr>
        <w:r w:rsidRPr="00404025">
          <w:rPr>
            <w:rFonts w:ascii="Times New Roman" w:eastAsia="Times New Roman" w:hAnsi="Times New Roman" w:cs="Times New Roman"/>
            <w:color w:val="000000"/>
            <w:sz w:val="24"/>
            <w:szCs w:val="24"/>
            <w:lang w:eastAsia="ru-RU"/>
          </w:rPr>
          <w:t>25 м</w:t>
        </w:r>
      </w:smartTag>
      <w:r w:rsidRPr="00404025">
        <w:rPr>
          <w:rFonts w:ascii="Times New Roman" w:eastAsia="Times New Roman" w:hAnsi="Times New Roman" w:cs="Times New Roman"/>
          <w:color w:val="000000"/>
          <w:sz w:val="24"/>
          <w:szCs w:val="24"/>
          <w:lang w:eastAsia="ru-RU"/>
        </w:rPr>
        <w:t xml:space="preserve"> от пищеблока.</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7.3. Пищевые отходы хранятся в отдельных контейнерах (с крышками), установленных на площадках, отвечающих требованиям к действующим санитарно-эпидемиологическим  правилам.</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7.4. В целях исключения возможности загнивания и разложения отходов срок хранения в холодное время года (при температуре -5° и ниже) должен быть не более трех суток, в теплое время (при плюсовой температуре свыше +5°) не более одних суток (ежедневный вывоз).</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7.5. Вывоз отходов и обработка контейнеров производится Исполнителем при заполнении их не более чем на 2/3 объема. Сжигание мусора не допускается. </w:t>
      </w:r>
    </w:p>
    <w:p w:rsidR="00404025" w:rsidRPr="00404025" w:rsidRDefault="00404025" w:rsidP="00404025">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color w:val="000000"/>
          <w:sz w:val="24"/>
          <w:szCs w:val="24"/>
          <w:lang w:eastAsia="ru-RU"/>
        </w:rPr>
      </w:pPr>
    </w:p>
    <w:p w:rsidR="00404025" w:rsidRPr="00404025" w:rsidRDefault="00404025" w:rsidP="00404025">
      <w:pPr>
        <w:numPr>
          <w:ilvl w:val="0"/>
          <w:numId w:val="1"/>
        </w:numPr>
        <w:suppressAutoHyphens/>
        <w:autoSpaceDE w:val="0"/>
        <w:autoSpaceDN w:val="0"/>
        <w:adjustRightInd w:val="0"/>
        <w:spacing w:after="0" w:line="240" w:lineRule="auto"/>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Требования к технологии приготовления в лечебном питании</w:t>
      </w:r>
    </w:p>
    <w:p w:rsidR="00404025" w:rsidRPr="00404025" w:rsidRDefault="00404025" w:rsidP="00404025">
      <w:pPr>
        <w:spacing w:after="0" w:line="240" w:lineRule="auto"/>
        <w:ind w:left="-142"/>
        <w:jc w:val="both"/>
        <w:rPr>
          <w:rFonts w:ascii="Times New Roman" w:eastAsia="Times New Roman" w:hAnsi="Times New Roman" w:cs="Times New Roman"/>
          <w:color w:val="000000"/>
          <w:sz w:val="24"/>
          <w:szCs w:val="24"/>
          <w:lang w:eastAsia="ru-RU"/>
        </w:rPr>
      </w:pP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sz w:val="24"/>
          <w:szCs w:val="24"/>
          <w:lang w:eastAsia="ru-RU"/>
        </w:rPr>
        <w:t>8.1.</w:t>
      </w:r>
      <w:r w:rsidRPr="00404025">
        <w:rPr>
          <w:rFonts w:ascii="Times New Roman" w:eastAsia="Times New Roman" w:hAnsi="Times New Roman" w:cs="Times New Roman"/>
          <w:color w:val="000000"/>
          <w:sz w:val="24"/>
          <w:szCs w:val="24"/>
          <w:lang w:eastAsia="ru-RU"/>
        </w:rPr>
        <w:t xml:space="preserve"> Фактический рацион лечебного питания должен соответствовать меню утвержденным Заказчиком лечебно-профилактического учреждения. </w:t>
      </w:r>
      <w:proofErr w:type="gramStart"/>
      <w:r w:rsidRPr="00404025">
        <w:rPr>
          <w:rFonts w:ascii="Times New Roman" w:eastAsia="Times New Roman" w:hAnsi="Times New Roman" w:cs="Times New Roman"/>
          <w:color w:val="000000"/>
          <w:sz w:val="24"/>
          <w:szCs w:val="24"/>
          <w:lang w:eastAsia="ru-RU"/>
        </w:rPr>
        <w:t xml:space="preserve">В исключительных случаях допускается замена одних продуктов, блюд и кулинарных изделий на другие при условии их соответствия по пищевой ценности и в соответствии с таблицей № 6 «Взаимозаменяемость продуктов при приготовлении диетических блюд» и таблице №7 «Замена продуктов по белкам и углеводам» к Инструкции по организации лечебного питания в </w:t>
      </w:r>
      <w:proofErr w:type="spellStart"/>
      <w:r w:rsidRPr="00404025">
        <w:rPr>
          <w:rFonts w:ascii="Times New Roman" w:eastAsia="Times New Roman" w:hAnsi="Times New Roman" w:cs="Times New Roman"/>
          <w:color w:val="000000"/>
          <w:sz w:val="24"/>
          <w:szCs w:val="24"/>
          <w:lang w:eastAsia="ru-RU"/>
        </w:rPr>
        <w:t>лечебно</w:t>
      </w:r>
      <w:proofErr w:type="spellEnd"/>
      <w:r w:rsidRPr="00404025">
        <w:rPr>
          <w:rFonts w:ascii="Times New Roman" w:eastAsia="Times New Roman" w:hAnsi="Times New Roman" w:cs="Times New Roman"/>
          <w:color w:val="000000"/>
          <w:sz w:val="24"/>
          <w:szCs w:val="24"/>
          <w:lang w:eastAsia="ru-RU"/>
        </w:rPr>
        <w:t xml:space="preserve"> – профилактических учреждениях, в соответствии с приказом Минздрава России от 05.08.2003 № 330</w:t>
      </w:r>
      <w:proofErr w:type="gramEnd"/>
      <w:r w:rsidRPr="00404025">
        <w:rPr>
          <w:rFonts w:ascii="Times New Roman" w:eastAsia="Times New Roman" w:hAnsi="Times New Roman" w:cs="Times New Roman"/>
          <w:color w:val="000000"/>
          <w:sz w:val="24"/>
          <w:szCs w:val="24"/>
          <w:lang w:eastAsia="ru-RU"/>
        </w:rPr>
        <w:t xml:space="preserve"> «О мерах по совершенствованию лечебного питания в лечебно-профилактических учреждениях Российской Федерации», что должно подтверждаться необходимыми расчетами. О каждом случае такой замены Исполнитель обязан незамедлительно известить Заказчика, с обоснованием исключительности случая замены. Исключительными признаются случаи, возникшие по независящим от Исполнителя обстоятельствам.</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8.2. Приготовление пищи должно быть организовано с соблюдением поточности технологического процесса и действующих санитарных требований при приготовлении пищи.</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8.3. Наименование блюда, технология приготовления, набор продуктов по каждому из лечебных столов должны соответствовать разработанной Заказчиком карточке-раскладке (</w:t>
      </w:r>
      <w:r w:rsidRPr="00404025">
        <w:rPr>
          <w:rFonts w:ascii="Times New Roman" w:eastAsia="Times New Roman" w:hAnsi="Times New Roman" w:cs="Times New Roman"/>
          <w:sz w:val="24"/>
          <w:szCs w:val="24"/>
          <w:lang w:eastAsia="ru-RU"/>
        </w:rPr>
        <w:t>приложение № 11 к</w:t>
      </w:r>
      <w:r w:rsidRPr="00404025">
        <w:rPr>
          <w:rFonts w:ascii="Times New Roman" w:eastAsia="Times New Roman" w:hAnsi="Times New Roman" w:cs="Times New Roman"/>
          <w:color w:val="000000"/>
          <w:sz w:val="24"/>
          <w:szCs w:val="24"/>
          <w:lang w:eastAsia="ru-RU"/>
        </w:rPr>
        <w:t xml:space="preserve"> Контракту).</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8.4. При изготовлении вторых блюд из вареного мяса, птицы, рыбы или отпуске вареного мяса (птицы) к первым блюдам, </w:t>
      </w:r>
      <w:proofErr w:type="spellStart"/>
      <w:r w:rsidRPr="00404025">
        <w:rPr>
          <w:rFonts w:ascii="Times New Roman" w:eastAsia="Times New Roman" w:hAnsi="Times New Roman" w:cs="Times New Roman"/>
          <w:color w:val="000000"/>
          <w:sz w:val="24"/>
          <w:szCs w:val="24"/>
          <w:lang w:eastAsia="ru-RU"/>
        </w:rPr>
        <w:t>порционированное</w:t>
      </w:r>
      <w:proofErr w:type="spellEnd"/>
      <w:r w:rsidRPr="00404025">
        <w:rPr>
          <w:rFonts w:ascii="Times New Roman" w:eastAsia="Times New Roman" w:hAnsi="Times New Roman" w:cs="Times New Roman"/>
          <w:color w:val="000000"/>
          <w:sz w:val="24"/>
          <w:szCs w:val="24"/>
          <w:lang w:eastAsia="ru-RU"/>
        </w:rPr>
        <w:t xml:space="preserve"> мясо обязательно должно подвергаться вторичному кипячению в бульоне в течение 5-7 минут. </w:t>
      </w:r>
      <w:proofErr w:type="spellStart"/>
      <w:r w:rsidRPr="00404025">
        <w:rPr>
          <w:rFonts w:ascii="Times New Roman" w:eastAsia="Times New Roman" w:hAnsi="Times New Roman" w:cs="Times New Roman"/>
          <w:color w:val="000000"/>
          <w:sz w:val="24"/>
          <w:szCs w:val="24"/>
          <w:lang w:eastAsia="ru-RU"/>
        </w:rPr>
        <w:t>Порционированное</w:t>
      </w:r>
      <w:proofErr w:type="spellEnd"/>
      <w:r w:rsidRPr="00404025">
        <w:rPr>
          <w:rFonts w:ascii="Times New Roman" w:eastAsia="Times New Roman" w:hAnsi="Times New Roman" w:cs="Times New Roman"/>
          <w:color w:val="000000"/>
          <w:sz w:val="24"/>
          <w:szCs w:val="24"/>
          <w:lang w:eastAsia="ru-RU"/>
        </w:rPr>
        <w:t xml:space="preserve"> для первых блюд мясо до раздачи должно храниться в бульоне на горячей плите или мармите не более 1 (одного) часа.</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8.5. </w:t>
      </w:r>
      <w:hyperlink r:id="rId15" w:tooltip="Масло сливочное" w:history="1">
        <w:r w:rsidRPr="00404025">
          <w:rPr>
            <w:rFonts w:ascii="Times New Roman" w:eastAsia="Times New Roman" w:hAnsi="Times New Roman" w:cs="Times New Roman"/>
            <w:color w:val="000000"/>
            <w:sz w:val="24"/>
            <w:szCs w:val="24"/>
            <w:lang w:eastAsia="ru-RU"/>
          </w:rPr>
          <w:t>Масло сливочное</w:t>
        </w:r>
      </w:hyperlink>
      <w:r w:rsidRPr="00404025">
        <w:rPr>
          <w:rFonts w:ascii="Times New Roman" w:eastAsia="Times New Roman" w:hAnsi="Times New Roman" w:cs="Times New Roman"/>
          <w:color w:val="000000"/>
          <w:sz w:val="24"/>
          <w:szCs w:val="24"/>
          <w:lang w:eastAsia="ru-RU"/>
        </w:rPr>
        <w:t>, используемое для заправки гарниров и других блюд, необходимо предварительно подвергать термической обработке (растапливать и доводить до кипения).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8.6. Гарниры из риса и макаронных изделий необходимо варить в большом объеме воды (в соотношении не менее 1:6) без последующей промывки.</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8.7. Потребительские свойства блюд, кулинарных изделий, пищевых продуктов, используемых в питании пациентов лечебно-профилактического учреждения, их органолептические свойства, включая внешний вид и оформление, потребительскую упаковку и массу (объём порций), технологии изготовления, рецептуры, условия изготовления должны соответствовать настоящим Требованиям, национальному стандарту 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50763-2007 «Услуги общественного питания. Продукция общественного питания, реализуемая населению. Общие технические условия».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8.8. Определение норм отходов и потерь сырья и пищевых продуктов при производстве кулинарной продукции осуществляется в соответствии с национальным стандартом 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w:t>
      </w:r>
      <w:r w:rsidRPr="00404025">
        <w:rPr>
          <w:rFonts w:ascii="Times New Roman" w:eastAsia="Times New Roman" w:hAnsi="Times New Roman" w:cs="Times New Roman"/>
          <w:color w:val="000000"/>
          <w:sz w:val="24"/>
          <w:szCs w:val="24"/>
          <w:lang w:eastAsia="ru-RU"/>
        </w:rPr>
        <w:lastRenderedPageBreak/>
        <w:t>53106-2008 «Услуги общественного питания. Метод расчета отходов и потерь сырья и пищевых продуктов при производстве продукции общественного питания».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8.9. Для органолептической оценки качества кулинарной продукции используется национальный стандарт ГОСТ </w:t>
      </w:r>
      <w:proofErr w:type="gramStart"/>
      <w:r w:rsidRPr="00404025">
        <w:rPr>
          <w:rFonts w:ascii="Times New Roman" w:eastAsia="Times New Roman" w:hAnsi="Times New Roman" w:cs="Times New Roman"/>
          <w:color w:val="000000"/>
          <w:sz w:val="24"/>
          <w:szCs w:val="24"/>
          <w:lang w:eastAsia="ru-RU"/>
        </w:rPr>
        <w:t>Р</w:t>
      </w:r>
      <w:proofErr w:type="gramEnd"/>
      <w:r w:rsidRPr="00404025">
        <w:rPr>
          <w:rFonts w:ascii="Times New Roman" w:eastAsia="Times New Roman" w:hAnsi="Times New Roman" w:cs="Times New Roman"/>
          <w:color w:val="000000"/>
          <w:sz w:val="24"/>
          <w:szCs w:val="24"/>
          <w:lang w:eastAsia="ru-RU"/>
        </w:rPr>
        <w:t xml:space="preserve"> 53104-2008 «Услуги общественного питания. Метод органолептической оценки качества продукции общественного питания».</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8.10. Исполнитель должен использовать при приготовлении блюд яйца куриные не ниже II категории. В карточках раскладках предусмотрена масса яиц 46грамм с отходом на скорлупу, стек и потери 12,5% или </w:t>
      </w:r>
      <w:smartTag w:uri="urn:schemas-microsoft-com:office:smarttags" w:element="metricconverter">
        <w:smartTagPr>
          <w:attr w:name="ProductID" w:val="40 грамм"/>
        </w:smartTagPr>
        <w:r w:rsidRPr="00404025">
          <w:rPr>
            <w:rFonts w:ascii="Times New Roman" w:eastAsia="Times New Roman" w:hAnsi="Times New Roman" w:cs="Times New Roman"/>
            <w:color w:val="000000"/>
            <w:sz w:val="24"/>
            <w:szCs w:val="24"/>
            <w:lang w:eastAsia="ru-RU"/>
          </w:rPr>
          <w:t>40 грамм</w:t>
        </w:r>
      </w:smartTag>
      <w:r w:rsidRPr="00404025">
        <w:rPr>
          <w:rFonts w:ascii="Times New Roman" w:eastAsia="Times New Roman" w:hAnsi="Times New Roman" w:cs="Times New Roman"/>
          <w:color w:val="000000"/>
          <w:sz w:val="24"/>
          <w:szCs w:val="24"/>
          <w:lang w:eastAsia="ru-RU"/>
        </w:rPr>
        <w:t xml:space="preserve"> без скорлупы.</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8.11. Исполнитель обязан при норме вложения продуктов массой Брутто учитывать: </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 xml:space="preserve">нормы отходов картофеля с 01.09. по 31.10. каждого текущего года составляет 25%, с 01.11. по 31.12 – 30%, с 01.01. </w:t>
      </w:r>
      <w:proofErr w:type="gramStart"/>
      <w:r w:rsidRPr="00404025">
        <w:rPr>
          <w:rFonts w:ascii="Times New Roman" w:eastAsia="Times New Roman" w:hAnsi="Times New Roman" w:cs="Times New Roman"/>
          <w:color w:val="000000"/>
          <w:sz w:val="24"/>
          <w:szCs w:val="24"/>
          <w:lang w:eastAsia="ru-RU"/>
        </w:rPr>
        <w:t>по</w:t>
      </w:r>
      <w:proofErr w:type="gramEnd"/>
      <w:r w:rsidRPr="00404025">
        <w:rPr>
          <w:rFonts w:ascii="Times New Roman" w:eastAsia="Times New Roman" w:hAnsi="Times New Roman" w:cs="Times New Roman"/>
          <w:color w:val="000000"/>
          <w:sz w:val="24"/>
          <w:szCs w:val="24"/>
          <w:lang w:eastAsia="ru-RU"/>
        </w:rPr>
        <w:t xml:space="preserve"> 28-29.02 – 35%, с 01.03. – 40%;</w:t>
      </w:r>
    </w:p>
    <w:p w:rsidR="00404025" w:rsidRPr="00404025" w:rsidRDefault="00404025" w:rsidP="00404025">
      <w:pPr>
        <w:suppressAutoHyphens/>
        <w:autoSpaceDE w:val="0"/>
        <w:autoSpaceDN w:val="0"/>
        <w:adjustRightInd w:val="0"/>
        <w:spacing w:after="0"/>
        <w:ind w:firstLine="709"/>
        <w:contextualSpacing/>
        <w:jc w:val="both"/>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норма отходов моркови и свеклы до 01.01 каждого текущего года составляет 20%, с 01.01. со следующего года – 25%.</w:t>
      </w:r>
    </w:p>
    <w:p w:rsidR="00404025" w:rsidRP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P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P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P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Pr="00404025" w:rsidRDefault="00404025" w:rsidP="00404025">
      <w:pPr>
        <w:tabs>
          <w:tab w:val="left" w:pos="1093"/>
          <w:tab w:val="right" w:pos="14570"/>
        </w:tabs>
        <w:spacing w:after="0" w:line="240" w:lineRule="auto"/>
        <w:jc w:val="both"/>
        <w:rPr>
          <w:rFonts w:ascii="Times New Roman" w:eastAsia="Times New Roman" w:hAnsi="Times New Roman" w:cs="Times New Roman"/>
          <w:color w:val="000000"/>
          <w:sz w:val="24"/>
          <w:szCs w:val="24"/>
          <w:lang w:eastAsia="ru-RU"/>
        </w:rPr>
      </w:pPr>
    </w:p>
    <w:p w:rsidR="00404025" w:rsidRDefault="00404025" w:rsidP="00404025">
      <w:pPr>
        <w:autoSpaceDE w:val="0"/>
        <w:autoSpaceDN w:val="0"/>
        <w:adjustRightInd w:val="0"/>
        <w:spacing w:after="0" w:line="240" w:lineRule="auto"/>
        <w:ind w:left="1069"/>
        <w:contextualSpacing/>
        <w:jc w:val="right"/>
        <w:rPr>
          <w:rFonts w:ascii="Times New Roman" w:eastAsia="Times New Roman" w:hAnsi="Times New Roman" w:cs="Times New Roman"/>
          <w:color w:val="000000"/>
          <w:sz w:val="24"/>
          <w:szCs w:val="24"/>
          <w:lang w:eastAsia="ru-RU"/>
        </w:rPr>
        <w:sectPr w:rsidR="00404025" w:rsidSect="00404025">
          <w:footerReference w:type="default" r:id="rId16"/>
          <w:pgSz w:w="11906" w:h="16838"/>
          <w:pgMar w:top="1134" w:right="566" w:bottom="1134" w:left="1134" w:header="708" w:footer="708" w:gutter="0"/>
          <w:cols w:space="708"/>
          <w:docGrid w:linePitch="360"/>
        </w:sectPr>
      </w:pPr>
    </w:p>
    <w:p w:rsidR="00404025" w:rsidRPr="00404025" w:rsidRDefault="00404025" w:rsidP="00404025">
      <w:pPr>
        <w:autoSpaceDE w:val="0"/>
        <w:autoSpaceDN w:val="0"/>
        <w:adjustRightInd w:val="0"/>
        <w:spacing w:after="0" w:line="240" w:lineRule="auto"/>
        <w:ind w:left="1069"/>
        <w:contextualSpacing/>
        <w:jc w:val="right"/>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lastRenderedPageBreak/>
        <w:t>Приложение 1/1</w:t>
      </w:r>
    </w:p>
    <w:p w:rsidR="00404025" w:rsidRPr="00404025" w:rsidRDefault="00404025" w:rsidP="00404025">
      <w:pPr>
        <w:autoSpaceDE w:val="0"/>
        <w:autoSpaceDN w:val="0"/>
        <w:adjustRightInd w:val="0"/>
        <w:spacing w:after="0" w:line="240" w:lineRule="auto"/>
        <w:ind w:left="1069"/>
        <w:contextualSpacing/>
        <w:jc w:val="right"/>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к Описанию объекта закупки</w:t>
      </w:r>
    </w:p>
    <w:p w:rsidR="00404025" w:rsidRPr="00404025" w:rsidRDefault="00404025" w:rsidP="00404025">
      <w:pPr>
        <w:autoSpaceDE w:val="0"/>
        <w:autoSpaceDN w:val="0"/>
        <w:adjustRightInd w:val="0"/>
        <w:spacing w:after="0" w:line="240" w:lineRule="auto"/>
        <w:ind w:left="1069"/>
        <w:contextualSpacing/>
        <w:jc w:val="center"/>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4.Объем оказываемых Услуг.</w:t>
      </w:r>
    </w:p>
    <w:p w:rsidR="00404025" w:rsidRPr="00404025" w:rsidRDefault="00404025" w:rsidP="00404025">
      <w:pPr>
        <w:autoSpaceDE w:val="0"/>
        <w:autoSpaceDN w:val="0"/>
        <w:adjustRightInd w:val="0"/>
        <w:spacing w:after="0" w:line="240" w:lineRule="auto"/>
        <w:ind w:left="1069"/>
        <w:contextualSpacing/>
        <w:jc w:val="both"/>
        <w:rPr>
          <w:rFonts w:ascii="Times New Roman" w:eastAsia="Times New Roman" w:hAnsi="Times New Roman" w:cs="Times New Roman"/>
          <w:b/>
          <w:color w:val="000000"/>
          <w:sz w:val="24"/>
          <w:szCs w:val="24"/>
          <w:lang w:eastAsia="ru-RU"/>
        </w:rPr>
      </w:pPr>
    </w:p>
    <w:p w:rsidR="00404025" w:rsidRPr="00404025" w:rsidRDefault="00404025" w:rsidP="00404025">
      <w:pPr>
        <w:spacing w:after="0" w:line="240" w:lineRule="auto"/>
        <w:ind w:right="283"/>
        <w:jc w:val="both"/>
        <w:rPr>
          <w:rFonts w:ascii="Times New Roman" w:eastAsia="Times New Roman" w:hAnsi="Times New Roman" w:cs="Times New Roman"/>
          <w:color w:val="000000"/>
          <w:sz w:val="24"/>
          <w:szCs w:val="24"/>
          <w:lang w:eastAsia="ru-RU"/>
        </w:rPr>
      </w:pPr>
    </w:p>
    <w:p w:rsidR="00404025" w:rsidRPr="00404025" w:rsidRDefault="00404025" w:rsidP="00404025">
      <w:pPr>
        <w:spacing w:after="0" w:line="240" w:lineRule="auto"/>
        <w:ind w:right="283" w:firstLine="709"/>
        <w:jc w:val="both"/>
        <w:rPr>
          <w:rFonts w:ascii="Times New Roman" w:eastAsia="Times New Roman" w:hAnsi="Times New Roman" w:cs="Times New Roman"/>
          <w:color w:val="000000"/>
          <w:sz w:val="24"/>
          <w:szCs w:val="24"/>
          <w:lang w:eastAsia="ru-RU"/>
        </w:rPr>
      </w:pPr>
    </w:p>
    <w:p w:rsidR="00404025" w:rsidRPr="00404025" w:rsidRDefault="00404025" w:rsidP="00404025">
      <w:pPr>
        <w:spacing w:after="0" w:line="240" w:lineRule="auto"/>
        <w:ind w:right="283" w:firstLine="709"/>
        <w:jc w:val="both"/>
        <w:rPr>
          <w:rFonts w:ascii="Times New Roman" w:eastAsia="Times New Roman" w:hAnsi="Times New Roman" w:cs="Times New Roman"/>
          <w:b/>
          <w:color w:val="000000"/>
          <w:sz w:val="24"/>
          <w:szCs w:val="24"/>
          <w:lang w:eastAsia="ru-RU"/>
        </w:rPr>
      </w:pPr>
      <w:r w:rsidRPr="00404025">
        <w:rPr>
          <w:rFonts w:ascii="Times New Roman" w:eastAsia="Times New Roman" w:hAnsi="Times New Roman" w:cs="Times New Roman"/>
          <w:b/>
          <w:color w:val="000000"/>
          <w:sz w:val="24"/>
          <w:szCs w:val="24"/>
          <w:lang w:eastAsia="ru-RU"/>
        </w:rPr>
        <w:t>1. ГБУЗ НСО «Городская клиническая больница № 1 »:</w:t>
      </w:r>
    </w:p>
    <w:p w:rsidR="00404025" w:rsidRPr="00404025" w:rsidRDefault="00404025" w:rsidP="00404025">
      <w:pPr>
        <w:spacing w:after="0" w:line="240" w:lineRule="auto"/>
        <w:ind w:right="283" w:firstLine="709"/>
        <w:jc w:val="both"/>
        <w:rPr>
          <w:rFonts w:ascii="Times New Roman" w:eastAsia="Times New Roman" w:hAnsi="Times New Roman" w:cs="Times New Roman"/>
          <w:color w:val="000000"/>
          <w:sz w:val="24"/>
          <w:szCs w:val="24"/>
          <w:lang w:eastAsia="ru-RU"/>
        </w:rPr>
      </w:pPr>
    </w:p>
    <w:p w:rsidR="00404025" w:rsidRPr="00404025" w:rsidRDefault="00404025" w:rsidP="00404025">
      <w:pPr>
        <w:spacing w:after="0" w:line="240" w:lineRule="auto"/>
        <w:ind w:left="720"/>
        <w:contextualSpacing/>
        <w:rPr>
          <w:rFonts w:ascii="Times New Roman" w:eastAsia="Times New Roman" w:hAnsi="Times New Roman" w:cs="Times New Roman"/>
          <w:color w:val="000000"/>
          <w:sz w:val="24"/>
          <w:szCs w:val="24"/>
          <w:lang w:eastAsia="ru-RU"/>
        </w:rPr>
      </w:pPr>
      <w:r w:rsidRPr="00404025">
        <w:rPr>
          <w:rFonts w:ascii="Times New Roman" w:eastAsia="Times New Roman" w:hAnsi="Times New Roman" w:cs="Times New Roman"/>
          <w:color w:val="000000"/>
          <w:sz w:val="24"/>
          <w:szCs w:val="24"/>
          <w:lang w:eastAsia="ru-RU"/>
        </w:rPr>
        <w:t>1.1. услуга по организации лечебного питания пациентов</w:t>
      </w:r>
    </w:p>
    <w:tbl>
      <w:tblPr>
        <w:tblW w:w="1584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969"/>
        <w:gridCol w:w="851"/>
        <w:gridCol w:w="850"/>
        <w:gridCol w:w="851"/>
        <w:gridCol w:w="425"/>
        <w:gridCol w:w="709"/>
        <w:gridCol w:w="709"/>
        <w:gridCol w:w="992"/>
        <w:gridCol w:w="850"/>
        <w:gridCol w:w="1418"/>
        <w:gridCol w:w="567"/>
        <w:gridCol w:w="709"/>
        <w:gridCol w:w="708"/>
        <w:gridCol w:w="709"/>
        <w:gridCol w:w="960"/>
      </w:tblGrid>
      <w:tr w:rsidR="00404025" w:rsidRPr="00404025" w:rsidTr="00FF7248">
        <w:tc>
          <w:tcPr>
            <w:tcW w:w="567" w:type="dxa"/>
            <w:vMerge w:val="restart"/>
            <w:shd w:val="clear" w:color="auto" w:fill="auto"/>
            <w:vAlign w:val="center"/>
          </w:tcPr>
          <w:p w:rsidR="00404025" w:rsidRPr="00404025" w:rsidRDefault="00404025" w:rsidP="00404025">
            <w:pPr>
              <w:suppressAutoHyphens/>
              <w:autoSpaceDE w:val="0"/>
              <w:autoSpaceDN w:val="0"/>
              <w:adjustRightInd w:val="0"/>
              <w:spacing w:after="0" w:line="240" w:lineRule="auto"/>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 xml:space="preserve">№ </w:t>
            </w:r>
            <w:proofErr w:type="gramStart"/>
            <w:r w:rsidRPr="00404025">
              <w:rPr>
                <w:rFonts w:ascii="Times New Roman" w:eastAsia="Calibri" w:hAnsi="Times New Roman" w:cs="Times New Roman"/>
                <w:b/>
                <w:color w:val="000000"/>
                <w:sz w:val="24"/>
                <w:szCs w:val="24"/>
              </w:rPr>
              <w:t>п</w:t>
            </w:r>
            <w:proofErr w:type="gramEnd"/>
            <w:r w:rsidRPr="00404025">
              <w:rPr>
                <w:rFonts w:ascii="Times New Roman" w:eastAsia="Calibri" w:hAnsi="Times New Roman" w:cs="Times New Roman"/>
                <w:b/>
                <w:color w:val="000000"/>
                <w:sz w:val="24"/>
                <w:szCs w:val="24"/>
              </w:rPr>
              <w:t>/п</w:t>
            </w:r>
          </w:p>
        </w:tc>
        <w:tc>
          <w:tcPr>
            <w:tcW w:w="3969" w:type="dxa"/>
            <w:vMerge w:val="restart"/>
            <w:shd w:val="clear" w:color="auto" w:fill="auto"/>
            <w:vAlign w:val="center"/>
          </w:tcPr>
          <w:p w:rsidR="00404025" w:rsidRPr="00404025" w:rsidRDefault="00404025" w:rsidP="00404025">
            <w:pPr>
              <w:suppressAutoHyphens/>
              <w:autoSpaceDE w:val="0"/>
              <w:autoSpaceDN w:val="0"/>
              <w:adjustRightInd w:val="0"/>
              <w:spacing w:after="0" w:line="240" w:lineRule="auto"/>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Наименование учреждений</w:t>
            </w:r>
          </w:p>
        </w:tc>
        <w:tc>
          <w:tcPr>
            <w:tcW w:w="10348" w:type="dxa"/>
            <w:gridSpan w:val="13"/>
            <w:tcBorders>
              <w:right w:val="single" w:sz="4" w:space="0" w:color="auto"/>
            </w:tcBorders>
          </w:tcPr>
          <w:p w:rsidR="00404025" w:rsidRPr="00404025" w:rsidRDefault="00404025" w:rsidP="00404025">
            <w:pPr>
              <w:suppressAutoHyphens/>
              <w:autoSpaceDE w:val="0"/>
              <w:autoSpaceDN w:val="0"/>
              <w:adjustRightInd w:val="0"/>
              <w:spacing w:after="0" w:line="240" w:lineRule="auto"/>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 xml:space="preserve">Наименование диет, количество койко-дней по соответствующей диете </w:t>
            </w:r>
          </w:p>
        </w:tc>
        <w:tc>
          <w:tcPr>
            <w:tcW w:w="960" w:type="dxa"/>
            <w:vMerge w:val="restart"/>
            <w:tcBorders>
              <w:left w:val="single" w:sz="4" w:space="0" w:color="auto"/>
            </w:tcBorders>
            <w:shd w:val="clear" w:color="auto" w:fill="auto"/>
            <w:vAlign w:val="center"/>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Всего койко-дней</w:t>
            </w:r>
          </w:p>
        </w:tc>
      </w:tr>
      <w:tr w:rsidR="00404025" w:rsidRPr="00404025" w:rsidTr="00FF7248">
        <w:trPr>
          <w:trHeight w:val="1328"/>
        </w:trPr>
        <w:tc>
          <w:tcPr>
            <w:tcW w:w="567" w:type="dxa"/>
            <w:vMerge/>
            <w:shd w:val="clear" w:color="auto" w:fill="auto"/>
          </w:tcPr>
          <w:p w:rsidR="00404025" w:rsidRPr="00404025" w:rsidRDefault="00404025" w:rsidP="00404025">
            <w:pPr>
              <w:suppressAutoHyphens/>
              <w:autoSpaceDE w:val="0"/>
              <w:autoSpaceDN w:val="0"/>
              <w:adjustRightInd w:val="0"/>
              <w:spacing w:after="0" w:line="240" w:lineRule="auto"/>
              <w:contextualSpacing/>
              <w:jc w:val="center"/>
              <w:rPr>
                <w:rFonts w:ascii="Times New Roman" w:eastAsia="Calibri" w:hAnsi="Times New Roman" w:cs="Times New Roman"/>
                <w:b/>
                <w:color w:val="000000"/>
                <w:sz w:val="24"/>
                <w:szCs w:val="24"/>
              </w:rPr>
            </w:pPr>
          </w:p>
        </w:tc>
        <w:tc>
          <w:tcPr>
            <w:tcW w:w="3969" w:type="dxa"/>
            <w:vMerge/>
            <w:shd w:val="clear" w:color="auto" w:fill="auto"/>
          </w:tcPr>
          <w:p w:rsidR="00404025" w:rsidRPr="00404025" w:rsidRDefault="00404025" w:rsidP="00404025">
            <w:pPr>
              <w:suppressAutoHyphens/>
              <w:autoSpaceDE w:val="0"/>
              <w:autoSpaceDN w:val="0"/>
              <w:adjustRightInd w:val="0"/>
              <w:spacing w:after="0" w:line="240" w:lineRule="auto"/>
              <w:contextualSpacing/>
              <w:jc w:val="center"/>
              <w:rPr>
                <w:rFonts w:ascii="Times New Roman" w:eastAsia="Calibri" w:hAnsi="Times New Roman" w:cs="Times New Roman"/>
                <w:b/>
                <w:color w:val="000000"/>
                <w:sz w:val="24"/>
                <w:szCs w:val="24"/>
              </w:rPr>
            </w:pPr>
          </w:p>
        </w:tc>
        <w:tc>
          <w:tcPr>
            <w:tcW w:w="851" w:type="dxa"/>
            <w:shd w:val="clear" w:color="auto" w:fill="auto"/>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ОВД</w:t>
            </w:r>
          </w:p>
        </w:tc>
        <w:tc>
          <w:tcPr>
            <w:tcW w:w="850" w:type="dxa"/>
            <w:shd w:val="clear" w:color="auto" w:fill="auto"/>
            <w:textDirection w:val="btLr"/>
          </w:tcPr>
          <w:p w:rsidR="00404025" w:rsidRPr="00404025" w:rsidRDefault="00404025" w:rsidP="00404025">
            <w:pPr>
              <w:spacing w:after="0" w:line="240" w:lineRule="auto"/>
              <w:ind w:left="113" w:right="113"/>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ШД</w:t>
            </w:r>
          </w:p>
        </w:tc>
        <w:tc>
          <w:tcPr>
            <w:tcW w:w="851" w:type="dxa"/>
            <w:shd w:val="clear" w:color="auto" w:fill="auto"/>
            <w:textDirection w:val="btLr"/>
          </w:tcPr>
          <w:p w:rsidR="00404025" w:rsidRPr="00404025" w:rsidRDefault="00404025" w:rsidP="00404025">
            <w:pPr>
              <w:spacing w:after="0" w:line="240" w:lineRule="auto"/>
              <w:ind w:left="113" w:right="113"/>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ВБД</w:t>
            </w:r>
          </w:p>
        </w:tc>
        <w:tc>
          <w:tcPr>
            <w:tcW w:w="425" w:type="dxa"/>
            <w:shd w:val="clear" w:color="auto" w:fill="auto"/>
            <w:textDirection w:val="btLr"/>
          </w:tcPr>
          <w:p w:rsidR="00404025" w:rsidRPr="00404025" w:rsidRDefault="00404025" w:rsidP="00404025">
            <w:pPr>
              <w:spacing w:after="0" w:line="240" w:lineRule="auto"/>
              <w:ind w:left="113" w:right="113"/>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ВБД (т)</w:t>
            </w:r>
          </w:p>
        </w:tc>
        <w:tc>
          <w:tcPr>
            <w:tcW w:w="709" w:type="dxa"/>
            <w:shd w:val="clear" w:color="auto" w:fill="auto"/>
            <w:textDirection w:val="btLr"/>
          </w:tcPr>
          <w:p w:rsidR="00404025" w:rsidRPr="00404025" w:rsidRDefault="00404025" w:rsidP="00404025">
            <w:pPr>
              <w:spacing w:after="0" w:line="240" w:lineRule="auto"/>
              <w:ind w:left="113" w:right="113"/>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НБД</w:t>
            </w:r>
          </w:p>
        </w:tc>
        <w:tc>
          <w:tcPr>
            <w:tcW w:w="709" w:type="dxa"/>
            <w:shd w:val="clear" w:color="auto" w:fill="auto"/>
            <w:textDirection w:val="btLr"/>
          </w:tcPr>
          <w:p w:rsidR="00404025" w:rsidRPr="00404025" w:rsidRDefault="00404025" w:rsidP="00404025">
            <w:pPr>
              <w:spacing w:after="0" w:line="240" w:lineRule="auto"/>
              <w:ind w:left="113" w:right="113"/>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НКД</w:t>
            </w:r>
          </w:p>
        </w:tc>
        <w:tc>
          <w:tcPr>
            <w:tcW w:w="992" w:type="dxa"/>
            <w:tcBorders>
              <w:right w:val="single" w:sz="4" w:space="0" w:color="auto"/>
            </w:tcBorders>
            <w:shd w:val="clear" w:color="auto" w:fill="auto"/>
            <w:textDirection w:val="btLr"/>
          </w:tcPr>
          <w:p w:rsidR="00404025" w:rsidRPr="00404025" w:rsidRDefault="00404025" w:rsidP="00404025">
            <w:pPr>
              <w:suppressAutoHyphens/>
              <w:autoSpaceDE w:val="0"/>
              <w:autoSpaceDN w:val="0"/>
              <w:adjustRightInd w:val="0"/>
              <w:spacing w:after="0" w:line="240" w:lineRule="auto"/>
              <w:ind w:left="113" w:right="-108"/>
              <w:contextualSpacing/>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9-ая диета</w:t>
            </w:r>
          </w:p>
        </w:tc>
        <w:tc>
          <w:tcPr>
            <w:tcW w:w="850" w:type="dxa"/>
            <w:tcBorders>
              <w:right w:val="single" w:sz="4" w:space="0" w:color="auto"/>
            </w:tcBorders>
            <w:textDirection w:val="btLr"/>
          </w:tcPr>
          <w:p w:rsidR="00404025" w:rsidRPr="00404025" w:rsidRDefault="00404025" w:rsidP="00404025">
            <w:pPr>
              <w:spacing w:after="0" w:line="240" w:lineRule="auto"/>
              <w:ind w:left="34" w:right="113"/>
              <w:jc w:val="center"/>
              <w:rPr>
                <w:rFonts w:ascii="Times New Roman" w:eastAsia="Calibri" w:hAnsi="Times New Roman" w:cs="Times New Roman"/>
                <w:bCs/>
                <w:sz w:val="18"/>
                <w:szCs w:val="18"/>
                <w:lang w:eastAsia="ru-RU"/>
              </w:rPr>
            </w:pPr>
            <w:r w:rsidRPr="00404025">
              <w:rPr>
                <w:rFonts w:ascii="Times New Roman" w:eastAsia="Calibri" w:hAnsi="Times New Roman" w:cs="Times New Roman"/>
                <w:bCs/>
                <w:sz w:val="18"/>
                <w:szCs w:val="18"/>
                <w:lang w:eastAsia="ru-RU"/>
              </w:rPr>
              <w:t xml:space="preserve">О - хирургическая </w:t>
            </w:r>
          </w:p>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18"/>
                <w:szCs w:val="18"/>
              </w:rPr>
            </w:pPr>
            <w:r w:rsidRPr="00404025">
              <w:rPr>
                <w:rFonts w:ascii="Times New Roman" w:eastAsia="Calibri" w:hAnsi="Times New Roman" w:cs="Times New Roman"/>
                <w:bCs/>
                <w:sz w:val="18"/>
                <w:szCs w:val="18"/>
                <w:lang w:eastAsia="ru-RU"/>
              </w:rPr>
              <w:t>диета (послеоперационная)</w:t>
            </w:r>
          </w:p>
        </w:tc>
        <w:tc>
          <w:tcPr>
            <w:tcW w:w="1418" w:type="dxa"/>
            <w:tcBorders>
              <w:right w:val="single" w:sz="4" w:space="0" w:color="auto"/>
            </w:tcBorders>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18"/>
                <w:szCs w:val="18"/>
              </w:rPr>
            </w:pPr>
            <w:proofErr w:type="gramStart"/>
            <w:r w:rsidRPr="00404025">
              <w:rPr>
                <w:rFonts w:ascii="Times New Roman" w:eastAsia="Calibri" w:hAnsi="Times New Roman" w:cs="Times New Roman"/>
                <w:bCs/>
                <w:sz w:val="18"/>
                <w:szCs w:val="18"/>
                <w:lang w:eastAsia="ru-RU"/>
              </w:rPr>
              <w:t>О – 2 хирургическая диета (послеоперационная) второй день)</w:t>
            </w:r>
            <w:proofErr w:type="gramEnd"/>
          </w:p>
        </w:tc>
        <w:tc>
          <w:tcPr>
            <w:tcW w:w="567" w:type="dxa"/>
            <w:tcBorders>
              <w:right w:val="single" w:sz="4" w:space="0" w:color="auto"/>
            </w:tcBorders>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ОВД дети 1-3 лет</w:t>
            </w:r>
          </w:p>
        </w:tc>
        <w:tc>
          <w:tcPr>
            <w:tcW w:w="709" w:type="dxa"/>
            <w:tcBorders>
              <w:right w:val="single" w:sz="4" w:space="0" w:color="auto"/>
            </w:tcBorders>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ОВД дети 3-7 лет</w:t>
            </w:r>
          </w:p>
        </w:tc>
        <w:tc>
          <w:tcPr>
            <w:tcW w:w="708" w:type="dxa"/>
            <w:tcBorders>
              <w:left w:val="single" w:sz="4" w:space="0" w:color="auto"/>
              <w:right w:val="single" w:sz="4" w:space="0" w:color="auto"/>
            </w:tcBorders>
            <w:shd w:val="clear" w:color="auto" w:fill="auto"/>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ОВД дети 7-11 лет</w:t>
            </w:r>
          </w:p>
        </w:tc>
        <w:tc>
          <w:tcPr>
            <w:tcW w:w="709" w:type="dxa"/>
            <w:tcBorders>
              <w:left w:val="single" w:sz="4" w:space="0" w:color="auto"/>
              <w:right w:val="single" w:sz="4" w:space="0" w:color="auto"/>
            </w:tcBorders>
            <w:shd w:val="clear" w:color="auto" w:fill="auto"/>
            <w:textDirection w:val="btLr"/>
          </w:tcPr>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 xml:space="preserve">ОВД дети </w:t>
            </w:r>
          </w:p>
          <w:p w:rsidR="00404025" w:rsidRPr="00404025" w:rsidRDefault="00404025" w:rsidP="00404025">
            <w:pPr>
              <w:suppressAutoHyphens/>
              <w:autoSpaceDE w:val="0"/>
              <w:autoSpaceDN w:val="0"/>
              <w:adjustRightInd w:val="0"/>
              <w:spacing w:after="0" w:line="240" w:lineRule="auto"/>
              <w:ind w:left="113" w:right="113"/>
              <w:contextualSpacing/>
              <w:jc w:val="center"/>
              <w:rPr>
                <w:rFonts w:ascii="Times New Roman" w:eastAsia="Calibri" w:hAnsi="Times New Roman" w:cs="Times New Roman"/>
                <w:b/>
                <w:color w:val="000000"/>
                <w:sz w:val="20"/>
                <w:szCs w:val="20"/>
              </w:rPr>
            </w:pPr>
            <w:r w:rsidRPr="00404025">
              <w:rPr>
                <w:rFonts w:ascii="Times New Roman" w:eastAsia="Calibri" w:hAnsi="Times New Roman" w:cs="Times New Roman"/>
                <w:b/>
                <w:color w:val="000000"/>
                <w:sz w:val="20"/>
                <w:szCs w:val="20"/>
              </w:rPr>
              <w:t>11-18 лет</w:t>
            </w:r>
          </w:p>
        </w:tc>
        <w:tc>
          <w:tcPr>
            <w:tcW w:w="960" w:type="dxa"/>
            <w:vMerge/>
            <w:tcBorders>
              <w:lef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contextualSpacing/>
              <w:jc w:val="both"/>
              <w:rPr>
                <w:rFonts w:ascii="Times New Roman" w:eastAsia="Calibri" w:hAnsi="Times New Roman" w:cs="Times New Roman"/>
                <w:b/>
                <w:color w:val="000000"/>
                <w:sz w:val="24"/>
                <w:szCs w:val="24"/>
              </w:rPr>
            </w:pPr>
          </w:p>
        </w:tc>
      </w:tr>
      <w:tr w:rsidR="00404025" w:rsidRPr="00404025" w:rsidTr="00FF7248">
        <w:trPr>
          <w:trHeight w:val="398"/>
        </w:trPr>
        <w:tc>
          <w:tcPr>
            <w:tcW w:w="567" w:type="dxa"/>
            <w:tcBorders>
              <w:top w:val="single" w:sz="4" w:space="0" w:color="auto"/>
            </w:tcBorders>
            <w:shd w:val="clear" w:color="auto" w:fill="auto"/>
          </w:tcPr>
          <w:p w:rsidR="00404025" w:rsidRPr="00404025" w:rsidRDefault="00404025" w:rsidP="00404025">
            <w:pPr>
              <w:autoSpaceDE w:val="0"/>
              <w:autoSpaceDN w:val="0"/>
              <w:adjustRightInd w:val="0"/>
              <w:spacing w:after="0" w:line="240" w:lineRule="auto"/>
              <w:jc w:val="center"/>
              <w:rPr>
                <w:rFonts w:ascii="Times New Roman" w:eastAsia="Calibri" w:hAnsi="Times New Roman" w:cs="Times New Roman"/>
                <w:color w:val="000000"/>
                <w:sz w:val="24"/>
                <w:szCs w:val="24"/>
              </w:rPr>
            </w:pPr>
            <w:r w:rsidRPr="00404025">
              <w:rPr>
                <w:rFonts w:ascii="Times New Roman" w:eastAsia="Calibri" w:hAnsi="Times New Roman" w:cs="Times New Roman"/>
                <w:color w:val="000000"/>
                <w:sz w:val="24"/>
                <w:szCs w:val="24"/>
              </w:rPr>
              <w:t>1</w:t>
            </w:r>
          </w:p>
        </w:tc>
        <w:tc>
          <w:tcPr>
            <w:tcW w:w="3969" w:type="dxa"/>
            <w:shd w:val="clear" w:color="auto" w:fill="auto"/>
          </w:tcPr>
          <w:p w:rsidR="00404025" w:rsidRPr="00404025" w:rsidRDefault="00404025" w:rsidP="00404025">
            <w:pPr>
              <w:suppressAutoHyphens/>
              <w:autoSpaceDE w:val="0"/>
              <w:autoSpaceDN w:val="0"/>
              <w:adjustRightInd w:val="0"/>
              <w:spacing w:after="0" w:line="240" w:lineRule="auto"/>
              <w:contextualSpacing/>
              <w:rPr>
                <w:rFonts w:ascii="Times New Roman" w:eastAsia="Calibri" w:hAnsi="Times New Roman" w:cs="Times New Roman"/>
                <w:color w:val="000000"/>
                <w:sz w:val="24"/>
                <w:szCs w:val="24"/>
              </w:rPr>
            </w:pPr>
            <w:r w:rsidRPr="00404025">
              <w:rPr>
                <w:rFonts w:ascii="Times New Roman" w:eastAsia="Calibri" w:hAnsi="Times New Roman" w:cs="Times New Roman"/>
                <w:color w:val="000000"/>
                <w:sz w:val="24"/>
                <w:szCs w:val="24"/>
              </w:rPr>
              <w:t>За счет средств обязательного медицинского страхования</w:t>
            </w:r>
          </w:p>
        </w:tc>
        <w:tc>
          <w:tcPr>
            <w:tcW w:w="851"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468907</w:t>
            </w:r>
          </w:p>
        </w:tc>
        <w:tc>
          <w:tcPr>
            <w:tcW w:w="850"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126827</w:t>
            </w:r>
          </w:p>
        </w:tc>
        <w:tc>
          <w:tcPr>
            <w:tcW w:w="851"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305733</w:t>
            </w:r>
          </w:p>
        </w:tc>
        <w:tc>
          <w:tcPr>
            <w:tcW w:w="425"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709"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709"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19013</w:t>
            </w:r>
          </w:p>
        </w:tc>
        <w:tc>
          <w:tcPr>
            <w:tcW w:w="992" w:type="dxa"/>
            <w:tcBorders>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237653</w:t>
            </w:r>
          </w:p>
        </w:tc>
        <w:tc>
          <w:tcPr>
            <w:tcW w:w="850"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1418"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14267</w:t>
            </w:r>
          </w:p>
        </w:tc>
        <w:tc>
          <w:tcPr>
            <w:tcW w:w="567"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9"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8" w:type="dxa"/>
            <w:tcBorders>
              <w:left w:val="single" w:sz="4" w:space="0" w:color="auto"/>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9" w:type="dxa"/>
            <w:tcBorders>
              <w:left w:val="single" w:sz="4" w:space="0" w:color="auto"/>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960" w:type="dxa"/>
            <w:tcBorders>
              <w:lef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1172400</w:t>
            </w:r>
          </w:p>
        </w:tc>
      </w:tr>
      <w:tr w:rsidR="00404025" w:rsidRPr="00404025" w:rsidTr="00FF7248">
        <w:tc>
          <w:tcPr>
            <w:tcW w:w="567" w:type="dxa"/>
            <w:tcBorders>
              <w:right w:val="single" w:sz="4" w:space="0" w:color="auto"/>
            </w:tcBorders>
            <w:shd w:val="clear" w:color="auto" w:fill="auto"/>
          </w:tcPr>
          <w:p w:rsidR="00404025" w:rsidRPr="00404025" w:rsidRDefault="00404025" w:rsidP="00404025">
            <w:pPr>
              <w:autoSpaceDE w:val="0"/>
              <w:autoSpaceDN w:val="0"/>
              <w:adjustRightInd w:val="0"/>
              <w:spacing w:after="0" w:line="240" w:lineRule="auto"/>
              <w:jc w:val="center"/>
              <w:rPr>
                <w:rFonts w:ascii="Times New Roman" w:eastAsia="Calibri" w:hAnsi="Times New Roman" w:cs="Times New Roman"/>
                <w:color w:val="000000"/>
                <w:sz w:val="24"/>
                <w:szCs w:val="24"/>
              </w:rPr>
            </w:pPr>
            <w:r w:rsidRPr="00404025">
              <w:rPr>
                <w:rFonts w:ascii="Times New Roman" w:eastAsia="Calibri" w:hAnsi="Times New Roman" w:cs="Times New Roman"/>
                <w:color w:val="000000"/>
                <w:sz w:val="24"/>
                <w:szCs w:val="24"/>
              </w:rPr>
              <w:t>2</w:t>
            </w:r>
          </w:p>
        </w:tc>
        <w:tc>
          <w:tcPr>
            <w:tcW w:w="3969" w:type="dxa"/>
            <w:tcBorders>
              <w:left w:val="single" w:sz="4" w:space="0" w:color="auto"/>
            </w:tcBorders>
            <w:shd w:val="clear" w:color="auto" w:fill="auto"/>
          </w:tcPr>
          <w:p w:rsidR="00404025" w:rsidRPr="00404025" w:rsidRDefault="00404025" w:rsidP="00404025">
            <w:pPr>
              <w:spacing w:after="0" w:line="240" w:lineRule="auto"/>
              <w:jc w:val="both"/>
              <w:rPr>
                <w:rFonts w:ascii="Times New Roman" w:eastAsia="Calibri" w:hAnsi="Times New Roman" w:cs="Times New Roman"/>
                <w:color w:val="000000"/>
                <w:sz w:val="24"/>
                <w:szCs w:val="24"/>
              </w:rPr>
            </w:pPr>
            <w:r w:rsidRPr="00404025">
              <w:rPr>
                <w:rFonts w:ascii="Times New Roman" w:eastAsia="Calibri" w:hAnsi="Times New Roman" w:cs="Times New Roman"/>
                <w:color w:val="000000"/>
                <w:sz w:val="24"/>
                <w:szCs w:val="24"/>
              </w:rPr>
              <w:t>За счет средств пациентов, находящихся на лечении на платной основе</w:t>
            </w:r>
          </w:p>
        </w:tc>
        <w:tc>
          <w:tcPr>
            <w:tcW w:w="851"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4053</w:t>
            </w:r>
          </w:p>
        </w:tc>
        <w:tc>
          <w:tcPr>
            <w:tcW w:w="850"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1173</w:t>
            </w:r>
          </w:p>
        </w:tc>
        <w:tc>
          <w:tcPr>
            <w:tcW w:w="851"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3707</w:t>
            </w:r>
          </w:p>
        </w:tc>
        <w:tc>
          <w:tcPr>
            <w:tcW w:w="425"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709"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709" w:type="dxa"/>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187</w:t>
            </w:r>
          </w:p>
        </w:tc>
        <w:tc>
          <w:tcPr>
            <w:tcW w:w="992" w:type="dxa"/>
            <w:tcBorders>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r w:rsidRPr="00404025">
              <w:rPr>
                <w:rFonts w:ascii="Times New Roman" w:eastAsia="Calibri" w:hAnsi="Times New Roman" w:cs="Times New Roman"/>
                <w:b/>
                <w:color w:val="000000"/>
                <w:sz w:val="24"/>
                <w:szCs w:val="24"/>
                <w:lang w:eastAsia="ru-RU"/>
              </w:rPr>
              <w:t>2347</w:t>
            </w:r>
          </w:p>
        </w:tc>
        <w:tc>
          <w:tcPr>
            <w:tcW w:w="850"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lang w:eastAsia="ru-RU"/>
              </w:rPr>
            </w:pPr>
          </w:p>
        </w:tc>
        <w:tc>
          <w:tcPr>
            <w:tcW w:w="1418"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133</w:t>
            </w:r>
          </w:p>
        </w:tc>
        <w:tc>
          <w:tcPr>
            <w:tcW w:w="567"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9" w:type="dxa"/>
            <w:tcBorders>
              <w:right w:val="single" w:sz="4" w:space="0" w:color="auto"/>
            </w:tcBorders>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8" w:type="dxa"/>
            <w:tcBorders>
              <w:left w:val="single" w:sz="4" w:space="0" w:color="auto"/>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709" w:type="dxa"/>
            <w:tcBorders>
              <w:left w:val="single" w:sz="4" w:space="0" w:color="auto"/>
              <w:righ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p>
        </w:tc>
        <w:tc>
          <w:tcPr>
            <w:tcW w:w="960" w:type="dxa"/>
            <w:tcBorders>
              <w:left w:val="single" w:sz="4" w:space="0" w:color="auto"/>
            </w:tcBorders>
            <w:shd w:val="clear" w:color="auto" w:fill="auto"/>
          </w:tcPr>
          <w:p w:rsidR="00404025" w:rsidRPr="00404025" w:rsidRDefault="00404025" w:rsidP="00404025">
            <w:pPr>
              <w:suppressAutoHyphens/>
              <w:autoSpaceDE w:val="0"/>
              <w:autoSpaceDN w:val="0"/>
              <w:adjustRightInd w:val="0"/>
              <w:spacing w:after="0" w:line="240" w:lineRule="auto"/>
              <w:ind w:left="-108"/>
              <w:contextualSpacing/>
              <w:jc w:val="center"/>
              <w:rPr>
                <w:rFonts w:ascii="Times New Roman" w:eastAsia="Calibri" w:hAnsi="Times New Roman" w:cs="Times New Roman"/>
                <w:b/>
                <w:color w:val="000000"/>
                <w:sz w:val="24"/>
                <w:szCs w:val="24"/>
              </w:rPr>
            </w:pPr>
            <w:r w:rsidRPr="00404025">
              <w:rPr>
                <w:rFonts w:ascii="Times New Roman" w:eastAsia="Calibri" w:hAnsi="Times New Roman" w:cs="Times New Roman"/>
                <w:b/>
                <w:color w:val="000000"/>
                <w:sz w:val="24"/>
                <w:szCs w:val="24"/>
              </w:rPr>
              <w:t>11600</w:t>
            </w:r>
          </w:p>
        </w:tc>
      </w:tr>
    </w:tbl>
    <w:p w:rsidR="00404025" w:rsidRPr="00404025" w:rsidRDefault="00404025" w:rsidP="00404025">
      <w:pPr>
        <w:spacing w:after="0" w:line="240" w:lineRule="auto"/>
        <w:ind w:right="283"/>
        <w:jc w:val="both"/>
        <w:rPr>
          <w:rFonts w:ascii="Times New Roman" w:eastAsia="Times New Roman" w:hAnsi="Times New Roman" w:cs="Times New Roman"/>
          <w:color w:val="000000"/>
          <w:sz w:val="24"/>
          <w:szCs w:val="24"/>
          <w:lang w:val="en-US" w:eastAsia="ru-RU"/>
        </w:rPr>
      </w:pPr>
    </w:p>
    <w:p w:rsidR="00404025" w:rsidRPr="00404025" w:rsidRDefault="00404025" w:rsidP="00404025">
      <w:pPr>
        <w:spacing w:after="0" w:line="240" w:lineRule="auto"/>
        <w:ind w:right="283" w:firstLine="709"/>
        <w:jc w:val="both"/>
        <w:rPr>
          <w:rFonts w:ascii="Times New Roman" w:eastAsia="Times New Roman" w:hAnsi="Times New Roman" w:cs="Times New Roman"/>
          <w:color w:val="000000"/>
          <w:sz w:val="24"/>
          <w:szCs w:val="24"/>
          <w:lang w:eastAsia="ru-RU"/>
        </w:rPr>
      </w:pPr>
    </w:p>
    <w:p w:rsidR="00404025" w:rsidRPr="00404025" w:rsidRDefault="00404025" w:rsidP="00404025">
      <w:pPr>
        <w:tabs>
          <w:tab w:val="left" w:pos="1093"/>
          <w:tab w:val="right" w:pos="14570"/>
        </w:tabs>
        <w:spacing w:after="0" w:line="240" w:lineRule="auto"/>
        <w:rPr>
          <w:rFonts w:ascii="Times New Roman" w:eastAsia="Times New Roman" w:hAnsi="Times New Roman" w:cs="Times New Roman"/>
          <w:color w:val="000000"/>
          <w:sz w:val="24"/>
          <w:szCs w:val="24"/>
          <w:lang w:val="en-US" w:eastAsia="ru-RU"/>
        </w:rPr>
      </w:pPr>
    </w:p>
    <w:p w:rsidR="00404025" w:rsidRPr="00404025" w:rsidRDefault="00404025" w:rsidP="00404025">
      <w:pPr>
        <w:rPr>
          <w:rFonts w:ascii="Calibri" w:eastAsia="Calibri" w:hAnsi="Calibri" w:cs="Times New Roman"/>
        </w:rPr>
      </w:pPr>
    </w:p>
    <w:p w:rsidR="00404025" w:rsidRDefault="00404025"/>
    <w:p w:rsidR="00404025" w:rsidRDefault="00404025"/>
    <w:p w:rsidR="00404025" w:rsidRDefault="00404025"/>
    <w:p w:rsidR="00404025" w:rsidRDefault="00404025"/>
    <w:p w:rsidR="00404025" w:rsidRDefault="00404025"/>
    <w:p w:rsidR="00404025" w:rsidRDefault="00404025">
      <w:pPr>
        <w:sectPr w:rsidR="00404025" w:rsidSect="00404025">
          <w:pgSz w:w="16838" w:h="11906" w:orient="landscape"/>
          <w:pgMar w:top="1134" w:right="1134" w:bottom="566" w:left="1134" w:header="708" w:footer="708" w:gutter="0"/>
          <w:cols w:space="708"/>
          <w:docGrid w:linePitch="360"/>
        </w:sectPr>
      </w:pPr>
    </w:p>
    <w:p w:rsidR="00404025" w:rsidRDefault="00F06BF2">
      <w:r>
        <w:rPr>
          <w:rFonts w:ascii="Times New Roman" w:hAnsi="Times New Roman"/>
          <w:b/>
          <w:noProof/>
          <w:color w:val="000000"/>
          <w:sz w:val="24"/>
          <w:szCs w:val="24"/>
          <w:lang w:eastAsia="ru-RU"/>
        </w:rPr>
        <w:lastRenderedPageBreak/>
        <w:drawing>
          <wp:inline distT="0" distB="0" distL="0" distR="0">
            <wp:extent cx="6480810" cy="8919449"/>
            <wp:effectExtent l="0" t="0" r="0" b="0"/>
            <wp:docPr id="8" name="Рисунок 8" descr="Проект контракта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ект контракта 0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810" cy="8919449"/>
                    </a:xfrm>
                    <a:prstGeom prst="rect">
                      <a:avLst/>
                    </a:prstGeom>
                    <a:noFill/>
                    <a:ln>
                      <a:noFill/>
                    </a:ln>
                  </pic:spPr>
                </pic:pic>
              </a:graphicData>
            </a:graphic>
          </wp:inline>
        </w:drawing>
      </w:r>
    </w:p>
    <w:p w:rsidR="00F06BF2" w:rsidRPr="00F06BF2" w:rsidRDefault="00F06BF2" w:rsidP="00F06BF2">
      <w:pPr>
        <w:spacing w:after="0"/>
        <w:jc w:val="center"/>
        <w:rPr>
          <w:rFonts w:ascii="Times New Roman" w:eastAsia="Calibri" w:hAnsi="Times New Roman" w:cs="Times New Roman"/>
          <w:b/>
          <w:color w:val="000000"/>
          <w:sz w:val="24"/>
          <w:szCs w:val="24"/>
        </w:rPr>
      </w:pPr>
    </w:p>
    <w:p w:rsidR="00F06BF2" w:rsidRPr="00F06BF2" w:rsidRDefault="00F06BF2" w:rsidP="00F06BF2">
      <w:pPr>
        <w:spacing w:after="0"/>
        <w:jc w:val="center"/>
        <w:rPr>
          <w:rFonts w:ascii="Times New Roman" w:eastAsia="Calibri" w:hAnsi="Times New Roman" w:cs="Times New Roman"/>
          <w:b/>
          <w:color w:val="000000"/>
          <w:sz w:val="24"/>
          <w:szCs w:val="24"/>
        </w:rPr>
      </w:pPr>
      <w:r w:rsidRPr="00F06BF2">
        <w:rPr>
          <w:rFonts w:ascii="Times New Roman" w:eastAsia="Calibri" w:hAnsi="Times New Roman" w:cs="Times New Roman"/>
          <w:b/>
          <w:color w:val="000000"/>
          <w:sz w:val="24"/>
          <w:szCs w:val="24"/>
        </w:rPr>
        <w:t xml:space="preserve">Контракт </w:t>
      </w:r>
    </w:p>
    <w:p w:rsidR="00F06BF2" w:rsidRPr="00F06BF2" w:rsidRDefault="00F06BF2" w:rsidP="00F06BF2">
      <w:pPr>
        <w:spacing w:after="0"/>
        <w:jc w:val="center"/>
        <w:rPr>
          <w:rFonts w:ascii="Times New Roman" w:eastAsia="Calibri" w:hAnsi="Times New Roman" w:cs="Times New Roman"/>
          <w:b/>
          <w:color w:val="000000"/>
          <w:sz w:val="24"/>
          <w:szCs w:val="24"/>
        </w:rPr>
      </w:pPr>
      <w:r w:rsidRPr="00F06BF2">
        <w:rPr>
          <w:rFonts w:ascii="Times New Roman" w:eastAsia="Calibri" w:hAnsi="Times New Roman" w:cs="Times New Roman"/>
          <w:b/>
          <w:color w:val="000000"/>
          <w:sz w:val="24"/>
          <w:szCs w:val="24"/>
        </w:rPr>
        <w:t xml:space="preserve">на оказание услуг по организации лечебного питания  для нужд медицинской организации Новосибирской области </w:t>
      </w:r>
    </w:p>
    <w:p w:rsidR="00F06BF2" w:rsidRPr="00F06BF2" w:rsidRDefault="00F06BF2" w:rsidP="00F06BF2">
      <w:pPr>
        <w:spacing w:after="0"/>
        <w:jc w:val="center"/>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06BF2">
        <w:rPr>
          <w:rFonts w:ascii="Times New Roman" w:eastAsia="Times New Roman" w:hAnsi="Times New Roman" w:cs="Times New Roman"/>
          <w:sz w:val="24"/>
          <w:szCs w:val="24"/>
          <w:lang w:eastAsia="ru-RU"/>
        </w:rPr>
        <w:t xml:space="preserve">г. Новосибирск                   </w:t>
      </w:r>
      <w:r w:rsidRPr="00F06BF2">
        <w:rPr>
          <w:rFonts w:ascii="Times New Roman" w:eastAsia="Times New Roman" w:hAnsi="Times New Roman" w:cs="Times New Roman"/>
          <w:sz w:val="24"/>
          <w:szCs w:val="24"/>
          <w:lang w:eastAsia="ru-RU"/>
        </w:rPr>
        <w:tab/>
      </w:r>
      <w:r w:rsidRPr="00F06BF2">
        <w:rPr>
          <w:rFonts w:ascii="Times New Roman" w:eastAsia="Times New Roman" w:hAnsi="Times New Roman" w:cs="Times New Roman"/>
          <w:sz w:val="24"/>
          <w:szCs w:val="24"/>
          <w:lang w:eastAsia="ru-RU"/>
        </w:rPr>
        <w:tab/>
      </w:r>
      <w:r w:rsidRPr="00F06BF2">
        <w:rPr>
          <w:rFonts w:ascii="Times New Roman" w:eastAsia="Times New Roman" w:hAnsi="Times New Roman" w:cs="Times New Roman"/>
          <w:sz w:val="24"/>
          <w:szCs w:val="24"/>
          <w:lang w:eastAsia="ru-RU"/>
        </w:rPr>
        <w:tab/>
      </w:r>
      <w:r w:rsidRPr="00F06BF2">
        <w:rPr>
          <w:rFonts w:ascii="Times New Roman" w:eastAsia="Times New Roman" w:hAnsi="Times New Roman" w:cs="Times New Roman"/>
          <w:sz w:val="24"/>
          <w:szCs w:val="24"/>
          <w:lang w:eastAsia="ru-RU"/>
        </w:rPr>
        <w:tab/>
        <w:t xml:space="preserve">                             «__» __________ 201__ г.</w:t>
      </w:r>
    </w:p>
    <w:p w:rsidR="00F06BF2" w:rsidRPr="00F06BF2" w:rsidRDefault="00F06BF2" w:rsidP="00F06BF2">
      <w:pPr>
        <w:spacing w:after="0"/>
        <w:jc w:val="center"/>
        <w:rPr>
          <w:rFonts w:ascii="Times New Roman" w:eastAsia="Calibri" w:hAnsi="Times New Roman" w:cs="Times New Roman"/>
          <w:b/>
          <w:color w:val="000000"/>
          <w:sz w:val="24"/>
          <w:szCs w:val="24"/>
        </w:rPr>
      </w:pPr>
    </w:p>
    <w:p w:rsidR="00F06BF2" w:rsidRPr="00F06BF2" w:rsidRDefault="00F06BF2" w:rsidP="00F06BF2">
      <w:pPr>
        <w:spacing w:after="0"/>
        <w:jc w:val="center"/>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___________________________________________, именуемый в дальнейшем «Заказчик», для обеспечения нужд медицинской организации</w:t>
      </w:r>
      <w:r w:rsidRPr="00F06BF2">
        <w:rPr>
          <w:rFonts w:ascii="Times New Roman" w:eastAsia="Calibri" w:hAnsi="Times New Roman" w:cs="Times New Roman"/>
          <w:b/>
          <w:color w:val="000000"/>
          <w:sz w:val="24"/>
          <w:szCs w:val="24"/>
        </w:rPr>
        <w:t xml:space="preserve"> </w:t>
      </w:r>
      <w:r w:rsidRPr="00F06BF2">
        <w:rPr>
          <w:rFonts w:ascii="Times New Roman" w:eastAsia="Calibri" w:hAnsi="Times New Roman" w:cs="Times New Roman"/>
          <w:color w:val="000000"/>
          <w:sz w:val="24"/>
          <w:szCs w:val="24"/>
        </w:rPr>
        <w:t xml:space="preserve">Новосибирской области, в лице _________________________________, действующего на основании ________________________, с одной стороны, и _____________________(для юридических лиц указываются полное наименование, организационно-правовая форма, ОГРН, место нахождения; для индивидуальных предпринимателей - фамилия, имя, отчество, основной государственный регистрационный номер индивидуального предпринимателя (ОГРНИП); </w:t>
      </w:r>
      <w:proofErr w:type="gramStart"/>
      <w:r w:rsidRPr="00F06BF2">
        <w:rPr>
          <w:rFonts w:ascii="Times New Roman" w:eastAsia="Calibri" w:hAnsi="Times New Roman" w:cs="Times New Roman"/>
          <w:color w:val="000000"/>
          <w:sz w:val="24"/>
          <w:szCs w:val="24"/>
        </w:rPr>
        <w:t>для физических лиц - фамилия, имя, отчество, реквизиты документа, удостоверяющего личность, адрес регистрации по месту жительства), именуемый в дальнейшем «Исполнитель», в лице ______________, действующего на основании ________________, с другой стороны, вместе именуемые «Стороны» и каждый в отдельности «Сторона», с соблюдением требований Гражданского кодекса Российской Федерации, Федерального закона от 05.04.2013 № 44-ФЗ «О контрактной системе в сфере закупок товаров, работ, услуг для обеспечения  государственных и</w:t>
      </w:r>
      <w:proofErr w:type="gramEnd"/>
      <w:r w:rsidRPr="00F06BF2">
        <w:rPr>
          <w:rFonts w:ascii="Times New Roman" w:eastAsia="Calibri" w:hAnsi="Times New Roman" w:cs="Times New Roman"/>
          <w:color w:val="000000"/>
          <w:sz w:val="24"/>
          <w:szCs w:val="24"/>
        </w:rPr>
        <w:t xml:space="preserve"> муниципальных нужд» (далее – Закон о контрактной системе), по итогам определения Исполнителя, путем проведения конкурса с ограниченным участием (протокол _______№ ______от _____ г.), заключили настоящий контракт (далее - Контракт) о нижеследующем:</w:t>
      </w:r>
    </w:p>
    <w:p w:rsidR="00F06BF2" w:rsidRPr="00F06BF2" w:rsidRDefault="00F06BF2" w:rsidP="00F06BF2">
      <w:pPr>
        <w:widowControl w:val="0"/>
        <w:autoSpaceDE w:val="0"/>
        <w:autoSpaceDN w:val="0"/>
        <w:adjustRightInd w:val="0"/>
        <w:spacing w:after="0" w:line="240" w:lineRule="auto"/>
        <w:rPr>
          <w:rFonts w:ascii="Times New Roman" w:eastAsia="Calibri" w:hAnsi="Times New Roman" w:cs="Times New Roman"/>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1. Предмет Контракта</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1.1. Исполнитель обязуется оказать для Заказчика услуги по организации лечебного питания в медицинской организации (</w:t>
      </w:r>
      <w:proofErr w:type="spellStart"/>
      <w:r w:rsidRPr="00F06BF2">
        <w:rPr>
          <w:rFonts w:ascii="Times New Roman" w:eastAsia="Calibri" w:hAnsi="Times New Roman" w:cs="Times New Roman"/>
          <w:color w:val="000000"/>
          <w:sz w:val="24"/>
          <w:szCs w:val="24"/>
        </w:rPr>
        <w:t>лечебно</w:t>
      </w:r>
      <w:proofErr w:type="spellEnd"/>
      <w:r w:rsidRPr="00F06BF2">
        <w:rPr>
          <w:rFonts w:ascii="Times New Roman" w:eastAsia="Calibri" w:hAnsi="Times New Roman" w:cs="Times New Roman"/>
          <w:color w:val="000000"/>
          <w:sz w:val="24"/>
          <w:szCs w:val="24"/>
        </w:rPr>
        <w:t xml:space="preserve"> профилактическое учреждение и/или ЛПУ) (далее – Услуги) </w:t>
      </w:r>
      <w:r w:rsidRPr="00F06BF2">
        <w:rPr>
          <w:rFonts w:ascii="Times New Roman" w:eastAsia="Calibri" w:hAnsi="Times New Roman" w:cs="Times New Roman"/>
          <w:sz w:val="24"/>
          <w:szCs w:val="24"/>
        </w:rPr>
        <w:t>в соответствии с Описанием объекта закупки (Приложение №1</w:t>
      </w:r>
      <w:r w:rsidRPr="00F06BF2">
        <w:rPr>
          <w:rFonts w:ascii="Times New Roman" w:eastAsia="Calibri" w:hAnsi="Times New Roman" w:cs="Times New Roman"/>
          <w:color w:val="000000"/>
          <w:sz w:val="24"/>
          <w:szCs w:val="24"/>
        </w:rPr>
        <w:t>), а Заказчик обязуется оплатить эти Услуги в порядке и на условиях, предусмотренных Контрактом.</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1.2. Оказание Услуг Исполнителем осуществляется с соблюдением требований законодательства Российской Федерации, регулирующего порядок предоставления, устанавливающего требования к качеству оказания Услуг и (или) в соответствии с условиями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2. Цена Контракта и порядок расчетов</w:t>
      </w:r>
    </w:p>
    <w:p w:rsidR="00F06BF2" w:rsidRPr="00F06BF2" w:rsidRDefault="00F06BF2" w:rsidP="00F06BF2">
      <w:pPr>
        <w:widowControl w:val="0"/>
        <w:autoSpaceDE w:val="0"/>
        <w:autoSpaceDN w:val="0"/>
        <w:adjustRightInd w:val="0"/>
        <w:spacing w:after="0" w:line="240" w:lineRule="auto"/>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2.1. Цена Контракта составляет</w:t>
      </w:r>
      <w:proofErr w:type="gramStart"/>
      <w:r w:rsidRPr="00F06BF2">
        <w:rPr>
          <w:rFonts w:ascii="Times New Roman" w:eastAsia="Calibri" w:hAnsi="Times New Roman" w:cs="Times New Roman"/>
          <w:color w:val="000000"/>
          <w:sz w:val="24"/>
          <w:szCs w:val="24"/>
        </w:rPr>
        <w:t xml:space="preserve"> ________ (___) </w:t>
      </w:r>
      <w:proofErr w:type="gramEnd"/>
      <w:r w:rsidRPr="00F06BF2">
        <w:rPr>
          <w:rFonts w:ascii="Times New Roman" w:eastAsia="Calibri" w:hAnsi="Times New Roman" w:cs="Times New Roman"/>
          <w:color w:val="000000"/>
          <w:sz w:val="24"/>
          <w:szCs w:val="24"/>
        </w:rPr>
        <w:t xml:space="preserve">рублей,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color w:val="000000"/>
          <w:sz w:val="24"/>
          <w:szCs w:val="24"/>
          <w:u w:val="single"/>
        </w:rPr>
      </w:pPr>
      <w:r w:rsidRPr="00F06BF2">
        <w:rPr>
          <w:rFonts w:ascii="Times New Roman" w:eastAsia="Calibri" w:hAnsi="Times New Roman" w:cs="Times New Roman"/>
          <w:b/>
          <w:color w:val="000000"/>
          <w:sz w:val="24"/>
          <w:szCs w:val="24"/>
          <w:u w:val="single"/>
        </w:rPr>
        <w:t>без НДС</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НДС не предусмотрен на основании _________________________________.</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color w:val="000000"/>
          <w:sz w:val="24"/>
          <w:szCs w:val="24"/>
          <w:u w:val="single"/>
        </w:rPr>
      </w:pPr>
      <w:r w:rsidRPr="00F06BF2">
        <w:rPr>
          <w:rFonts w:ascii="Times New Roman" w:eastAsia="Calibri" w:hAnsi="Times New Roman" w:cs="Times New Roman"/>
          <w:b/>
          <w:color w:val="000000"/>
          <w:sz w:val="24"/>
          <w:szCs w:val="24"/>
          <w:u w:val="single"/>
        </w:rPr>
        <w:t>с НДС</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в том числе НДС - _____  % (___ процентов</w:t>
      </w:r>
      <w:proofErr w:type="gramStart"/>
      <w:r w:rsidRPr="00F06BF2">
        <w:rPr>
          <w:rFonts w:ascii="Times New Roman" w:eastAsia="Calibri" w:hAnsi="Times New Roman" w:cs="Times New Roman"/>
          <w:color w:val="000000"/>
          <w:sz w:val="24"/>
          <w:szCs w:val="24"/>
        </w:rPr>
        <w:t xml:space="preserve">), _______ (___) </w:t>
      </w:r>
      <w:proofErr w:type="gramEnd"/>
      <w:r w:rsidRPr="00F06BF2">
        <w:rPr>
          <w:rFonts w:ascii="Times New Roman" w:eastAsia="Calibri" w:hAnsi="Times New Roman" w:cs="Times New Roman"/>
          <w:color w:val="000000"/>
          <w:sz w:val="24"/>
          <w:szCs w:val="24"/>
        </w:rPr>
        <w:t>рублей  (далее - цена Контракта).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sz w:val="24"/>
          <w:szCs w:val="24"/>
          <w:lang w:eastAsia="ru-RU"/>
        </w:rPr>
        <w:t>В случае</w:t>
      </w:r>
      <w:proofErr w:type="gramStart"/>
      <w:r w:rsidRPr="00F06BF2">
        <w:rPr>
          <w:rFonts w:ascii="Times New Roman" w:eastAsia="Calibri" w:hAnsi="Times New Roman" w:cs="Times New Roman"/>
          <w:sz w:val="24"/>
          <w:szCs w:val="24"/>
          <w:lang w:eastAsia="ru-RU"/>
        </w:rPr>
        <w:t>,</w:t>
      </w:r>
      <w:proofErr w:type="gramEnd"/>
      <w:r w:rsidRPr="00F06BF2">
        <w:rPr>
          <w:rFonts w:ascii="Times New Roman" w:eastAsia="Calibri" w:hAnsi="Times New Roman" w:cs="Times New Roman"/>
          <w:sz w:val="24"/>
          <w:szCs w:val="24"/>
          <w:lang w:eastAsia="ru-RU"/>
        </w:rPr>
        <w:t xml:space="preserve"> если Контракт заключается с физическим лицом, за исключением индивидуального предпринимателя или иного занимающегося частной практикой лица,  сумма, подлежащая уплате физическому лицу уменьшается на размер налоговых платежей, связанных с оплатой контракта </w:t>
      </w:r>
      <w:r w:rsidRPr="00F06BF2">
        <w:rPr>
          <w:rFonts w:ascii="Times New Roman" w:eastAsia="Calibri" w:hAnsi="Times New Roman" w:cs="Times New Roman"/>
          <w:i/>
          <w:sz w:val="24"/>
          <w:szCs w:val="24"/>
          <w:lang w:eastAsia="ru-RU"/>
        </w:rPr>
        <w:t>(с</w:t>
      </w:r>
      <w:r w:rsidRPr="00F06BF2">
        <w:rPr>
          <w:rFonts w:ascii="Times New Roman" w:eastAsia="Calibri" w:hAnsi="Times New Roman" w:cs="Times New Roman"/>
          <w:i/>
          <w:color w:val="000000"/>
          <w:sz w:val="24"/>
          <w:szCs w:val="24"/>
        </w:rPr>
        <w:t xml:space="preserve"> вознаграждения, подлежащего оплате физическому лицу - Исполнителю, Заказчик обязан удержать и перечислить в бюджет налог на доходы физических лиц в размере 13%), а также Заказчик уплачивает страховые взносы в государственные внебюджетные фонды (в  пенсионный фонд и фонд медицинского страхования), за исключением взносов в фонд социального страхования.)</w:t>
      </w:r>
    </w:p>
    <w:p w:rsidR="00F06BF2" w:rsidRPr="00F06BF2" w:rsidRDefault="00F06BF2" w:rsidP="00F06BF2">
      <w:pPr>
        <w:widowControl w:val="0"/>
        <w:autoSpaceDE w:val="0"/>
        <w:autoSpaceDN w:val="0"/>
        <w:adjustRightInd w:val="0"/>
        <w:spacing w:after="0" w:line="240" w:lineRule="auto"/>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 Источник финансирования: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Средства Заказчика</w:t>
      </w:r>
      <w:proofErr w:type="gramStart"/>
      <w:r w:rsidRPr="00F06BF2">
        <w:rPr>
          <w:rFonts w:ascii="Times New Roman" w:eastAsia="Calibri" w:hAnsi="Times New Roman" w:cs="Times New Roman"/>
          <w:sz w:val="24"/>
          <w:szCs w:val="24"/>
        </w:rPr>
        <w:t xml:space="preserve">: _______ (_____) </w:t>
      </w:r>
      <w:proofErr w:type="gramEnd"/>
      <w:r w:rsidRPr="00F06BF2">
        <w:rPr>
          <w:rFonts w:ascii="Times New Roman" w:eastAsia="Calibri" w:hAnsi="Times New Roman" w:cs="Times New Roman"/>
          <w:sz w:val="24"/>
          <w:szCs w:val="24"/>
        </w:rPr>
        <w:t>рублей ____ копеек, в том числе НДС - _____%, _______ (______) рублей ____ копеек.</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2.2. Цена Контракта является твердой и не может изменяться в ходе его исполнения, за исключением случаев, предусмотренных Законом о контрактной системе и Контрактом. Цена Контракта включает в себя связанные с оказанием Услуг расходы, предусмотренные Контрактом в полном объеме, страхование, уплату таможенных пошлин, налогов, сборов и других обязательных платежей.</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2.3. Цена Контракта может быть снижена по соглашению Сторон без изменения объема Услуг и иных условий исполнения Контракта. При этом Стороны составляют и подписывают дополнительное соглашение к Контракту.</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2.4. Оплата оказанных услуг производится в следующем порядке:</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bookmarkStart w:id="2" w:name="Par47"/>
      <w:bookmarkEnd w:id="2"/>
      <w:r w:rsidRPr="00F06BF2">
        <w:rPr>
          <w:rFonts w:ascii="Times New Roman" w:eastAsia="Calibri" w:hAnsi="Times New Roman" w:cs="Times New Roman"/>
          <w:sz w:val="24"/>
          <w:szCs w:val="24"/>
        </w:rPr>
        <w:t>2.4.1. </w:t>
      </w:r>
      <w:proofErr w:type="gramStart"/>
      <w:r w:rsidRPr="00F06BF2">
        <w:rPr>
          <w:rFonts w:ascii="Times New Roman" w:eastAsia="Calibri" w:hAnsi="Times New Roman" w:cs="Times New Roman"/>
          <w:sz w:val="24"/>
          <w:szCs w:val="24"/>
        </w:rPr>
        <w:t xml:space="preserve">До 05 числа каждого месяца, следующего за отчетным, за исключением января 2015 года, Исполнитель представляет для согласования и подписания Заказчику </w:t>
      </w:r>
      <w:hyperlink w:anchor="Par1076" w:history="1">
        <w:r w:rsidRPr="00F06BF2">
          <w:rPr>
            <w:rFonts w:ascii="Times New Roman" w:eastAsia="Calibri" w:hAnsi="Times New Roman" w:cs="Times New Roman"/>
            <w:sz w:val="24"/>
            <w:szCs w:val="24"/>
          </w:rPr>
          <w:t>Акт</w:t>
        </w:r>
      </w:hyperlink>
      <w:r w:rsidRPr="00F06BF2">
        <w:rPr>
          <w:rFonts w:ascii="Times New Roman" w:eastAsia="Calibri" w:hAnsi="Times New Roman" w:cs="Times New Roman"/>
          <w:sz w:val="24"/>
          <w:szCs w:val="24"/>
        </w:rPr>
        <w:t xml:space="preserve"> приемки оказанных услуг (Приложение №2), счет, счет-фактуру с указанием в них количества (объема) и стоимости оказанных услуг за отчетный период (календарный месяц). </w:t>
      </w:r>
      <w:proofErr w:type="gramEnd"/>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2.4.2. </w:t>
      </w:r>
      <w:proofErr w:type="gramStart"/>
      <w:r w:rsidRPr="00F06BF2">
        <w:rPr>
          <w:rFonts w:ascii="Times New Roman" w:eastAsia="Calibri" w:hAnsi="Times New Roman" w:cs="Times New Roman"/>
          <w:sz w:val="24"/>
          <w:szCs w:val="24"/>
        </w:rPr>
        <w:t>Оплата оказанных услуг производится Заказчиком в пределах утвержденных Заказчику лимитов бюджетных обязательств, путем перечисления денежных средств на расчетный счет Исполнителя по реквизитам, указанным в разделе 13 настоящего Контракта, в течение 20 (двадцати) рабочих дней после подписания Акта приемки оказанных услуг Заказчиком (Приложение № 2), в объеме, предусмотренном Актом приемки оказанных услуг, на основании предоставленного Исполнителем Счета, Счет-фактуры, Сводного отчета оказанных услуг</w:t>
      </w:r>
      <w:proofErr w:type="gramEnd"/>
      <w:r w:rsidRPr="00F06BF2">
        <w:rPr>
          <w:rFonts w:ascii="Times New Roman" w:eastAsia="Calibri" w:hAnsi="Times New Roman" w:cs="Times New Roman"/>
          <w:sz w:val="24"/>
          <w:szCs w:val="24"/>
        </w:rPr>
        <w:t xml:space="preserve"> по Контракту (Приложение №8), при отсутствии у Заказчика претензий по количеству и качеству оказанных услуг.</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2.4.3. Предоставление документов, указанных в пункте 2.4.1. за декабрь месяц 2015, 2016, 2017 годов, осуществляется до 12 января года следующего за </w:t>
      </w:r>
      <w:proofErr w:type="gramStart"/>
      <w:r w:rsidRPr="00F06BF2">
        <w:rPr>
          <w:rFonts w:ascii="Times New Roman" w:eastAsia="Calibri" w:hAnsi="Times New Roman" w:cs="Times New Roman"/>
          <w:sz w:val="24"/>
          <w:szCs w:val="24"/>
        </w:rPr>
        <w:t>отчетным</w:t>
      </w:r>
      <w:proofErr w:type="gramEnd"/>
      <w:r w:rsidRPr="00F06BF2">
        <w:rPr>
          <w:rFonts w:ascii="Times New Roman" w:eastAsia="Calibri" w:hAnsi="Times New Roman" w:cs="Times New Roman"/>
          <w:sz w:val="24"/>
          <w:szCs w:val="24"/>
        </w:rPr>
        <w:t xml:space="preserve">.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2.5. Обязательства Заказчика по оплате цены Контракта считаются исполненными с момента списания денежных сре</w:t>
      </w:r>
      <w:proofErr w:type="gramStart"/>
      <w:r w:rsidRPr="00F06BF2">
        <w:rPr>
          <w:rFonts w:ascii="Times New Roman" w:eastAsia="Calibri" w:hAnsi="Times New Roman" w:cs="Times New Roman"/>
          <w:sz w:val="24"/>
          <w:szCs w:val="24"/>
        </w:rPr>
        <w:t>дств с р</w:t>
      </w:r>
      <w:proofErr w:type="gramEnd"/>
      <w:r w:rsidRPr="00F06BF2">
        <w:rPr>
          <w:rFonts w:ascii="Times New Roman" w:eastAsia="Calibri" w:hAnsi="Times New Roman" w:cs="Times New Roman"/>
          <w:sz w:val="24"/>
          <w:szCs w:val="24"/>
        </w:rPr>
        <w:t xml:space="preserve">асчетного счета Заказчика. </w:t>
      </w:r>
    </w:p>
    <w:p w:rsidR="00F06BF2" w:rsidRPr="00F06BF2" w:rsidRDefault="00F06BF2" w:rsidP="00F06BF2">
      <w:pPr>
        <w:widowControl w:val="0"/>
        <w:autoSpaceDE w:val="0"/>
        <w:autoSpaceDN w:val="0"/>
        <w:adjustRightInd w:val="0"/>
        <w:spacing w:after="0" w:line="240" w:lineRule="auto"/>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center"/>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3. Порядок оказания Услуг</w:t>
      </w:r>
    </w:p>
    <w:p w:rsidR="00F06BF2" w:rsidRPr="00F06BF2" w:rsidRDefault="00F06BF2" w:rsidP="00F06BF2">
      <w:pPr>
        <w:widowControl w:val="0"/>
        <w:autoSpaceDE w:val="0"/>
        <w:autoSpaceDN w:val="0"/>
        <w:adjustRightInd w:val="0"/>
        <w:spacing w:after="0" w:line="240" w:lineRule="auto"/>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3.1. Исполнитель оказывает Услуги в соответствии с Описанием объекта закупки (Приложение № 1).</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3.1.1. Исполнитель обязан оказывать Услугу Заказчику на основании письменной заявки на организацию лечебного питания  (Приложение №5, далее «Заявка»). В случае непредставления заявки, Исполнитель производит приготовление лечебного питания  в количестве, предусмотренном предыдущей заявкой. Претензии со стороны Заказчика по недостаточному или избыточному количеству порций в данном случае не принимаются. Заявка содержит наименование и количество диет по каждому отделению медицинской организации, подлежащих передаче представителям Заказчика на определенную дату. Заявка направляется Исполнителю по факсу или электронной почте с обязательной передачей оригинала Заявки уполномоченному представителю Исполнителя на пищеблоке.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3.1.2. Заявка предоставляется Исполнителю не позднее 18 часов 00 минут рабочего дня, предшествующего дате оказания Услуг. Заказчик вправе до 09 часов 00 минут дня оказания услуги, изменить Заявку для уточнения количества питающихся пациентов в отделениях медицинской организации, с указанием их диет.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3.1.3. Выдача отделениям медицинской организации лечебного питания  производится на основе раздаточной ведомости (Приложение № 6, далее «Ведомость»), которая составляется в соответствии с поданной Заявкой и семидневным меню (Приложение №9, далее «Меню»), утвержденным врачом-диетологом (медицинской сестрой диетической) Заказчика в двух экземплярах.</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3.1.4. При выдаче лечебного питания  (готовой продукции) на каждый прием пищи, персонал отделений медицинской организации расписывается за ее получение в Ведомости, после чего Ведомость подписывается уполномоченными представителями Сторон в 2 (двух) экземплярах, по одному для каждой из Сторон. </w:t>
      </w:r>
      <w:proofErr w:type="gramStart"/>
      <w:r w:rsidRPr="00F06BF2">
        <w:rPr>
          <w:rFonts w:ascii="Times New Roman" w:eastAsia="Calibri" w:hAnsi="Times New Roman" w:cs="Times New Roman"/>
          <w:sz w:val="24"/>
          <w:szCs w:val="24"/>
        </w:rPr>
        <w:t xml:space="preserve">В случае несоответствия готовой продукции требованиям настоящего Контракта, персонал отделения медицинской организации отказывается от приемки </w:t>
      </w:r>
      <w:r w:rsidRPr="00F06BF2">
        <w:rPr>
          <w:rFonts w:ascii="Times New Roman" w:eastAsia="Calibri" w:hAnsi="Times New Roman" w:cs="Times New Roman"/>
          <w:sz w:val="24"/>
          <w:szCs w:val="24"/>
        </w:rPr>
        <w:lastRenderedPageBreak/>
        <w:t>услуг полностью или в части и составляется претензионный акт приема продукции (Приложение №4, далее «Претензионный акт»), после чего Ведомость и Претензионный акт подписывается уполномоченными представителями Сторон в 2 (двух) экземплярах, по одному для каждой из Сторон.</w:t>
      </w:r>
      <w:proofErr w:type="gramEnd"/>
      <w:r w:rsidRPr="00F06BF2">
        <w:rPr>
          <w:rFonts w:ascii="Times New Roman" w:eastAsia="Calibri" w:hAnsi="Times New Roman" w:cs="Times New Roman"/>
          <w:sz w:val="24"/>
          <w:szCs w:val="24"/>
        </w:rPr>
        <w:t xml:space="preserve"> При неявке представителя Исполнителя, Претензионный акт составляется с отметкой о причине отсутствия представителя Исполнителя. </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3.2. Место оказания Услуг: </w:t>
      </w:r>
      <w:r w:rsidRPr="00F06BF2">
        <w:rPr>
          <w:rFonts w:ascii="Times New Roman" w:eastAsia="Calibri" w:hAnsi="Times New Roman" w:cs="Times New Roman"/>
          <w:sz w:val="24"/>
          <w:szCs w:val="24"/>
        </w:rPr>
        <w:t>Услуги оказываются Исполнителем на территории медицинской организации, по месту нахождения Заказчика, в соответствии с Описанием объекта закупки (Приложение №1)</w:t>
      </w:r>
      <w:r w:rsidRPr="00F06BF2">
        <w:rPr>
          <w:rFonts w:ascii="Times New Roman" w:eastAsia="Calibri" w:hAnsi="Times New Roman" w:cs="Times New Roman"/>
          <w:color w:val="000000"/>
          <w:sz w:val="24"/>
          <w:szCs w:val="24"/>
        </w:rPr>
        <w:t>.</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color w:val="000000"/>
          <w:sz w:val="24"/>
          <w:szCs w:val="24"/>
        </w:rPr>
        <w:t xml:space="preserve">3.3. Срок оказания Услуг Исполнителем по Контракту в полном объеме: </w:t>
      </w:r>
      <w:r w:rsidRPr="00F06BF2">
        <w:rPr>
          <w:rFonts w:ascii="Times New Roman" w:eastAsia="Calibri" w:hAnsi="Times New Roman" w:cs="Times New Roman"/>
          <w:sz w:val="24"/>
          <w:szCs w:val="24"/>
        </w:rPr>
        <w:t>с 1 мая 2014 года по «31» декабря 2016 года.</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3.4. Сроки</w:t>
      </w:r>
      <w:r w:rsidRPr="00F06BF2">
        <w:rPr>
          <w:rFonts w:ascii="Times New Roman" w:eastAsia="Calibri" w:hAnsi="Times New Roman" w:cs="Times New Roman"/>
          <w:sz w:val="24"/>
          <w:szCs w:val="24"/>
        </w:rPr>
        <w:t xml:space="preserve"> выдачи готовой продукции на каждый прием пищи определяются Графиком выдачи готовой пищи в отделения медицинской организации (Приложение №3)</w:t>
      </w:r>
      <w:r w:rsidRPr="00F06BF2">
        <w:rPr>
          <w:rFonts w:ascii="Times New Roman" w:eastAsia="Calibri" w:hAnsi="Times New Roman" w:cs="Times New Roman"/>
          <w:color w:val="000000"/>
          <w:sz w:val="24"/>
          <w:szCs w:val="24"/>
        </w:rPr>
        <w:t>.</w:t>
      </w:r>
    </w:p>
    <w:p w:rsidR="00F06BF2" w:rsidRPr="00F06BF2" w:rsidRDefault="00F06BF2" w:rsidP="00F06BF2">
      <w:pPr>
        <w:autoSpaceDE w:val="0"/>
        <w:autoSpaceDN w:val="0"/>
        <w:spacing w:after="0" w:line="240" w:lineRule="auto"/>
        <w:jc w:val="both"/>
        <w:rPr>
          <w:rFonts w:ascii="Times New Roman" w:eastAsia="Calibri" w:hAnsi="Times New Roman" w:cs="Times New Roman"/>
          <w:i/>
          <w:sz w:val="24"/>
          <w:szCs w:val="24"/>
          <w:lang w:eastAsia="ru-RU"/>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rPr>
      </w:pPr>
      <w:r w:rsidRPr="00F06BF2">
        <w:rPr>
          <w:rFonts w:ascii="Times New Roman" w:eastAsia="Calibri" w:hAnsi="Times New Roman" w:cs="Times New Roman"/>
          <w:b/>
          <w:color w:val="000000"/>
        </w:rPr>
        <w:t>4. Порядок приемки оказанных Услуг</w:t>
      </w:r>
    </w:p>
    <w:p w:rsidR="00F06BF2" w:rsidRPr="00F06BF2" w:rsidRDefault="00F06BF2" w:rsidP="00F06BF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 xml:space="preserve">4.1. Приемка Услуг на соответствие требованиям объема и качества, производится Заказчиком в порядке, предусмотренном настоящим Контрактом. </w:t>
      </w:r>
    </w:p>
    <w:p w:rsidR="00F06BF2" w:rsidRPr="00F06BF2" w:rsidRDefault="00F06BF2" w:rsidP="00F06BF2">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4.2. </w:t>
      </w:r>
      <w:proofErr w:type="gramStart"/>
      <w:r w:rsidRPr="00F06BF2">
        <w:rPr>
          <w:rFonts w:ascii="Times New Roman" w:eastAsia="Times New Roman" w:hAnsi="Times New Roman" w:cs="Times New Roman"/>
          <w:color w:val="000000"/>
          <w:sz w:val="24"/>
          <w:szCs w:val="24"/>
          <w:lang w:eastAsia="ru-RU"/>
        </w:rPr>
        <w:t>После завершения оказания Услуг (этапа), предусмотренных Контрактом, в</w:t>
      </w:r>
      <w:r w:rsidRPr="00F06BF2">
        <w:rPr>
          <w:rFonts w:ascii="Times New Roman" w:eastAsia="Calibri" w:hAnsi="Times New Roman" w:cs="Times New Roman"/>
          <w:sz w:val="24"/>
          <w:szCs w:val="24"/>
        </w:rPr>
        <w:t xml:space="preserve"> срок до 05 числа месяца, следующего за отчетным,</w:t>
      </w:r>
      <w:r w:rsidRPr="00F06BF2">
        <w:rPr>
          <w:rFonts w:ascii="Times New Roman" w:eastAsia="Times New Roman" w:hAnsi="Times New Roman" w:cs="Times New Roman"/>
          <w:color w:val="000000"/>
          <w:sz w:val="24"/>
          <w:szCs w:val="24"/>
          <w:lang w:eastAsia="ru-RU"/>
        </w:rPr>
        <w:t xml:space="preserve"> Исполнитель письменно уведомляет Заказчика о факте завершения оказания Услуг (этапа) и направляет в адрес Заказчика акт приемки оказанных услуг в 2 (двух) экземплярах,  а также комплект документации (копии сертификатов соответствия на устройства, оборудование, комплектующие, расходные материалы, копии государственных таможенных деклараций на ввоз оборудования и</w:t>
      </w:r>
      <w:proofErr w:type="gramEnd"/>
      <w:r w:rsidRPr="00F06BF2">
        <w:rPr>
          <w:rFonts w:ascii="Times New Roman" w:eastAsia="Times New Roman" w:hAnsi="Times New Roman" w:cs="Times New Roman"/>
          <w:color w:val="000000"/>
          <w:sz w:val="24"/>
          <w:szCs w:val="24"/>
          <w:lang w:eastAsia="ru-RU"/>
        </w:rPr>
        <w:t xml:space="preserve"> материалов, импортного производства, используемых Исполнителем при оказании Услуг, и иные необходимые документы.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Оказание услуг должно сопровождаться ежедневно необходимыми документами: заявка, семидневное меню (Приложение№9), меню–раскладка для приготовления лечебного питания  (Приложение№7), раздаточная ведомостью (Приложение№6) на отпуск лечебного питания. </w:t>
      </w:r>
    </w:p>
    <w:p w:rsidR="00F06BF2" w:rsidRPr="00F06BF2" w:rsidRDefault="00F06BF2" w:rsidP="00F06BF2">
      <w:pPr>
        <w:widowControl w:val="0"/>
        <w:tabs>
          <w:tab w:val="left" w:pos="-1701"/>
        </w:tabs>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bookmarkStart w:id="3" w:name="Par717"/>
      <w:bookmarkEnd w:id="3"/>
      <w:r w:rsidRPr="00F06BF2">
        <w:rPr>
          <w:rFonts w:ascii="Times New Roman" w:eastAsia="Times New Roman" w:hAnsi="Times New Roman" w:cs="Times New Roman"/>
          <w:color w:val="000000"/>
          <w:sz w:val="24"/>
          <w:szCs w:val="24"/>
          <w:lang w:eastAsia="ru-RU"/>
        </w:rPr>
        <w:tab/>
        <w:t xml:space="preserve">4.3. Не позднее 5 (пять) рабочих дней после получения от Исполнителя документов, указанных в </w:t>
      </w:r>
      <w:hyperlink w:anchor="Par717" w:history="1">
        <w:r w:rsidRPr="00F06BF2">
          <w:rPr>
            <w:rFonts w:ascii="Times New Roman" w:eastAsia="Times New Roman" w:hAnsi="Times New Roman" w:cs="Times New Roman"/>
            <w:color w:val="000000"/>
            <w:sz w:val="24"/>
            <w:szCs w:val="24"/>
            <w:lang w:eastAsia="ru-RU"/>
          </w:rPr>
          <w:t>п. 4.2</w:t>
        </w:r>
      </w:hyperlink>
      <w:r w:rsidRPr="00F06BF2">
        <w:rPr>
          <w:rFonts w:ascii="Times New Roman" w:eastAsia="Times New Roman" w:hAnsi="Times New Roman" w:cs="Times New Roman"/>
          <w:color w:val="000000"/>
          <w:sz w:val="24"/>
          <w:szCs w:val="24"/>
          <w:lang w:eastAsia="ru-RU"/>
        </w:rPr>
        <w:t xml:space="preserve"> Контракта, Заказчик рассматривает результаты и осуществляет приемку оказанных Услуг (этапа) по Контракту на предмет соответствия их объема и качества требованиям, изложенным в Контракте.</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 xml:space="preserve">Для проверки предоставленных Исполнителем результатов на их соответствие условиям Контракта, Заказчик </w:t>
      </w:r>
      <w:proofErr w:type="gramStart"/>
      <w:r w:rsidRPr="00F06BF2">
        <w:rPr>
          <w:rFonts w:ascii="Times New Roman" w:eastAsia="Times New Roman" w:hAnsi="Times New Roman" w:cs="Times New Roman"/>
          <w:color w:val="000000"/>
          <w:sz w:val="24"/>
          <w:szCs w:val="24"/>
          <w:lang w:eastAsia="ru-RU"/>
        </w:rPr>
        <w:t>обязан</w:t>
      </w:r>
      <w:proofErr w:type="gramEnd"/>
      <w:r w:rsidRPr="00F06BF2">
        <w:rPr>
          <w:rFonts w:ascii="Times New Roman" w:eastAsia="Times New Roman" w:hAnsi="Times New Roman" w:cs="Times New Roman"/>
          <w:color w:val="000000"/>
          <w:sz w:val="24"/>
          <w:szCs w:val="24"/>
          <w:lang w:eastAsia="ru-RU"/>
        </w:rPr>
        <w:t xml:space="preserve"> проводит экспертизу. Экспертиза результатов может проводиться Заказчиком своими силами или к ее проведению могут привлекаться эксперты, экспертные организации на основании контрактов, заключенных в соответствии с Законом о контрактной системе.</w:t>
      </w:r>
    </w:p>
    <w:p w:rsidR="00F06BF2" w:rsidRPr="00F06BF2" w:rsidRDefault="00F06BF2" w:rsidP="00F06BF2">
      <w:pPr>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 xml:space="preserve">4.4. Заказчик может создать приемочную комиссию для проверки соответствия  качества услуг требованиям, установленным Контрактом, в составе не менее чем из пяти человек. Заказчик в течение 2 (два) рабочих дней со дня получения от Исполнителя акта приемки оказанных услуг обязан направить Исполнителю один экземпляр подписанного акта об оказанных услугах либо мотивированный отказ от приемки оказанных услуг, в котором должны быть указаны сроки и порядок устранения недостатков в оказанных услугах. Мотивированный отказ направляется в порядке, предусмотренном п. 11.1 настоящего Контракта. </w:t>
      </w:r>
    </w:p>
    <w:p w:rsidR="00F06BF2" w:rsidRPr="00F06BF2" w:rsidRDefault="00F06BF2" w:rsidP="00F06BF2">
      <w:pPr>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 xml:space="preserve">4.5. В случае мотивированного отказа Заказчика от приемки оказанных услуг, Исполнитель обязан за свой счет и своими силами, в сроки, указанные Заказчиком, устранить обнаруженные недостатки. В этом случае акт об оказанных услугах Заказчик подписывает в течение ___ рабочих дней после устранения Исполнителем указанных недостатков. </w:t>
      </w:r>
    </w:p>
    <w:p w:rsidR="00F06BF2" w:rsidRPr="00F06BF2" w:rsidRDefault="00F06BF2" w:rsidP="00F06BF2">
      <w:pPr>
        <w:spacing w:after="0" w:line="240" w:lineRule="auto"/>
        <w:jc w:val="both"/>
        <w:rPr>
          <w:rFonts w:ascii="Times New Roman" w:eastAsia="Times New Roman" w:hAnsi="Times New Roman" w:cs="Times New Roman"/>
          <w:color w:val="000000"/>
          <w:sz w:val="24"/>
          <w:szCs w:val="24"/>
          <w:lang w:eastAsia="ru-RU"/>
        </w:rPr>
      </w:pPr>
      <w:r w:rsidRPr="00F06BF2">
        <w:rPr>
          <w:rFonts w:ascii="Times New Roman" w:eastAsia="Times New Roman" w:hAnsi="Times New Roman" w:cs="Times New Roman"/>
          <w:color w:val="000000"/>
          <w:sz w:val="24"/>
          <w:szCs w:val="24"/>
          <w:lang w:eastAsia="ru-RU"/>
        </w:rPr>
        <w:t xml:space="preserve">4.6. Если Исполнитель в установленный срок не устранит недостатки, Заказчик вправе предъявить Исполнителю требование о возмещении понесенных убытков, уплате неустойки и (или) о расторжении Контракта. </w:t>
      </w:r>
    </w:p>
    <w:p w:rsidR="00F06BF2" w:rsidRPr="00F06BF2" w:rsidRDefault="00F06BF2" w:rsidP="00F06BF2">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p w:rsidR="00F06BF2" w:rsidRPr="00F06BF2" w:rsidRDefault="00F06BF2" w:rsidP="00F06BF2">
      <w:pPr>
        <w:widowControl w:val="0"/>
        <w:autoSpaceDE w:val="0"/>
        <w:autoSpaceDN w:val="0"/>
        <w:adjustRightInd w:val="0"/>
        <w:spacing w:after="0" w:line="240" w:lineRule="auto"/>
        <w:outlineLvl w:val="0"/>
        <w:rPr>
          <w:rFonts w:ascii="Times New Roman" w:eastAsia="Calibri" w:hAnsi="Times New Roman" w:cs="Times New Roman"/>
          <w:b/>
          <w:color w:val="000000"/>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rPr>
      </w:pPr>
      <w:r w:rsidRPr="00F06BF2">
        <w:rPr>
          <w:rFonts w:ascii="Times New Roman" w:eastAsia="Calibri" w:hAnsi="Times New Roman" w:cs="Times New Roman"/>
          <w:b/>
          <w:color w:val="000000"/>
        </w:rPr>
        <w:t>5. Права и обязанности Сторон</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5.1. Заказчик вправе:</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5.1.1. Требовать от Исполнителя надлежащего исполнения обязательств в соответствии с Контрактом, а также требовать своевременного устранения выявленных недостатков.</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5.1.2. Требовать от Исполнителя представления надлежащим образом оформленных документов, указанных в п. 4.2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5.1.3. Запрашивать у Исполнителя информацию о ходе оказываемых Услуг.</w:t>
      </w:r>
    </w:p>
    <w:p w:rsidR="00F06BF2" w:rsidRPr="00F06BF2" w:rsidRDefault="00F06BF2" w:rsidP="00F06BF2">
      <w:pPr>
        <w:tabs>
          <w:tab w:val="left" w:pos="540"/>
        </w:tabs>
        <w:spacing w:after="0" w:line="240" w:lineRule="auto"/>
        <w:jc w:val="both"/>
        <w:rPr>
          <w:rFonts w:ascii="Times New Roman" w:eastAsia="Calibri" w:hAnsi="Times New Roman" w:cs="Times New Roman"/>
          <w:spacing w:val="1"/>
          <w:sz w:val="24"/>
          <w:szCs w:val="24"/>
        </w:rPr>
      </w:pPr>
      <w:r w:rsidRPr="00F06BF2">
        <w:rPr>
          <w:rFonts w:ascii="Times New Roman" w:eastAsia="Calibri" w:hAnsi="Times New Roman" w:cs="Times New Roman"/>
          <w:sz w:val="24"/>
          <w:szCs w:val="24"/>
        </w:rPr>
        <w:t>5.1.4. Осуществлять контроль и надзор за ходом и качеством оказания Услуг, соблюдением сроков их оказания, давать указания о способе оказания Услуг, не вмешиваясь при этом в оперативно-хозяйственную деятельность Исполнителя</w:t>
      </w:r>
      <w:r w:rsidRPr="00F06BF2">
        <w:rPr>
          <w:rFonts w:ascii="Times New Roman" w:eastAsia="Calibri" w:hAnsi="Times New Roman" w:cs="Times New Roman"/>
          <w:spacing w:val="1"/>
          <w:sz w:val="24"/>
          <w:szCs w:val="24"/>
        </w:rPr>
        <w:t xml:space="preserve">. </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 xml:space="preserve">5.1.5. Отказаться от приемки результата Услуг в случаях, предусмотренных Контрактом и законодательством Российской Федерации, в том числе в случае обнаружения неустранимых недостатков. </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5.1.6. Отказаться в любое время до сдачи Услуг от исполнения Контракта и потребовать возмещения ущерба, если Исполнитель не приступает своевременно к исполнению Контракта или оказывает Услуги настолько медленно, что окончание их к сроку, указанному в Контракте, становится явно невозможным.</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pacing w:val="1"/>
          <w:sz w:val="24"/>
          <w:szCs w:val="24"/>
        </w:rPr>
        <w:t xml:space="preserve">5.1.7. Принять решение об одностороннем отказе от исполнения Контракта </w:t>
      </w:r>
      <w:r w:rsidRPr="00F06BF2">
        <w:rPr>
          <w:rFonts w:ascii="Times New Roman" w:eastAsia="Calibri" w:hAnsi="Times New Roman" w:cs="Times New Roman"/>
          <w:sz w:val="24"/>
          <w:szCs w:val="24"/>
          <w:lang w:eastAsia="ru-RU"/>
        </w:rPr>
        <w:t>по основаниям, предусмотренным Гражданским кодексом Российской Федерации для одностороннего отказа от исполнения отдельных видов обязательств</w:t>
      </w:r>
      <w:r w:rsidRPr="00F06BF2">
        <w:rPr>
          <w:rFonts w:ascii="Times New Roman" w:eastAsia="Calibri" w:hAnsi="Times New Roman" w:cs="Times New Roman"/>
          <w:color w:val="000000"/>
          <w:spacing w:val="1"/>
          <w:sz w:val="24"/>
          <w:szCs w:val="24"/>
        </w:rPr>
        <w:t>.</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5.1.8. Не отказывать в приемке результатов отдельного этапа оказанных Услуг в случае выявления несоответствия этих результатов условиям Контракта, если выявленное несоответствие не препятствует приемке этих результатов и устранено Исполнителем.</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 xml:space="preserve">5.1.9. Изменить по согласованию с Исполнителем существенные условия Контракта в случаях, установленных Законом </w:t>
      </w:r>
      <w:r w:rsidRPr="00F06BF2">
        <w:rPr>
          <w:rFonts w:ascii="Times New Roman" w:eastAsia="Calibri" w:hAnsi="Times New Roman" w:cs="Times New Roman"/>
          <w:color w:val="000000"/>
          <w:sz w:val="24"/>
          <w:szCs w:val="24"/>
        </w:rPr>
        <w:t>о контрактной системе</w:t>
      </w:r>
      <w:r w:rsidRPr="00F06BF2">
        <w:rPr>
          <w:rFonts w:ascii="Times New Roman" w:eastAsia="Calibri" w:hAnsi="Times New Roman" w:cs="Times New Roman"/>
          <w:color w:val="000000"/>
          <w:spacing w:val="1"/>
          <w:sz w:val="24"/>
          <w:szCs w:val="24"/>
        </w:rPr>
        <w:t>.</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5.1.10. Заключить с Исполнителем договор на оказание услуг по организации питания сотрудников Заказчика за счет их собственных денежных средств.</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5.1.11. Пользоваться иными правами, установленными Контрактом и законодательством Российской Федерации.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sz w:val="24"/>
          <w:szCs w:val="24"/>
        </w:rPr>
      </w:pPr>
      <w:r w:rsidRPr="00F06BF2">
        <w:rPr>
          <w:rFonts w:ascii="Times New Roman" w:eastAsia="Calibri" w:hAnsi="Times New Roman" w:cs="Times New Roman"/>
          <w:sz w:val="24"/>
          <w:szCs w:val="24"/>
        </w:rPr>
        <w:t>5.2. </w:t>
      </w:r>
      <w:r w:rsidRPr="00F06BF2">
        <w:rPr>
          <w:rFonts w:ascii="Times New Roman" w:eastAsia="Calibri" w:hAnsi="Times New Roman" w:cs="Times New Roman"/>
          <w:b/>
          <w:sz w:val="24"/>
          <w:szCs w:val="24"/>
        </w:rPr>
        <w:t>Заказчик обязан:</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5.2.1. Провести экспертизу для проверки предоставленных Исполнителем результатов оказанных Услуг, предусмотренных Контрактом в соответствии с п. 4.3 Контракта.</w:t>
      </w:r>
    </w:p>
    <w:p w:rsidR="00F06BF2" w:rsidRPr="00F06BF2" w:rsidRDefault="00F06BF2" w:rsidP="00F06BF2">
      <w:pPr>
        <w:shd w:val="clear" w:color="auto" w:fill="FFFFFF"/>
        <w:tabs>
          <w:tab w:val="left" w:pos="540"/>
        </w:tabs>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5.2.2. Сообщать в письменной форме Исполнителю о недостатках, обнаруженных в ходе оказания Услуг, в течение 2 (двух) рабочих дней после обнаружения таких недостатков. Заказчик, обнаружив при осуществлении контроля и надзора за ходом оказания Услуг, отступления от условий Контракта, которые могут ухудшить качество Услуг, или иные их недостатки, должен в течение 1 (одного) календарного дня заявить об этом Исполнителю. Заказчик обязан назначить своего ответственного представителя для </w:t>
      </w:r>
      <w:proofErr w:type="gramStart"/>
      <w:r w:rsidRPr="00F06BF2">
        <w:rPr>
          <w:rFonts w:ascii="Times New Roman" w:eastAsia="Calibri" w:hAnsi="Times New Roman" w:cs="Times New Roman"/>
          <w:sz w:val="24"/>
          <w:szCs w:val="24"/>
        </w:rPr>
        <w:t>контроля за</w:t>
      </w:r>
      <w:proofErr w:type="gramEnd"/>
      <w:r w:rsidRPr="00F06BF2">
        <w:rPr>
          <w:rFonts w:ascii="Times New Roman" w:eastAsia="Calibri" w:hAnsi="Times New Roman" w:cs="Times New Roman"/>
          <w:sz w:val="24"/>
          <w:szCs w:val="24"/>
        </w:rPr>
        <w:t xml:space="preserve"> оказанием Исполнителем Услуг по Контракту и согласования организационных вопросов.</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5.2.3. Своевременно принять и оплатить надлежащим образом оказанные Услуги в соответствии с Контрактом.</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5.2.4. При получении от Исполнителя уведомления о приостановлении оказания Услуг в случае, указанном в </w:t>
      </w:r>
      <w:hyperlink w:anchor="Par760" w:history="1">
        <w:r w:rsidRPr="00F06BF2">
          <w:rPr>
            <w:rFonts w:ascii="Times New Roman" w:eastAsia="Calibri" w:hAnsi="Times New Roman" w:cs="Times New Roman"/>
            <w:color w:val="000000"/>
            <w:sz w:val="24"/>
            <w:szCs w:val="24"/>
          </w:rPr>
          <w:t>подпункте 5.4.6</w:t>
        </w:r>
      </w:hyperlink>
      <w:r w:rsidRPr="00F06BF2">
        <w:rPr>
          <w:rFonts w:ascii="Times New Roman" w:eastAsia="Calibri" w:hAnsi="Times New Roman" w:cs="Times New Roman"/>
          <w:color w:val="000000"/>
          <w:sz w:val="24"/>
          <w:szCs w:val="24"/>
        </w:rPr>
        <w:t xml:space="preserve"> Контракта, рассмотреть вопрос о целесообразности и порядке продолжения оказания Услуг. Решение о продолжении оказания Услуг при необходимости </w:t>
      </w:r>
      <w:proofErr w:type="gramStart"/>
      <w:r w:rsidRPr="00F06BF2">
        <w:rPr>
          <w:rFonts w:ascii="Times New Roman" w:eastAsia="Calibri" w:hAnsi="Times New Roman" w:cs="Times New Roman"/>
          <w:color w:val="000000"/>
          <w:sz w:val="24"/>
          <w:szCs w:val="24"/>
        </w:rPr>
        <w:t>корректировки сроков этапов оказания Услуг</w:t>
      </w:r>
      <w:proofErr w:type="gramEnd"/>
      <w:r w:rsidRPr="00F06BF2">
        <w:rPr>
          <w:rFonts w:ascii="Times New Roman" w:eastAsia="Calibri" w:hAnsi="Times New Roman" w:cs="Times New Roman"/>
          <w:color w:val="000000"/>
          <w:sz w:val="24"/>
          <w:szCs w:val="24"/>
        </w:rPr>
        <w:t xml:space="preserve"> принимается Заказчиком и Исполнителем совместно и оформляется дополнительным соглашением к Контракту.</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5.2.5. Не позднее 30 дней с момента возникновения права требования от Исполнителя оплаты неустойки (штрафа, пени) направить Исполнителю претензионное письмо с требованием оплаты в течение 5 (пяти) рабочих дней </w:t>
      </w:r>
      <w:proofErr w:type="gramStart"/>
      <w:r w:rsidRPr="00F06BF2">
        <w:rPr>
          <w:rFonts w:ascii="Times New Roman" w:eastAsia="Calibri" w:hAnsi="Times New Roman" w:cs="Times New Roman"/>
          <w:color w:val="000000"/>
          <w:sz w:val="24"/>
          <w:szCs w:val="24"/>
        </w:rPr>
        <w:t>с даты получения</w:t>
      </w:r>
      <w:proofErr w:type="gramEnd"/>
      <w:r w:rsidRPr="00F06BF2">
        <w:rPr>
          <w:rFonts w:ascii="Times New Roman" w:eastAsia="Calibri" w:hAnsi="Times New Roman" w:cs="Times New Roman"/>
          <w:color w:val="000000"/>
          <w:sz w:val="24"/>
          <w:szCs w:val="24"/>
        </w:rPr>
        <w:t xml:space="preserve"> претензионного письма неустойки (штрафа, пени), рассчитанной в соответствии с законодательством Российской Федерации и условиями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5.2.6. </w:t>
      </w:r>
      <w:proofErr w:type="gramStart"/>
      <w:r w:rsidRPr="00F06BF2">
        <w:rPr>
          <w:rFonts w:ascii="Times New Roman" w:eastAsia="Calibri" w:hAnsi="Times New Roman" w:cs="Times New Roman"/>
          <w:color w:val="000000"/>
          <w:sz w:val="24"/>
          <w:szCs w:val="24"/>
        </w:rPr>
        <w:t xml:space="preserve">При неоплате Исполнителем неустойки (штрафа, пени) в течение 10 дней с даты истечения срока для оплаты неустойки (штрафа, пени), указанного в претензионном письме, а также в случае полного или частичного немотивированного отказа в удовлетворении претензии, либо неполучения в срок ответа на претензию, направить в суд исковое заявление с требованием оплаты неустойки </w:t>
      </w:r>
      <w:r w:rsidRPr="00F06BF2">
        <w:rPr>
          <w:rFonts w:ascii="Times New Roman" w:eastAsia="Calibri" w:hAnsi="Times New Roman" w:cs="Times New Roman"/>
          <w:color w:val="000000"/>
          <w:sz w:val="24"/>
          <w:szCs w:val="24"/>
        </w:rPr>
        <w:lastRenderedPageBreak/>
        <w:t>(штрафа, пени), рассчитанной в соответствии с законодательством Российской Федерации</w:t>
      </w:r>
      <w:proofErr w:type="gramEnd"/>
      <w:r w:rsidRPr="00F06BF2">
        <w:rPr>
          <w:rFonts w:ascii="Times New Roman" w:eastAsia="Calibri" w:hAnsi="Times New Roman" w:cs="Times New Roman"/>
          <w:color w:val="000000"/>
          <w:sz w:val="24"/>
          <w:szCs w:val="24"/>
        </w:rPr>
        <w:t xml:space="preserve"> и условиями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5.2.7. </w:t>
      </w:r>
      <w:proofErr w:type="gramStart"/>
      <w:r w:rsidRPr="00F06BF2">
        <w:rPr>
          <w:rFonts w:ascii="Times New Roman" w:eastAsia="Calibri" w:hAnsi="Times New Roman" w:cs="Times New Roman"/>
          <w:color w:val="000000"/>
          <w:sz w:val="24"/>
          <w:szCs w:val="24"/>
        </w:rPr>
        <w:t>В течение 40 дней с даты фактического исполнения обязательств Исполнителем принять необходимые меры по взысканию неустойки (штрафа, пени) за весь период просрочки исполнения обязательств, предусмотренных Контрактом, а именно потребовать оплаты неустойки (штрафа, пени), рассчитанной в соответствии с законодательством Российской Федерации и условиями Контракта за весь период просрочки исполнения, и в случае неоплаты Исполнителем неустойки (штрафа, пени) в течение указанного срока</w:t>
      </w:r>
      <w:proofErr w:type="gramEnd"/>
      <w:r w:rsidRPr="00F06BF2">
        <w:rPr>
          <w:rFonts w:ascii="Times New Roman" w:eastAsia="Calibri" w:hAnsi="Times New Roman" w:cs="Times New Roman"/>
          <w:color w:val="000000"/>
          <w:sz w:val="24"/>
          <w:szCs w:val="24"/>
        </w:rPr>
        <w:t xml:space="preserve"> направить в суд исковое заявление с соответствующими требованиями.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5.2.8. При направлении в суд искового заявления с требованиями о расторжении Контракта одновременно заявлять требования об оплате неустойки (штрафа, пени), рассчитанной в соответствии с законодательством Российской Федерации и условиями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5.2.9. В случае обеспечения исполнения Контракта в форме банковской гарантии, при неисполнении Исполнителем своих обязательств, Заказчик обязан </w:t>
      </w:r>
      <w:proofErr w:type="gramStart"/>
      <w:r w:rsidRPr="00F06BF2">
        <w:rPr>
          <w:rFonts w:ascii="Times New Roman" w:eastAsia="Calibri" w:hAnsi="Times New Roman" w:cs="Times New Roman"/>
          <w:color w:val="000000"/>
          <w:sz w:val="24"/>
          <w:szCs w:val="24"/>
        </w:rPr>
        <w:t>обратиться к гаранту с требованием исполнить</w:t>
      </w:r>
      <w:proofErr w:type="gramEnd"/>
      <w:r w:rsidRPr="00F06BF2">
        <w:rPr>
          <w:rFonts w:ascii="Times New Roman" w:eastAsia="Calibri" w:hAnsi="Times New Roman" w:cs="Times New Roman"/>
          <w:color w:val="000000"/>
          <w:sz w:val="24"/>
          <w:szCs w:val="24"/>
        </w:rPr>
        <w:t xml:space="preserve"> обязанности в соответствии с выданной гарантией.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При отказе гаранта исполнить требования Заказчика, Заказчик обязан в течение 5 (пяти) рабочих дней с момента неисполнения или отказа гаранта, обратиться в арбитражный суд с требованием об </w:t>
      </w:r>
      <w:proofErr w:type="spellStart"/>
      <w:r w:rsidRPr="00F06BF2">
        <w:rPr>
          <w:rFonts w:ascii="Times New Roman" w:eastAsia="Calibri" w:hAnsi="Times New Roman" w:cs="Times New Roman"/>
          <w:color w:val="000000"/>
          <w:sz w:val="24"/>
          <w:szCs w:val="24"/>
        </w:rPr>
        <w:t>обязании</w:t>
      </w:r>
      <w:proofErr w:type="spellEnd"/>
      <w:r w:rsidRPr="00F06BF2">
        <w:rPr>
          <w:rFonts w:ascii="Times New Roman" w:eastAsia="Calibri" w:hAnsi="Times New Roman" w:cs="Times New Roman"/>
          <w:color w:val="000000"/>
          <w:sz w:val="24"/>
          <w:szCs w:val="24"/>
        </w:rPr>
        <w:t xml:space="preserve"> гаранта исполнить обязанности, предусмотренные гарантией.</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5.2.10. Обеспечить конфиденциальность информации, предоставленной Исполнителем в ходе исполнения обязательств по Контракту.</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5.2.11. Обеспечить выполнение медицинским персоналом мероприятий, в соответствии с приказом Министерства здравоохранения Российской Федерации от «05» августа 2003г. № 330 «О мерах по совершенствованию лечебного питания в лечебно-профилактических учреждениях Российской Федерации», в рамках исполнения обязательств по настоящему Контракту.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5.2.12. Обеспечить визирование меню (Приложение № 7) врачом-диетологом Заказчика (дежурным врачом, медицинской сестрой диетической) своей подписью, для подтверждения количества продуктов лечебного питания, подлежащих закладке в котел, необходимых для приготовления всех блюд лечебного питания.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5.2.13. В установленные сроки передавать Исполнителю Заявку в соответствии с п. 3.1.1. Контракта и, при необходимости, производить корректировку заказанных рационов (диет) лечебного питания.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5.2.14. Устанавливать режим лечебного питания  и график выдачи готовой пищи в отделения медицинской организации. В случаях изменения режима питания  или графика уведомлять в письменной форме Исполнителя за 3 (три) рабочих дня.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5.2.15. Проводить бракераж готовых блюд не позднее, чем за 30 минут до раздачи готовой пищи.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5.2.16. С момента подписания настоящего Контракта и на время его действия обеспечить доступ персонала Исполнителя, необходимого для оказания услуг в складские и производственные помещения пищеблока, а также к технологическому, холодильному оборудованию, кухонной посуде, инвентарю, расположенному в помещениях пищеблока, соответствующего требованиям санитарно-гигиенических норм и правил.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5.2.17. Проводить совместно с Исполнителем, по согласованному сторонами графику, контрольные мероприятия, посредством анкетирования, среди пациентов по ассортименту и качеству отпускаемой продукции.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5.2.18. Обеспечить присутствие врача-диетолога (дежурного врача, медицинской сестры диетической) при ежедневной закладке пищевых продуктов в котел (с контролем веса) на пищеблоке.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5.2.19. Осуществлять прием готовой продукции в промаркированную тару.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5.2.20. Предоставить оборудованную площадку, под размещение контейнера, для вывоза отходов.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5.2.21. Предоставить в распоряжение Исполнителю информацию, необходимую для организации услуги.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5.2.22. Исполнять иные обязанности, предусмотренные законодательством Российской Федерации и условиями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color w:val="000000"/>
          <w:sz w:val="24"/>
          <w:szCs w:val="24"/>
        </w:rPr>
      </w:pPr>
      <w:r w:rsidRPr="00F06BF2">
        <w:rPr>
          <w:rFonts w:ascii="Times New Roman" w:eastAsia="Calibri" w:hAnsi="Times New Roman" w:cs="Times New Roman"/>
          <w:color w:val="000000"/>
          <w:sz w:val="24"/>
          <w:szCs w:val="24"/>
        </w:rPr>
        <w:t>5.3. </w:t>
      </w:r>
      <w:r w:rsidRPr="00F06BF2">
        <w:rPr>
          <w:rFonts w:ascii="Times New Roman" w:eastAsia="Calibri" w:hAnsi="Times New Roman" w:cs="Times New Roman"/>
          <w:b/>
          <w:color w:val="000000"/>
          <w:sz w:val="24"/>
          <w:szCs w:val="24"/>
        </w:rPr>
        <w:t>Исполнитель вправе:</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 xml:space="preserve">5.3.1. Требовать своевременного подписания Заказчиком </w:t>
      </w:r>
      <w:hyperlink w:anchor="Par1076" w:history="1">
        <w:proofErr w:type="gramStart"/>
        <w:r w:rsidRPr="00F06BF2">
          <w:rPr>
            <w:rFonts w:ascii="Times New Roman" w:eastAsia="Calibri" w:hAnsi="Times New Roman" w:cs="Times New Roman"/>
            <w:color w:val="000000"/>
            <w:sz w:val="24"/>
            <w:szCs w:val="24"/>
          </w:rPr>
          <w:t>а</w:t>
        </w:r>
      </w:hyperlink>
      <w:r w:rsidRPr="00F06BF2">
        <w:rPr>
          <w:rFonts w:ascii="Times New Roman" w:eastAsia="Calibri" w:hAnsi="Times New Roman" w:cs="Times New Roman"/>
          <w:color w:val="000000"/>
          <w:sz w:val="24"/>
          <w:szCs w:val="24"/>
        </w:rPr>
        <w:t>кта</w:t>
      </w:r>
      <w:proofErr w:type="gramEnd"/>
      <w:r w:rsidRPr="00F06BF2">
        <w:rPr>
          <w:rFonts w:ascii="Times New Roman" w:eastAsia="Calibri" w:hAnsi="Times New Roman" w:cs="Times New Roman"/>
          <w:color w:val="000000"/>
          <w:sz w:val="24"/>
          <w:szCs w:val="24"/>
        </w:rPr>
        <w:t xml:space="preserve"> приемки оказанных услуг по Контракту на основании представленных Исполнителем документов, указанных в </w:t>
      </w:r>
      <w:hyperlink w:anchor="Par718" w:history="1">
        <w:r w:rsidRPr="00F06BF2">
          <w:rPr>
            <w:rFonts w:ascii="Times New Roman" w:eastAsia="Calibri" w:hAnsi="Times New Roman" w:cs="Times New Roman"/>
            <w:color w:val="000000"/>
            <w:sz w:val="24"/>
            <w:szCs w:val="24"/>
          </w:rPr>
          <w:t>п. 4.</w:t>
        </w:r>
      </w:hyperlink>
      <w:r w:rsidRPr="00F06BF2">
        <w:rPr>
          <w:rFonts w:ascii="Times New Roman" w:eastAsia="Calibri" w:hAnsi="Times New Roman" w:cs="Times New Roman"/>
          <w:color w:val="000000"/>
          <w:sz w:val="24"/>
          <w:szCs w:val="24"/>
        </w:rPr>
        <w:t xml:space="preserve">2 Контракта, и при условии истечения срока, указанного в </w:t>
      </w:r>
      <w:hyperlink w:anchor="Par718" w:history="1">
        <w:r w:rsidRPr="00F06BF2">
          <w:rPr>
            <w:rFonts w:ascii="Times New Roman" w:eastAsia="Calibri" w:hAnsi="Times New Roman" w:cs="Times New Roman"/>
            <w:color w:val="000000"/>
            <w:sz w:val="24"/>
            <w:szCs w:val="24"/>
          </w:rPr>
          <w:t>п. 4.3</w:t>
        </w:r>
      </w:hyperlink>
      <w:r w:rsidRPr="00F06BF2">
        <w:rPr>
          <w:rFonts w:ascii="Times New Roman" w:eastAsia="Calibri" w:hAnsi="Times New Roman" w:cs="Times New Roman"/>
          <w:color w:val="000000"/>
          <w:sz w:val="24"/>
          <w:szCs w:val="24"/>
        </w:rPr>
        <w:t xml:space="preserve">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5.3.2. Требовать своевременной оплаты оказанных Услуг в соответствии с </w:t>
      </w:r>
      <w:hyperlink w:anchor="Par704" w:history="1">
        <w:r w:rsidRPr="00F06BF2">
          <w:rPr>
            <w:rFonts w:ascii="Times New Roman" w:eastAsia="Calibri" w:hAnsi="Times New Roman" w:cs="Times New Roman"/>
            <w:color w:val="000000"/>
            <w:sz w:val="24"/>
            <w:szCs w:val="24"/>
          </w:rPr>
          <w:t>условиями</w:t>
        </w:r>
      </w:hyperlink>
      <w:r w:rsidRPr="00F06BF2">
        <w:rPr>
          <w:rFonts w:ascii="Times New Roman" w:eastAsia="Calibri" w:hAnsi="Times New Roman" w:cs="Times New Roman"/>
          <w:color w:val="000000"/>
          <w:sz w:val="24"/>
          <w:szCs w:val="24"/>
        </w:rPr>
        <w:t xml:space="preserve">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sz w:val="24"/>
          <w:szCs w:val="24"/>
          <w:lang w:eastAsia="ru-RU"/>
        </w:rPr>
        <w:t xml:space="preserve">5.3.3. Требовать уплаты неустоек (штрафов, пеней) в случае просрочки исполнения Заказчиком обязательств, предусмотренных Контрактом, а также в иных случаях </w:t>
      </w:r>
      <w:proofErr w:type="gramStart"/>
      <w:r w:rsidRPr="00F06BF2">
        <w:rPr>
          <w:rFonts w:ascii="Times New Roman" w:eastAsia="Calibri" w:hAnsi="Times New Roman" w:cs="Times New Roman"/>
          <w:sz w:val="24"/>
          <w:szCs w:val="24"/>
          <w:lang w:eastAsia="ru-RU"/>
        </w:rPr>
        <w:t>не исполнения</w:t>
      </w:r>
      <w:proofErr w:type="gramEnd"/>
      <w:r w:rsidRPr="00F06BF2">
        <w:rPr>
          <w:rFonts w:ascii="Times New Roman" w:eastAsia="Calibri" w:hAnsi="Times New Roman" w:cs="Times New Roman"/>
          <w:sz w:val="24"/>
          <w:szCs w:val="24"/>
          <w:lang w:eastAsia="ru-RU"/>
        </w:rPr>
        <w:t xml:space="preserve"> или ненадлежащего исполнения Заказчиком обязательств, предусмотренных Контрактом.</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5.3.4. Запрашивать у Заказчика разъяснения и уточнения относительно оказания Услуг в рамках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5.3.5. Получать от Заказчика содействие при оказании Услуг в соответствии с условиями Контракта.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5.3.6. Привлекать к исполнению своих обязательств по Контракту других лиц - соисполнителей, обладающих специальными знаниями, навыками, квалификацией, специальным оборудованием и т.п., по видам (содержанию) Услуг. При этом Исполнитель несет ответственность перед Заказчиком за неисполнение или ненадлежащее исполнение обязательств соисполнителей.</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5.3.7. Выходить с предложениями к Заказчику по совершенствованию организации лечебного питания  и форм обслуживания.</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pacing w:val="1"/>
          <w:sz w:val="24"/>
          <w:szCs w:val="24"/>
        </w:rPr>
        <w:t>5.3.8. Принять решение об одностороннем отказе от исполнения Контракта в соответствии с законодательством Российской Федерации.</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r w:rsidRPr="00F06BF2">
        <w:rPr>
          <w:rFonts w:ascii="Times New Roman" w:eastAsia="Calibri" w:hAnsi="Times New Roman" w:cs="Times New Roman"/>
          <w:color w:val="000000"/>
          <w:sz w:val="24"/>
          <w:szCs w:val="24"/>
        </w:rPr>
        <w:t>5.3.9. </w:t>
      </w:r>
      <w:r w:rsidRPr="00F06BF2">
        <w:rPr>
          <w:rFonts w:ascii="Times New Roman" w:eastAsia="Calibri" w:hAnsi="Times New Roman" w:cs="Times New Roman"/>
          <w:color w:val="000000"/>
          <w:spacing w:val="1"/>
          <w:sz w:val="24"/>
          <w:szCs w:val="24"/>
        </w:rPr>
        <w:t xml:space="preserve">Заключить с Заказчиком договор на оказание услуг по организации питания сотрудников Заказчика за счет их собственных денежных средств.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5.3.10. Пользоваться иными правами, установленными Контрактом и законодательством Российской Федерации.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color w:val="000000"/>
          <w:sz w:val="24"/>
          <w:szCs w:val="24"/>
        </w:rPr>
      </w:pPr>
      <w:r w:rsidRPr="00F06BF2">
        <w:rPr>
          <w:rFonts w:ascii="Times New Roman" w:eastAsia="Calibri" w:hAnsi="Times New Roman" w:cs="Times New Roman"/>
          <w:color w:val="000000"/>
          <w:sz w:val="24"/>
          <w:szCs w:val="24"/>
        </w:rPr>
        <w:t>5.4. </w:t>
      </w:r>
      <w:r w:rsidRPr="00F06BF2">
        <w:rPr>
          <w:rFonts w:ascii="Times New Roman" w:eastAsia="Calibri" w:hAnsi="Times New Roman" w:cs="Times New Roman"/>
          <w:b/>
          <w:color w:val="000000"/>
          <w:sz w:val="24"/>
          <w:szCs w:val="24"/>
        </w:rPr>
        <w:t>Исполнитель обязан:</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5.4.1. Своевременно и надлежащим образом исполнять обязательства в соответствии с условиями контракта и представить Заказчику документы, указанные в п. 4.2 Контракта, по итогам исполнения Контракта. </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06BF2">
        <w:rPr>
          <w:rFonts w:ascii="Times New Roman" w:eastAsia="Times New Roman" w:hAnsi="Times New Roman" w:cs="Arial"/>
          <w:sz w:val="24"/>
          <w:szCs w:val="24"/>
          <w:lang w:eastAsia="ru-RU"/>
        </w:rPr>
        <w:t xml:space="preserve">5.4.2. Своевременно </w:t>
      </w:r>
      <w:r w:rsidRPr="00F06BF2">
        <w:rPr>
          <w:rFonts w:ascii="Times New Roman" w:eastAsia="Times New Roman" w:hAnsi="Times New Roman" w:cs="Times New Roman"/>
          <w:sz w:val="24"/>
          <w:szCs w:val="24"/>
          <w:lang w:eastAsia="ru-RU"/>
        </w:rPr>
        <w:t xml:space="preserve">представить по запросу заказчика в сроки, указанные в таком запросе, информацию о ходе исполнения обязательств, в том числе о сложностях, возникающих при исполнении контракта.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5.4.3. Обеспечивать соответствие результатов Услуг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законодательством Российской Федерации.</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Исполнитель обязан в течение срока действия Контракта предоставить по запросу Заказчика в течение 1 (одного) календарного дня после дня получения указанного запроса документы, подтверждающие соответствие Услуг указанным выше требованиям.</w:t>
      </w:r>
    </w:p>
    <w:p w:rsidR="00F06BF2" w:rsidRPr="00F06BF2" w:rsidRDefault="00F06BF2" w:rsidP="00F06BF2">
      <w:pPr>
        <w:widowControl w:val="0"/>
        <w:autoSpaceDE w:val="0"/>
        <w:autoSpaceDN w:val="0"/>
        <w:adjustRightInd w:val="0"/>
        <w:spacing w:after="0" w:line="240" w:lineRule="auto"/>
        <w:jc w:val="both"/>
        <w:rPr>
          <w:rFonts w:ascii="Calibri" w:eastAsia="Calibri" w:hAnsi="Calibri" w:cs="Times New Roman"/>
          <w:sz w:val="24"/>
          <w:szCs w:val="24"/>
        </w:rPr>
      </w:pPr>
      <w:r w:rsidRPr="00F06BF2">
        <w:rPr>
          <w:rFonts w:ascii="Times New Roman" w:eastAsia="Calibri" w:hAnsi="Times New Roman" w:cs="Times New Roman"/>
          <w:color w:val="000000"/>
          <w:sz w:val="24"/>
          <w:szCs w:val="24"/>
        </w:rPr>
        <w:t>5.4.4. Обеспечить устранение недостатков, выявленных при приемке Заказчиком Услуг и в течение гарантийного срока, за свой счет.</w:t>
      </w:r>
      <w:r w:rsidRPr="00F06BF2">
        <w:rPr>
          <w:rFonts w:ascii="Calibri" w:eastAsia="Calibri" w:hAnsi="Calibri" w:cs="Times New Roman"/>
          <w:sz w:val="24"/>
          <w:szCs w:val="24"/>
        </w:rPr>
        <w:t xml:space="preserve"> </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Arial"/>
          <w:color w:val="000000"/>
          <w:sz w:val="24"/>
          <w:szCs w:val="24"/>
          <w:lang w:eastAsia="ru-RU"/>
        </w:rPr>
      </w:pPr>
      <w:r w:rsidRPr="00F06BF2">
        <w:rPr>
          <w:rFonts w:ascii="Times New Roman" w:eastAsia="Times New Roman" w:hAnsi="Times New Roman" w:cs="Times New Roman"/>
          <w:sz w:val="24"/>
          <w:szCs w:val="24"/>
          <w:lang w:eastAsia="ru-RU"/>
        </w:rPr>
        <w:t>5.4.5. </w:t>
      </w:r>
      <w:r w:rsidRPr="00F06BF2">
        <w:rPr>
          <w:rFonts w:ascii="Times New Roman" w:eastAsia="Times New Roman" w:hAnsi="Times New Roman" w:cs="Arial"/>
          <w:color w:val="000000"/>
          <w:sz w:val="24"/>
          <w:szCs w:val="24"/>
          <w:lang w:eastAsia="ru-RU"/>
        </w:rPr>
        <w:t>Приостановить оказание Услуг в случае обнаружения не зависящих от Исполнителя обстоятельств, которые могут оказать негативное влияние на качество результатов оказываемых Услуг или создать невозможность их завершения в установленный Контрактом срок, и сообщить об этом Заказчику в течение 1 (одного) календарного дня после приостановления оказания Услуг.</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5.4.6. В течение 1 (одного) календарного дня информировать Заказчика о невозможности оказать Услуги в надлежащем объеме, в предусмотренные Контрактом сроки, надлежащего качества.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5.4.7. Представить Заказчику сведения об изменении своего фактического местонахождения в срок не позднее 5 (пяти) рабочих дней со дня соответствующего изменения. В случае непредставления уведомления об изменении адреса фактическим местонахождением Исполнителя будет считаться адрес, указанный в Контракте.</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5.4.8. Обеспечить конфиденциальность информации, предоставленной Исполнителем в ходе исполнения обязательств по Контракту.</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5.4.9. Исполнять иные обязанности, предусмотренные законодательством Российской Федерации и Контрактом.</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5.5. Исполнитель гарантирует, что на момент заключения Контракта:</w:t>
      </w:r>
    </w:p>
    <w:p w:rsidR="00F06BF2" w:rsidRPr="00F06BF2" w:rsidRDefault="00F06BF2" w:rsidP="00F06BF2">
      <w:pPr>
        <w:autoSpaceDE w:val="0"/>
        <w:autoSpaceDN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5.5.1. </w:t>
      </w:r>
      <w:proofErr w:type="gramStart"/>
      <w:r w:rsidRPr="00F06BF2">
        <w:rPr>
          <w:rFonts w:ascii="Times New Roman" w:eastAsia="Calibri" w:hAnsi="Times New Roman" w:cs="Times New Roman"/>
          <w:sz w:val="24"/>
          <w:szCs w:val="24"/>
        </w:rPr>
        <w:t>В отношении него не проводится процедура ликвидации, отсутствует решение арбитражного суда о признании его банкротом и об открытии конкурсного производства, деятельность не приостановлена в порядке, предусмотренном Кодексом Российской Федерации об административных правонарушениях, а также размер задолженности по начисленным налогам, сборам и иным обязательным платежам в бюджеты бюджетной системы Российской Федерации за прошедший финансовый год не превышает 25 % (двадцати пяти процентов</w:t>
      </w:r>
      <w:proofErr w:type="gramEnd"/>
      <w:r w:rsidRPr="00F06BF2">
        <w:rPr>
          <w:rFonts w:ascii="Times New Roman" w:eastAsia="Calibri" w:hAnsi="Times New Roman" w:cs="Times New Roman"/>
          <w:sz w:val="24"/>
          <w:szCs w:val="24"/>
        </w:rPr>
        <w:t>) балансовой стоимости активов по данным бухгалтерской (бюджетной) отчетности за последний отчетный период.</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5.5.2. Не </w:t>
      </w:r>
      <w:proofErr w:type="gramStart"/>
      <w:r w:rsidRPr="00F06BF2">
        <w:rPr>
          <w:rFonts w:ascii="Times New Roman" w:eastAsia="Calibri" w:hAnsi="Times New Roman" w:cs="Times New Roman"/>
          <w:color w:val="000000"/>
          <w:sz w:val="24"/>
          <w:szCs w:val="24"/>
        </w:rPr>
        <w:t>обременен</w:t>
      </w:r>
      <w:proofErr w:type="gramEnd"/>
      <w:r w:rsidRPr="00F06BF2">
        <w:rPr>
          <w:rFonts w:ascii="Times New Roman" w:eastAsia="Calibri" w:hAnsi="Times New Roman" w:cs="Times New Roman"/>
          <w:color w:val="000000"/>
          <w:sz w:val="24"/>
          <w:szCs w:val="24"/>
        </w:rPr>
        <w:t xml:space="preserve"> обязательствами имущественного характера, способными помешать исполнению обязательств по Контракту.</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Times New Roman" w:hAnsi="Times New Roman" w:cs="Times New Roman"/>
          <w:sz w:val="24"/>
          <w:szCs w:val="24"/>
          <w:lang w:eastAsia="ru-RU"/>
        </w:rPr>
        <w:t>5.5.3. </w:t>
      </w:r>
      <w:proofErr w:type="gramStart"/>
      <w:r w:rsidRPr="00F06BF2">
        <w:rPr>
          <w:rFonts w:ascii="Times New Roman" w:eastAsia="Times New Roman" w:hAnsi="Times New Roman" w:cs="Times New Roman"/>
          <w:sz w:val="24"/>
          <w:szCs w:val="24"/>
          <w:lang w:eastAsia="ru-RU"/>
        </w:rPr>
        <w:t xml:space="preserve">В отношении Исполнителя - физического лица либо у руководителя, членов коллегиального исполнительного органа или главного бухгалтера Исполнителя отсутствие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оказанием Услуги, </w:t>
      </w:r>
      <w:r w:rsidRPr="00F06BF2">
        <w:rPr>
          <w:rFonts w:ascii="Times New Roman" w:eastAsia="Calibri" w:hAnsi="Times New Roman" w:cs="Times New Roman"/>
          <w:sz w:val="24"/>
          <w:szCs w:val="24"/>
          <w:lang w:eastAsia="ru-RU"/>
        </w:rPr>
        <w:t>являющейся объектом</w:t>
      </w:r>
      <w:proofErr w:type="gramEnd"/>
      <w:r w:rsidRPr="00F06BF2">
        <w:rPr>
          <w:rFonts w:ascii="Times New Roman" w:eastAsia="Calibri" w:hAnsi="Times New Roman" w:cs="Times New Roman"/>
          <w:sz w:val="24"/>
          <w:szCs w:val="24"/>
          <w:lang w:eastAsia="ru-RU"/>
        </w:rPr>
        <w:t xml:space="preserve"> осуществляемой закупки, и административного наказания в виде дисквалификации.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Times New Roman" w:hAnsi="Times New Roman" w:cs="Times New Roman"/>
          <w:sz w:val="24"/>
          <w:szCs w:val="24"/>
          <w:lang w:eastAsia="ru-RU"/>
        </w:rPr>
        <w:t>5.5.4. </w:t>
      </w:r>
      <w:r w:rsidRPr="00F06BF2">
        <w:rPr>
          <w:rFonts w:ascii="Times New Roman" w:eastAsia="Calibri" w:hAnsi="Times New Roman" w:cs="Times New Roman"/>
          <w:sz w:val="24"/>
          <w:szCs w:val="24"/>
          <w:lang w:eastAsia="ru-RU"/>
        </w:rPr>
        <w:t xml:space="preserve">Отсутствует, в соответствии с пунктом 9 части 1 ст. 31 </w:t>
      </w:r>
      <w:r w:rsidRPr="00F06BF2">
        <w:rPr>
          <w:rFonts w:ascii="Times New Roman" w:eastAsia="Calibri" w:hAnsi="Times New Roman" w:cs="Times New Roman"/>
          <w:color w:val="000000"/>
          <w:sz w:val="24"/>
          <w:szCs w:val="24"/>
        </w:rPr>
        <w:t>Закона о контрактной системе,</w:t>
      </w:r>
      <w:r w:rsidRPr="00F06BF2">
        <w:rPr>
          <w:rFonts w:ascii="Times New Roman" w:eastAsia="Calibri" w:hAnsi="Times New Roman" w:cs="Times New Roman"/>
          <w:sz w:val="24"/>
          <w:szCs w:val="24"/>
          <w:lang w:eastAsia="ru-RU"/>
        </w:rPr>
        <w:t xml:space="preserve"> конфликт интересов между Исполнителем (участником закупки) и Заказчиком</w:t>
      </w:r>
      <w:r w:rsidRPr="00F06BF2">
        <w:rPr>
          <w:rFonts w:ascii="Times New Roman" w:eastAsia="Calibri" w:hAnsi="Times New Roman" w:cs="Times New Roman"/>
          <w:color w:val="000000"/>
          <w:sz w:val="24"/>
          <w:szCs w:val="24"/>
        </w:rPr>
        <w:t xml:space="preserve"> </w:t>
      </w:r>
      <w:r w:rsidRPr="00F06BF2">
        <w:rPr>
          <w:rFonts w:ascii="Times New Roman" w:eastAsia="Calibri" w:hAnsi="Times New Roman" w:cs="Times New Roman"/>
          <w:sz w:val="24"/>
          <w:szCs w:val="24"/>
          <w:lang w:eastAsia="ru-RU"/>
        </w:rPr>
        <w:t xml:space="preserve">в рамках действия настоящего Контракта.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i/>
          <w:sz w:val="24"/>
          <w:szCs w:val="24"/>
          <w:lang w:eastAsia="ru-RU"/>
        </w:rPr>
      </w:pPr>
      <w:r w:rsidRPr="00F06BF2">
        <w:rPr>
          <w:rFonts w:ascii="Times New Roman" w:eastAsia="Times New Roman" w:hAnsi="Times New Roman" w:cs="Times New Roman"/>
          <w:sz w:val="24"/>
          <w:szCs w:val="24"/>
          <w:lang w:eastAsia="ru-RU"/>
        </w:rPr>
        <w:t xml:space="preserve">5.5.5. В отношении Исполнителя – </w:t>
      </w:r>
      <w:r w:rsidRPr="00F06BF2">
        <w:rPr>
          <w:rFonts w:ascii="Times New Roman" w:eastAsia="Calibri" w:hAnsi="Times New Roman" w:cs="Times New Roman"/>
          <w:sz w:val="24"/>
          <w:szCs w:val="24"/>
          <w:lang w:eastAsia="ru-RU"/>
        </w:rPr>
        <w:t xml:space="preserve">отсутствует информация, в реестре недобросовестных поставщиков (подрядчиков, исполнителей), в том числе информация об учредителях, о членах коллегиального исполнительного органа, лице, исполняющем функции единоличного исполнительного органа участника закупки - юридического лица. </w:t>
      </w:r>
      <w:r w:rsidRPr="00F06BF2">
        <w:rPr>
          <w:rFonts w:ascii="Times New Roman" w:eastAsia="Calibri" w:hAnsi="Times New Roman" w:cs="Times New Roman"/>
          <w:i/>
          <w:sz w:val="24"/>
          <w:szCs w:val="24"/>
          <w:lang w:eastAsia="ru-RU"/>
        </w:rPr>
        <w:t xml:space="preserve">(Право заказчика установить такое требование по необходимости). </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F06BF2" w:rsidRPr="00F06BF2" w:rsidRDefault="00F06BF2" w:rsidP="00F06BF2">
      <w:pPr>
        <w:widowControl w:val="0"/>
        <w:autoSpaceDE w:val="0"/>
        <w:autoSpaceDN w:val="0"/>
        <w:adjustRightInd w:val="0"/>
        <w:spacing w:after="0" w:line="240" w:lineRule="auto"/>
        <w:outlineLvl w:val="0"/>
        <w:rPr>
          <w:rFonts w:ascii="Times New Roman" w:eastAsia="Times New Roman"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Times New Roman" w:hAnsi="Times New Roman" w:cs="Times New Roman"/>
          <w:b/>
          <w:color w:val="000000"/>
          <w:sz w:val="24"/>
          <w:szCs w:val="24"/>
        </w:rPr>
        <w:t>6. Гарантии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color w:val="000000"/>
          <w:sz w:val="24"/>
          <w:szCs w:val="24"/>
        </w:rPr>
        <w:t xml:space="preserve">6.1. Исполнитель гарантирует, что </w:t>
      </w:r>
      <w:r w:rsidRPr="00F06BF2">
        <w:rPr>
          <w:rFonts w:ascii="Times New Roman" w:eastAsia="Calibri" w:hAnsi="Times New Roman" w:cs="Times New Roman"/>
          <w:sz w:val="24"/>
          <w:szCs w:val="24"/>
        </w:rPr>
        <w:t>оказываемые Услуги соответствуют требованиям, установленным в Контракте, обязательным нормам и правилам, регулирующим данную деятельность (ГОСТ, ТУ),</w:t>
      </w:r>
      <w:r w:rsidRPr="00F06BF2">
        <w:rPr>
          <w:rFonts w:ascii="Times New Roman" w:eastAsia="Calibri" w:hAnsi="Times New Roman" w:cs="Times New Roman"/>
          <w:color w:val="000000"/>
          <w:sz w:val="24"/>
          <w:szCs w:val="24"/>
          <w:lang w:eastAsia="ru-RU"/>
        </w:rPr>
        <w:t xml:space="preserve"> а также иным требованиям законодательства Российской Федерации</w:t>
      </w:r>
      <w:r w:rsidRPr="00F06BF2">
        <w:rPr>
          <w:rFonts w:ascii="Times New Roman" w:eastAsia="Calibri" w:hAnsi="Times New Roman" w:cs="Times New Roman"/>
          <w:sz w:val="24"/>
          <w:szCs w:val="24"/>
        </w:rPr>
        <w:t xml:space="preserve">, действующим на момент оказания Услуг.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6.2. </w:t>
      </w:r>
      <w:r w:rsidRPr="00F06BF2">
        <w:rPr>
          <w:rFonts w:ascii="Times New Roman" w:eastAsia="Calibri" w:hAnsi="Times New Roman" w:cs="Times New Roman"/>
          <w:sz w:val="24"/>
          <w:szCs w:val="24"/>
        </w:rPr>
        <w:t xml:space="preserve">Под гарантией понимается устранение Исполнителем своими силами и за свой счет допущенных по его вине недостатков, выявленных при оказании Услуг в течение всего срока действия настоящего Контракта.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6.3. Если в период гарантийного срока обнаружатся недостатки, то Исполнитель (в случае, если не докажет отсутствие своей вины) обязан устранить их за свой счет в сроки, согласованные Сторонами и зафиксированные в акте с перечнем выявленных недостатков и сроком их устранения. Гарантийный срок в этом случае соответственно продлевается на период устранения недостатков.</w:t>
      </w:r>
    </w:p>
    <w:p w:rsidR="00F06BF2" w:rsidRPr="00F06BF2" w:rsidRDefault="00F06BF2" w:rsidP="00F06BF2">
      <w:pPr>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6.4. Исполнитель гарантирует возможность безопасного использования результата оказанных Услуг по назначению в течение всего гарантийного срока.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Times New Roman" w:eastAsia="Calibri" w:hAnsi="Times New Roman" w:cs="Times New Roman"/>
          <w:b/>
          <w:color w:val="000000"/>
          <w:sz w:val="24"/>
          <w:szCs w:val="24"/>
        </w:rPr>
      </w:pPr>
      <w:r w:rsidRPr="00F06BF2">
        <w:rPr>
          <w:rFonts w:ascii="Times New Roman" w:eastAsia="Calibri" w:hAnsi="Times New Roman" w:cs="Times New Roman"/>
          <w:b/>
          <w:color w:val="000000"/>
          <w:sz w:val="24"/>
          <w:szCs w:val="24"/>
        </w:rPr>
        <w:t>7. Ответственность Сторон</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7.1. За неисполнение или ненадлежащее исполнение своих обязательств, установленных Контрактом, Стороны несут ответственность в соответствии с законодательством Российской Федерации и Контрактом.</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z w:val="24"/>
          <w:szCs w:val="24"/>
        </w:rPr>
        <w:t>7.2. </w:t>
      </w:r>
      <w:r w:rsidRPr="00F06BF2">
        <w:rPr>
          <w:rFonts w:ascii="Times New Roman" w:eastAsia="Calibri" w:hAnsi="Times New Roman" w:cs="Times New Roman"/>
          <w:sz w:val="24"/>
          <w:szCs w:val="24"/>
          <w:lang w:eastAsia="ru-RU"/>
        </w:rPr>
        <w:t>В случае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Исполнитель вправе потребовать уплаты неустоек (штрафов, пеней).</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Размер штрафа устанавливается Контрактом в виде фиксированной суммы, определенной в следующем порядке, установленном законодательством Российской Федерации: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а) 2,5 % цены контракта в случае, если цена контракта не превышает 3 млн. рублей;</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б) 2 % цены контракта в случае, если цена контракта составляет от 3 млн. рублей до 50 млн. рублей;</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в) 1,5 % цены контракта в случае, если цена контракта составляет от 50 млн. рублей до 100 млн. рублей;</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г) 0,5 % цены контракта в случае, если цена контракта превышает 100 млн. рублей.</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Пеня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 Такая пеня устанавливается контрактом в размере 1/300 (одной трехсотой) действующей на дату уплаты пеней ставки рефинансирования Центрального банка Российской Федерации от не уплаченной в срок суммы.</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z w:val="24"/>
          <w:szCs w:val="24"/>
        </w:rPr>
        <w:t>7.3. </w:t>
      </w:r>
      <w:r w:rsidRPr="00F06BF2">
        <w:rPr>
          <w:rFonts w:ascii="Times New Roman" w:eastAsia="Calibri" w:hAnsi="Times New Roman" w:cs="Times New Roman"/>
          <w:sz w:val="24"/>
          <w:szCs w:val="24"/>
          <w:lang w:eastAsia="ru-RU"/>
        </w:rPr>
        <w:t>В случае просрочки исполнения Исполнителем обязательств (в том числе гарантийного обязательства), предусмотренных Контрактом, а также в иных случаях неисполнения или ненадлежащего исполнения Исполнителем обязательств, предусмотренных Контрактом, Заказчик обязан применять штрафные санкции к Исполнителю.</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7.4. Пеня начисляется за каждый день просрочки исполнения Исполнителем обязательства, предусмотренного контрактом, и устанавливается в размере действующей на дату уплаты пени ставки рефинансирования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Исполнителем, и определяется по формуле: П = (Ц - В) x</w:t>
      </w:r>
      <w:proofErr w:type="gramStart"/>
      <w:r w:rsidRPr="00F06BF2">
        <w:rPr>
          <w:rFonts w:ascii="Times New Roman" w:eastAsia="Calibri" w:hAnsi="Times New Roman" w:cs="Times New Roman"/>
          <w:color w:val="000000"/>
          <w:sz w:val="24"/>
          <w:szCs w:val="24"/>
        </w:rPr>
        <w:t xml:space="preserve"> С</w:t>
      </w:r>
      <w:proofErr w:type="gramEnd"/>
      <w:r w:rsidRPr="00F06BF2">
        <w:rPr>
          <w:rFonts w:ascii="Times New Roman" w:eastAsia="Calibri" w:hAnsi="Times New Roman" w:cs="Times New Roman"/>
          <w:color w:val="000000"/>
          <w:sz w:val="24"/>
          <w:szCs w:val="24"/>
        </w:rPr>
        <w:t>,</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где:</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proofErr w:type="gramStart"/>
      <w:r w:rsidRPr="00F06BF2">
        <w:rPr>
          <w:rFonts w:ascii="Times New Roman" w:eastAsia="Calibri" w:hAnsi="Times New Roman" w:cs="Times New Roman"/>
          <w:color w:val="000000"/>
          <w:sz w:val="24"/>
          <w:szCs w:val="24"/>
        </w:rPr>
        <w:t>Ц</w:t>
      </w:r>
      <w:proofErr w:type="gramEnd"/>
      <w:r w:rsidRPr="00F06BF2">
        <w:rPr>
          <w:rFonts w:ascii="Times New Roman" w:eastAsia="Calibri" w:hAnsi="Times New Roman" w:cs="Times New Roman"/>
          <w:color w:val="000000"/>
          <w:sz w:val="24"/>
          <w:szCs w:val="24"/>
        </w:rPr>
        <w:t xml:space="preserve"> - цена контракта;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proofErr w:type="gramStart"/>
      <w:r w:rsidRPr="00F06BF2">
        <w:rPr>
          <w:rFonts w:ascii="Times New Roman" w:eastAsia="Calibri" w:hAnsi="Times New Roman" w:cs="Times New Roman"/>
          <w:color w:val="000000"/>
          <w:sz w:val="24"/>
          <w:szCs w:val="24"/>
        </w:rPr>
        <w:t>В - стоимость фактически исполненного в установленный срок Исполнителем обязательства по контракту, определяемая на основании документа о приемке результатов оказания услуг, в том числе отдельных этапов исполнения контрактов;</w:t>
      </w:r>
      <w:proofErr w:type="gramEnd"/>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С - размер ставки.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Размер ставки определяется по формуле: </w:t>
      </w:r>
      <w:r>
        <w:rPr>
          <w:rFonts w:ascii="Times New Roman" w:eastAsia="Calibri" w:hAnsi="Times New Roman" w:cs="Times New Roman"/>
          <w:noProof/>
          <w:color w:val="000000"/>
          <w:sz w:val="24"/>
          <w:szCs w:val="24"/>
          <w:lang w:eastAsia="ru-RU"/>
        </w:rPr>
        <w:drawing>
          <wp:inline distT="0" distB="0" distL="0" distR="0">
            <wp:extent cx="993775" cy="262255"/>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93775" cy="262255"/>
                    </a:xfrm>
                    <a:prstGeom prst="rect">
                      <a:avLst/>
                    </a:prstGeom>
                    <a:noFill/>
                    <a:ln>
                      <a:noFill/>
                    </a:ln>
                  </pic:spPr>
                </pic:pic>
              </a:graphicData>
            </a:graphic>
          </wp:inline>
        </w:drawing>
      </w:r>
      <w:r w:rsidRPr="00F06BF2">
        <w:rPr>
          <w:rFonts w:ascii="Times New Roman" w:eastAsia="Calibri" w:hAnsi="Times New Roman" w:cs="Times New Roman"/>
          <w:color w:val="000000"/>
          <w:sz w:val="24"/>
          <w:szCs w:val="24"/>
        </w:rPr>
        <w:t>,</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где:</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lang w:eastAsia="ru-RU"/>
        </w:rPr>
        <w:drawing>
          <wp:inline distT="0" distB="0" distL="0" distR="0">
            <wp:extent cx="270510" cy="262255"/>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510" cy="262255"/>
                    </a:xfrm>
                    <a:prstGeom prst="rect">
                      <a:avLst/>
                    </a:prstGeom>
                    <a:noFill/>
                    <a:ln>
                      <a:noFill/>
                    </a:ln>
                  </pic:spPr>
                </pic:pic>
              </a:graphicData>
            </a:graphic>
          </wp:inline>
        </w:drawing>
      </w:r>
      <w:r w:rsidRPr="00F06BF2">
        <w:rPr>
          <w:rFonts w:ascii="Times New Roman" w:eastAsia="Calibri" w:hAnsi="Times New Roman" w:cs="Times New Roman"/>
          <w:color w:val="000000"/>
          <w:sz w:val="24"/>
          <w:szCs w:val="24"/>
        </w:rPr>
        <w:t xml:space="preserve"> - размер ставки рефинансирования, установленной Центральным банком Российской Федерации на дату уплаты пени, определяемый с учетом коэффициента</w:t>
      </w:r>
      <w:proofErr w:type="gramStart"/>
      <w:r w:rsidRPr="00F06BF2">
        <w:rPr>
          <w:rFonts w:ascii="Times New Roman" w:eastAsia="Calibri" w:hAnsi="Times New Roman" w:cs="Times New Roman"/>
          <w:color w:val="000000"/>
          <w:sz w:val="24"/>
          <w:szCs w:val="24"/>
        </w:rPr>
        <w:t xml:space="preserve"> К</w:t>
      </w:r>
      <w:proofErr w:type="gramEnd"/>
      <w:r w:rsidRPr="00F06BF2">
        <w:rPr>
          <w:rFonts w:ascii="Times New Roman" w:eastAsia="Calibri" w:hAnsi="Times New Roman" w:cs="Times New Roman"/>
          <w:color w:val="000000"/>
          <w:sz w:val="24"/>
          <w:szCs w:val="24"/>
        </w:rPr>
        <w:t>;</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ДП - количество дней просрочки.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Коэффициент</w:t>
      </w:r>
      <w:proofErr w:type="gramStart"/>
      <w:r w:rsidRPr="00F06BF2">
        <w:rPr>
          <w:rFonts w:ascii="Times New Roman" w:eastAsia="Calibri" w:hAnsi="Times New Roman" w:cs="Times New Roman"/>
          <w:color w:val="000000"/>
          <w:sz w:val="24"/>
          <w:szCs w:val="24"/>
        </w:rPr>
        <w:t xml:space="preserve"> К</w:t>
      </w:r>
      <w:proofErr w:type="gramEnd"/>
      <w:r w:rsidRPr="00F06BF2">
        <w:rPr>
          <w:rFonts w:ascii="Times New Roman" w:eastAsia="Calibri" w:hAnsi="Times New Roman" w:cs="Times New Roman"/>
          <w:color w:val="000000"/>
          <w:sz w:val="24"/>
          <w:szCs w:val="24"/>
        </w:rPr>
        <w:t xml:space="preserve"> определяется по формуле: </w:t>
      </w:r>
      <w:r>
        <w:rPr>
          <w:rFonts w:ascii="Times New Roman" w:eastAsia="Calibri" w:hAnsi="Times New Roman" w:cs="Times New Roman"/>
          <w:noProof/>
          <w:color w:val="000000"/>
          <w:sz w:val="24"/>
          <w:szCs w:val="24"/>
          <w:lang w:eastAsia="ru-RU"/>
        </w:rPr>
        <w:drawing>
          <wp:inline distT="0" distB="0" distL="0" distR="0">
            <wp:extent cx="1176655" cy="421640"/>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76655" cy="421640"/>
                    </a:xfrm>
                    <a:prstGeom prst="rect">
                      <a:avLst/>
                    </a:prstGeom>
                    <a:noFill/>
                    <a:ln>
                      <a:noFill/>
                    </a:ln>
                  </pic:spPr>
                </pic:pic>
              </a:graphicData>
            </a:graphic>
          </wp:inline>
        </w:drawing>
      </w:r>
      <w:r w:rsidRPr="00F06BF2">
        <w:rPr>
          <w:rFonts w:ascii="Times New Roman" w:eastAsia="Calibri" w:hAnsi="Times New Roman" w:cs="Times New Roman"/>
          <w:color w:val="000000"/>
          <w:sz w:val="24"/>
          <w:szCs w:val="24"/>
        </w:rPr>
        <w:t>,</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где:</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ДП - количество дней просрочки;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ДК - срок исполнения обязательства по контракту (количество дней).</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При</w:t>
      </w:r>
      <w:proofErr w:type="gramStart"/>
      <w:r w:rsidRPr="00F06BF2">
        <w:rPr>
          <w:rFonts w:ascii="Times New Roman" w:eastAsia="Calibri" w:hAnsi="Times New Roman" w:cs="Times New Roman"/>
          <w:color w:val="000000"/>
          <w:sz w:val="24"/>
          <w:szCs w:val="24"/>
        </w:rPr>
        <w:t xml:space="preserve"> К</w:t>
      </w:r>
      <w:proofErr w:type="gramEnd"/>
      <w:r w:rsidRPr="00F06BF2">
        <w:rPr>
          <w:rFonts w:ascii="Times New Roman" w:eastAsia="Calibri" w:hAnsi="Times New Roman" w:cs="Times New Roman"/>
          <w:color w:val="000000"/>
          <w:sz w:val="24"/>
          <w:szCs w:val="24"/>
        </w:rPr>
        <w:t>, равном от 0 до 50 процентов, размер ставки определяется за каждый день просрочки и принимается равным 0,01 ставки рефинансирования, установленной Центральным банком Российской Федерации на дату уплаты пени.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При</w:t>
      </w:r>
      <w:proofErr w:type="gramStart"/>
      <w:r w:rsidRPr="00F06BF2">
        <w:rPr>
          <w:rFonts w:ascii="Times New Roman" w:eastAsia="Calibri" w:hAnsi="Times New Roman" w:cs="Times New Roman"/>
          <w:color w:val="000000"/>
          <w:sz w:val="24"/>
          <w:szCs w:val="24"/>
        </w:rPr>
        <w:t xml:space="preserve"> К</w:t>
      </w:r>
      <w:proofErr w:type="gramEnd"/>
      <w:r w:rsidRPr="00F06BF2">
        <w:rPr>
          <w:rFonts w:ascii="Times New Roman" w:eastAsia="Calibri" w:hAnsi="Times New Roman" w:cs="Times New Roman"/>
          <w:color w:val="000000"/>
          <w:sz w:val="24"/>
          <w:szCs w:val="24"/>
        </w:rPr>
        <w:t>, равном от 50 до 100 процентов, размер ставки определяется за каждый день просрочки и принимается равным 0,02 ставки рефинансирования, установленной Центральным банком Российской Федерации на дату уплаты пени.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При</w:t>
      </w:r>
      <w:proofErr w:type="gramStart"/>
      <w:r w:rsidRPr="00F06BF2">
        <w:rPr>
          <w:rFonts w:ascii="Times New Roman" w:eastAsia="Calibri" w:hAnsi="Times New Roman" w:cs="Times New Roman"/>
          <w:color w:val="000000"/>
          <w:sz w:val="24"/>
          <w:szCs w:val="24"/>
        </w:rPr>
        <w:t xml:space="preserve"> К</w:t>
      </w:r>
      <w:proofErr w:type="gramEnd"/>
      <w:r w:rsidRPr="00F06BF2">
        <w:rPr>
          <w:rFonts w:ascii="Times New Roman" w:eastAsia="Calibri" w:hAnsi="Times New Roman" w:cs="Times New Roman"/>
          <w:color w:val="000000"/>
          <w:sz w:val="24"/>
          <w:szCs w:val="24"/>
        </w:rPr>
        <w:t>, равном 100 процентам и более, размер ставки определяется за каждый день просрочки и принимается равным 0,03 ставки рефинансирования, установленной Центральным банком Российской Федерации на дату уплаты пени.</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Размер штрафа устанавливается контрактом в виде фиксированной суммы, определенной в следующем порядке, установленном законодательством Российской Федерации: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а) 10 % цены контракта в случае, если цена контракта не превышает 3 млн. рублей;</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б) 5 % цены контракта в случае, если цена контракта составляет от 3 млн. рублей до 50 млн. рублей;</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в) 1 % цены контракта в случае, если цена контракта составляет от 50 млн. рублей до 100 млн. рублей;</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lastRenderedPageBreak/>
        <w:t>г) 0,5 % цены контракта в случае, если цена контракта превышает 100 млн. рублей.</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7.5. В случае неисполнения или ненадлежащего исполнения Исполнителем обязательств, предусмотренных Контрактом, Заказчик производит оплату по Контракту за вычетом соответствующего размера неустойки (штрафа, пеней).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7.6. Уплата Стороной неустойки (штрафа, пеней) не освобождает её от исполнения обязательств по Контракту.</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7.7. </w:t>
      </w:r>
      <w:proofErr w:type="gramStart"/>
      <w:r w:rsidRPr="00F06BF2">
        <w:rPr>
          <w:rFonts w:ascii="Times New Roman" w:eastAsia="Calibri" w:hAnsi="Times New Roman" w:cs="Times New Roman"/>
          <w:color w:val="000000"/>
          <w:sz w:val="24"/>
          <w:szCs w:val="24"/>
        </w:rPr>
        <w:t>Сторона освобождается от уплаты неустойки (штрафа, пеней), если докажет что неисполнение или ненадлежащее исполнение обязательства, предусмотренного Контрактом произошло по вине другой стороны или вследствие непреодолимой силы, а именно чрезвычайных и непредотвратимых при данных условиях обстоятельств: стихийных природных явлений (землетрясений, наводнений, пожаров и т.д.), действий объективных внешних факторов (военных действий, актов органов государственной власти и управления и т.п.), подтвержденных</w:t>
      </w:r>
      <w:proofErr w:type="gramEnd"/>
      <w:r w:rsidRPr="00F06BF2">
        <w:rPr>
          <w:rFonts w:ascii="Times New Roman" w:eastAsia="Calibri" w:hAnsi="Times New Roman" w:cs="Times New Roman"/>
          <w:color w:val="000000"/>
          <w:sz w:val="24"/>
          <w:szCs w:val="24"/>
        </w:rPr>
        <w:t xml:space="preserve"> в установленном законодательством порядке, препятствующих надлежащему исполнению обязательств по Контракту, которые возникли после заключения Контракта, на время действия этих обстоятельств, если эти обстоятельства непосредственно повлияли на исполнение Сторонами своих обязательств, а также которые Стороны были не в состоянии предвидеть и предотвратить.</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8. Обеспечение исполнения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8.1. Обеспечение исполнения Контракта предусмотрено для обеспечения Исполнителем его обязательств по Контракту, в том числе за исполнение таких обязательств, как оказание Услуг надлежащего качества, соблюдения сроков оказания Услуг, оплата неустойки (штрафа, пеней) за неисполнение или ненадлежащее исполнение условий Контракта, возмещение ущерба.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i/>
          <w:sz w:val="24"/>
          <w:szCs w:val="24"/>
          <w:lang w:eastAsia="ru-RU"/>
        </w:rPr>
      </w:pPr>
      <w:r w:rsidRPr="00F06BF2">
        <w:rPr>
          <w:rFonts w:ascii="Times New Roman" w:eastAsia="Calibri" w:hAnsi="Times New Roman" w:cs="Times New Roman"/>
          <w:i/>
          <w:sz w:val="24"/>
          <w:szCs w:val="24"/>
          <w:lang w:eastAsia="ru-RU"/>
        </w:rPr>
        <w:t>В случае если участником закупки, с которым заключается Контракт, является государственное или муниципальное казенное учреждение, обеспечение исполнения контракта к такому участнику не применяется.</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 xml:space="preserve">Исполнение Контракта может обеспечиваться предоставлением банковской гарантии, выданной банком и соответствующей требованиям законодательства Российской Федерации, или внесением денежных средств на указанный заказчиком счет, на котором в соответствии с законодательством Российской Федерации учитываются операции со средствами, поступающими Заказчику.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Способ обеспечения исполнения Контракта определяется Исполнителем самостоятельно.</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i/>
          <w:sz w:val="24"/>
          <w:szCs w:val="24"/>
          <w:lang w:eastAsia="ru-RU"/>
        </w:rPr>
      </w:pPr>
      <w:r w:rsidRPr="00F06BF2">
        <w:rPr>
          <w:rFonts w:ascii="Times New Roman" w:eastAsia="Calibri" w:hAnsi="Times New Roman" w:cs="Times New Roman"/>
          <w:color w:val="000000"/>
          <w:sz w:val="24"/>
          <w:szCs w:val="24"/>
        </w:rPr>
        <w:t>8.2. </w:t>
      </w:r>
      <w:r w:rsidRPr="00F06BF2">
        <w:rPr>
          <w:rFonts w:ascii="Times New Roman" w:eastAsia="Calibri" w:hAnsi="Times New Roman" w:cs="Times New Roman"/>
          <w:sz w:val="24"/>
          <w:szCs w:val="24"/>
          <w:lang w:eastAsia="ru-RU"/>
        </w:rPr>
        <w:t>Размер обеспечения исполнения Контракта составляет</w:t>
      </w:r>
      <w:proofErr w:type="gramStart"/>
      <w:r w:rsidRPr="00F06BF2">
        <w:rPr>
          <w:rFonts w:ascii="Times New Roman" w:eastAsia="Calibri" w:hAnsi="Times New Roman" w:cs="Times New Roman"/>
          <w:sz w:val="24"/>
          <w:szCs w:val="24"/>
          <w:lang w:eastAsia="ru-RU"/>
        </w:rPr>
        <w:t xml:space="preserve"> _____ (______) </w:t>
      </w:r>
      <w:proofErr w:type="gramEnd"/>
      <w:r w:rsidRPr="00F06BF2">
        <w:rPr>
          <w:rFonts w:ascii="Times New Roman" w:eastAsia="Calibri" w:hAnsi="Times New Roman" w:cs="Times New Roman"/>
          <w:sz w:val="24"/>
          <w:szCs w:val="24"/>
          <w:lang w:eastAsia="ru-RU"/>
        </w:rPr>
        <w:t>рублей __ копеек.</w:t>
      </w:r>
      <w:r w:rsidRPr="00F06BF2">
        <w:rPr>
          <w:rFonts w:ascii="Times New Roman" w:eastAsia="Calibri" w:hAnsi="Times New Roman" w:cs="Times New Roman"/>
          <w:i/>
          <w:sz w:val="24"/>
          <w:szCs w:val="24"/>
          <w:lang w:eastAsia="ru-RU"/>
        </w:rPr>
        <w:t xml:space="preserve">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i/>
          <w:iCs/>
          <w:sz w:val="24"/>
          <w:szCs w:val="24"/>
          <w:lang w:eastAsia="ru-RU"/>
        </w:rPr>
      </w:pPr>
      <w:proofErr w:type="gramStart"/>
      <w:r w:rsidRPr="00F06BF2">
        <w:rPr>
          <w:rFonts w:ascii="Times New Roman" w:eastAsia="Calibri" w:hAnsi="Times New Roman" w:cs="Times New Roman"/>
          <w:i/>
          <w:sz w:val="24"/>
          <w:szCs w:val="24"/>
          <w:lang w:eastAsia="ru-RU"/>
        </w:rPr>
        <w:t xml:space="preserve">В случае если предложенная в заявке участника закупки цена снижена на двадцать пять и более процентов по отношению к начальной (максимальной) цене контракта, которая </w:t>
      </w:r>
      <w:r w:rsidRPr="00F06BF2">
        <w:rPr>
          <w:rFonts w:ascii="Times New Roman" w:eastAsia="Calibri" w:hAnsi="Times New Roman" w:cs="Times New Roman"/>
          <w:i/>
          <w:iCs/>
          <w:sz w:val="24"/>
          <w:szCs w:val="24"/>
          <w:lang w:eastAsia="ru-RU"/>
        </w:rPr>
        <w:t>составляет пятнадцать миллионов рублей и менее</w:t>
      </w:r>
      <w:r w:rsidRPr="00F06BF2">
        <w:rPr>
          <w:rFonts w:ascii="Times New Roman" w:eastAsia="Calibri" w:hAnsi="Times New Roman" w:cs="Times New Roman"/>
          <w:i/>
          <w:sz w:val="24"/>
          <w:szCs w:val="24"/>
          <w:lang w:eastAsia="ru-RU"/>
        </w:rPr>
        <w:t xml:space="preserve">, участник закупки, с которым заключается контракт, предоставляет обеспечение исполнения контракта или </w:t>
      </w:r>
      <w:r w:rsidRPr="00F06BF2">
        <w:rPr>
          <w:rFonts w:ascii="Times New Roman" w:eastAsia="Calibri" w:hAnsi="Times New Roman" w:cs="Times New Roman"/>
          <w:i/>
          <w:iCs/>
          <w:sz w:val="24"/>
          <w:szCs w:val="24"/>
          <w:lang w:eastAsia="ru-RU"/>
        </w:rPr>
        <w:t>информацию, подтверждающую добросовестность такого участника на дату подачи заявки</w:t>
      </w:r>
      <w:r w:rsidRPr="00F06BF2">
        <w:rPr>
          <w:rFonts w:ascii="Times New Roman" w:eastAsia="Calibri" w:hAnsi="Times New Roman" w:cs="Times New Roman"/>
          <w:i/>
          <w:sz w:val="24"/>
          <w:szCs w:val="24"/>
          <w:lang w:eastAsia="ru-RU"/>
        </w:rPr>
        <w:t xml:space="preserve"> с учетом положений ст. 37 Закона </w:t>
      </w:r>
      <w:r w:rsidRPr="00F06BF2">
        <w:rPr>
          <w:rFonts w:ascii="Times New Roman" w:eastAsia="Calibri" w:hAnsi="Times New Roman" w:cs="Times New Roman"/>
          <w:i/>
          <w:color w:val="000000"/>
          <w:sz w:val="24"/>
          <w:szCs w:val="24"/>
        </w:rPr>
        <w:t>о контрактной системе.</w:t>
      </w:r>
      <w:r w:rsidRPr="00F06BF2">
        <w:rPr>
          <w:rFonts w:ascii="Times New Roman" w:eastAsia="Calibri" w:hAnsi="Times New Roman" w:cs="Times New Roman"/>
          <w:i/>
          <w:sz w:val="24"/>
          <w:szCs w:val="24"/>
          <w:lang w:eastAsia="ru-RU"/>
        </w:rPr>
        <w:t xml:space="preserve"> </w:t>
      </w:r>
      <w:proofErr w:type="gramEnd"/>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8.3. </w:t>
      </w:r>
      <w:r w:rsidRPr="00F06BF2">
        <w:rPr>
          <w:rFonts w:ascii="Times New Roman" w:eastAsia="Calibri" w:hAnsi="Times New Roman" w:cs="Times New Roman"/>
          <w:sz w:val="24"/>
          <w:szCs w:val="24"/>
          <w:lang w:eastAsia="ru-RU"/>
        </w:rPr>
        <w:t>В ходе исполнения Контракта Исполнитель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может быть изменен способ обеспечения исполнения Контракта.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z w:val="24"/>
          <w:szCs w:val="24"/>
        </w:rPr>
        <w:t>8.4. </w:t>
      </w:r>
      <w:r w:rsidRPr="00F06BF2">
        <w:rPr>
          <w:rFonts w:ascii="Times New Roman" w:eastAsia="Calibri" w:hAnsi="Times New Roman" w:cs="Times New Roman"/>
          <w:sz w:val="24"/>
          <w:szCs w:val="24"/>
          <w:lang w:eastAsia="ru-RU"/>
        </w:rPr>
        <w:t xml:space="preserve">Срок действия банковской гарантии должен превышать срок действия Контракта на </w:t>
      </w:r>
      <w:r w:rsidRPr="00F06BF2">
        <w:rPr>
          <w:rFonts w:ascii="Times New Roman" w:eastAsia="Calibri" w:hAnsi="Times New Roman" w:cs="Times New Roman"/>
          <w:sz w:val="24"/>
          <w:szCs w:val="24"/>
        </w:rPr>
        <w:t xml:space="preserve">90 (девяносто) дней. </w:t>
      </w:r>
    </w:p>
    <w:p w:rsidR="00F06BF2" w:rsidRPr="00F06BF2" w:rsidRDefault="00F06BF2" w:rsidP="00F06BF2">
      <w:pPr>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lang w:eastAsia="ru-RU"/>
        </w:rPr>
      </w:pPr>
      <w:r w:rsidRPr="00F06BF2">
        <w:rPr>
          <w:rFonts w:ascii="Times New Roman" w:eastAsia="Calibri" w:hAnsi="Times New Roman" w:cs="Times New Roman"/>
          <w:color w:val="000000"/>
          <w:sz w:val="24"/>
          <w:szCs w:val="24"/>
          <w:lang w:eastAsia="ru-RU"/>
        </w:rPr>
        <w:t>8.5. </w:t>
      </w:r>
      <w:proofErr w:type="gramStart"/>
      <w:r w:rsidRPr="00F06BF2">
        <w:rPr>
          <w:rFonts w:ascii="Times New Roman" w:eastAsia="Calibri" w:hAnsi="Times New Roman" w:cs="Times New Roman"/>
          <w:color w:val="000000"/>
          <w:sz w:val="24"/>
          <w:szCs w:val="24"/>
          <w:lang w:eastAsia="ru-RU"/>
        </w:rPr>
        <w:t>В случае если по каким-либо причинам обеспечение исполнения Контракта перестало быть действительным, закончило свое действие или иным образом перестало обеспечивать исполнение Исполнителем его обязательств по Контракту, Исполнитель обязуется в течение 10 (десяти) рабочих дней с момента, когда такое обеспечение перестало действовать, предоставить Заказчику новое надлежащее обеспечение исполнения Контракта на тех же условиях и в таком же размере.</w:t>
      </w:r>
      <w:proofErr w:type="gramEnd"/>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Действие указанного пункта не распространяется на случаи, если Исполнителем предоставлена недостоверная (поддельная) банковская гарантия.</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8.6. Прекращение обеспечения исполнения Контракта или не соответствующее требованиям </w:t>
      </w:r>
      <w:r w:rsidRPr="00F06BF2">
        <w:rPr>
          <w:rFonts w:ascii="Times New Roman" w:eastAsia="Calibri" w:hAnsi="Times New Roman" w:cs="Times New Roman"/>
          <w:color w:val="000000"/>
          <w:sz w:val="24"/>
          <w:szCs w:val="24"/>
        </w:rPr>
        <w:lastRenderedPageBreak/>
        <w:t>документации о закупке обеспечение исполнения Контракта по истечении срока, указанного в п. 8.5 Контракта,  признается существенным нарушением Контракта Исполнителем и является основанием для расторжения Контракта по требованию Заказчика с возмещением ущерба в полном объеме.</w:t>
      </w:r>
    </w:p>
    <w:p w:rsidR="00F06BF2" w:rsidRPr="00F06BF2" w:rsidRDefault="00F06BF2" w:rsidP="00F06BF2">
      <w:pPr>
        <w:widowControl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8.7. В случае надлежащего исполнения </w:t>
      </w:r>
      <w:r w:rsidRPr="00F06BF2">
        <w:rPr>
          <w:rFonts w:ascii="Times New Roman" w:eastAsia="Calibri" w:hAnsi="Times New Roman" w:cs="Times New Roman"/>
          <w:color w:val="000000"/>
          <w:sz w:val="24"/>
          <w:szCs w:val="24"/>
          <w:lang w:eastAsia="ru-RU"/>
        </w:rPr>
        <w:t>Исполнителем</w:t>
      </w:r>
      <w:r w:rsidRPr="00F06BF2">
        <w:rPr>
          <w:rFonts w:ascii="Times New Roman" w:eastAsia="Calibri" w:hAnsi="Times New Roman" w:cs="Times New Roman"/>
          <w:color w:val="000000"/>
          <w:sz w:val="24"/>
          <w:szCs w:val="24"/>
        </w:rPr>
        <w:t xml:space="preserve"> обязательств по </w:t>
      </w:r>
      <w:r w:rsidRPr="00F06BF2">
        <w:rPr>
          <w:rFonts w:ascii="Times New Roman" w:eastAsia="Calibri" w:hAnsi="Times New Roman" w:cs="Times New Roman"/>
          <w:color w:val="000000"/>
          <w:sz w:val="24"/>
          <w:szCs w:val="24"/>
          <w:lang w:eastAsia="ru-RU"/>
        </w:rPr>
        <w:t>Контракту</w:t>
      </w:r>
      <w:r w:rsidRPr="00F06BF2">
        <w:rPr>
          <w:rFonts w:ascii="Times New Roman" w:eastAsia="Calibri" w:hAnsi="Times New Roman" w:cs="Times New Roman"/>
          <w:color w:val="000000"/>
          <w:sz w:val="24"/>
          <w:szCs w:val="24"/>
        </w:rPr>
        <w:t xml:space="preserve"> обеспечение исполнения </w:t>
      </w:r>
      <w:r w:rsidRPr="00F06BF2">
        <w:rPr>
          <w:rFonts w:ascii="Times New Roman" w:eastAsia="Calibri" w:hAnsi="Times New Roman" w:cs="Times New Roman"/>
          <w:color w:val="000000"/>
          <w:sz w:val="24"/>
          <w:szCs w:val="24"/>
          <w:lang w:eastAsia="ru-RU"/>
        </w:rPr>
        <w:t>Контракта</w:t>
      </w:r>
      <w:r w:rsidRPr="00F06BF2">
        <w:rPr>
          <w:rFonts w:ascii="Times New Roman" w:eastAsia="Calibri" w:hAnsi="Times New Roman" w:cs="Times New Roman"/>
          <w:color w:val="000000"/>
          <w:sz w:val="24"/>
          <w:szCs w:val="24"/>
        </w:rPr>
        <w:t xml:space="preserve"> подлежит возврату </w:t>
      </w:r>
      <w:r w:rsidRPr="00F06BF2">
        <w:rPr>
          <w:rFonts w:ascii="Times New Roman" w:eastAsia="Calibri" w:hAnsi="Times New Roman" w:cs="Times New Roman"/>
          <w:color w:val="000000"/>
          <w:sz w:val="24"/>
          <w:szCs w:val="24"/>
          <w:lang w:eastAsia="ru-RU"/>
        </w:rPr>
        <w:t>Исполнителю</w:t>
      </w:r>
      <w:r w:rsidRPr="00F06BF2">
        <w:rPr>
          <w:rFonts w:ascii="Times New Roman" w:eastAsia="Calibri" w:hAnsi="Times New Roman" w:cs="Times New Roman"/>
          <w:color w:val="000000"/>
          <w:sz w:val="24"/>
          <w:szCs w:val="24"/>
        </w:rPr>
        <w:t xml:space="preserve">. Заказчик осуществляет возврат денежных средств на расчетный счет </w:t>
      </w:r>
      <w:r w:rsidRPr="00F06BF2">
        <w:rPr>
          <w:rFonts w:ascii="Times New Roman" w:eastAsia="Calibri" w:hAnsi="Times New Roman" w:cs="Times New Roman"/>
          <w:color w:val="000000"/>
          <w:sz w:val="24"/>
          <w:szCs w:val="24"/>
          <w:lang w:eastAsia="ru-RU"/>
        </w:rPr>
        <w:t>Исполнителя</w:t>
      </w:r>
      <w:r w:rsidRPr="00F06BF2">
        <w:rPr>
          <w:rFonts w:ascii="Times New Roman" w:eastAsia="Calibri" w:hAnsi="Times New Roman" w:cs="Times New Roman"/>
          <w:color w:val="000000"/>
          <w:sz w:val="24"/>
          <w:szCs w:val="24"/>
        </w:rPr>
        <w:t xml:space="preserve">, указанный в Контракте, или возврат документов, предоставленных в качестве обеспечения исполнения Контракта, в течение _____ (___) рабочих дней с даты </w:t>
      </w:r>
      <w:proofErr w:type="gramStart"/>
      <w:r w:rsidRPr="00F06BF2">
        <w:rPr>
          <w:rFonts w:ascii="Times New Roman" w:eastAsia="Calibri" w:hAnsi="Times New Roman" w:cs="Times New Roman"/>
          <w:color w:val="000000"/>
          <w:sz w:val="24"/>
          <w:szCs w:val="24"/>
        </w:rPr>
        <w:t>окончания срока обеспечения исполнения Контракта</w:t>
      </w:r>
      <w:proofErr w:type="gramEnd"/>
      <w:r w:rsidRPr="00F06BF2">
        <w:rPr>
          <w:rFonts w:ascii="Times New Roman" w:eastAsia="Calibri" w:hAnsi="Times New Roman" w:cs="Times New Roman"/>
          <w:color w:val="000000"/>
          <w:sz w:val="24"/>
          <w:szCs w:val="24"/>
        </w:rPr>
        <w:t>.</w:t>
      </w:r>
    </w:p>
    <w:p w:rsidR="00F06BF2" w:rsidRPr="00F06BF2" w:rsidRDefault="00F06BF2" w:rsidP="00F06BF2">
      <w:pPr>
        <w:widowControl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8.8. Обеспечение исполнения Контракта сохраняет свою силу при изменении законодательства Российской Федерации, а также при реорганизации </w:t>
      </w:r>
      <w:r w:rsidRPr="00F06BF2">
        <w:rPr>
          <w:rFonts w:ascii="Times New Roman" w:eastAsia="Calibri" w:hAnsi="Times New Roman" w:cs="Times New Roman"/>
          <w:color w:val="000000"/>
          <w:sz w:val="24"/>
          <w:szCs w:val="24"/>
          <w:lang w:eastAsia="ru-RU"/>
        </w:rPr>
        <w:t>Исполнителя</w:t>
      </w:r>
      <w:r w:rsidRPr="00F06BF2">
        <w:rPr>
          <w:rFonts w:ascii="Times New Roman" w:eastAsia="Calibri" w:hAnsi="Times New Roman" w:cs="Times New Roman"/>
          <w:color w:val="000000"/>
          <w:sz w:val="24"/>
          <w:szCs w:val="24"/>
        </w:rPr>
        <w:t xml:space="preserve"> или Заказчика.</w:t>
      </w:r>
    </w:p>
    <w:p w:rsidR="00F06BF2" w:rsidRPr="00F06BF2" w:rsidRDefault="00F06BF2" w:rsidP="00F06BF2">
      <w:pPr>
        <w:widowControl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8.9. Банковская гарантия должна быть безотзывной и должна содержать сведения, указанные в Законе о контрактной системе.</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proofErr w:type="gramStart"/>
      <w:r w:rsidRPr="00F06BF2">
        <w:rPr>
          <w:rFonts w:ascii="Times New Roman" w:eastAsia="Calibri" w:hAnsi="Times New Roman" w:cs="Times New Roman"/>
          <w:sz w:val="24"/>
          <w:szCs w:val="24"/>
          <w:lang w:eastAsia="ru-RU"/>
        </w:rPr>
        <w:t>В случае, предусмотренном извещением об осуществлении закупки, документацией о закупке, проектом контракта, заключаемого с единственным исполнителем, в банковскую гарантию включается условие о праве Заказчика на бесспорное списание денежных средств со счета гаранта, если гарантом в срок не более чем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roofErr w:type="gramEnd"/>
    </w:p>
    <w:p w:rsidR="00F06BF2" w:rsidRPr="00F06BF2" w:rsidRDefault="00F06BF2" w:rsidP="00F06BF2">
      <w:pPr>
        <w:widowControl w:val="0"/>
        <w:tabs>
          <w:tab w:val="left" w:pos="709"/>
        </w:tabs>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8.10. Все затраты, связанные с заключением и оформлением договоров и иных документов по обеспечению исполнения Контракта, несет Исполнитель.</w:t>
      </w:r>
    </w:p>
    <w:p w:rsidR="00F06BF2" w:rsidRPr="00F06BF2" w:rsidRDefault="00F06BF2" w:rsidP="00F06BF2">
      <w:pPr>
        <w:widowControl w:val="0"/>
        <w:autoSpaceDE w:val="0"/>
        <w:autoSpaceDN w:val="0"/>
        <w:adjustRightInd w:val="0"/>
        <w:spacing w:after="0" w:line="240" w:lineRule="auto"/>
        <w:outlineLvl w:val="0"/>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9. Порядок урегулирования споров</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9.1. Все споры и разногласия, возникшие в связи с исполнением Контракта, его изменением, расторжением или признанием недействительным, Стороны будут стремиться решить путем переговоров.</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9.2. В случае </w:t>
      </w:r>
      <w:proofErr w:type="spellStart"/>
      <w:r w:rsidRPr="00F06BF2">
        <w:rPr>
          <w:rFonts w:ascii="Times New Roman" w:eastAsia="Calibri" w:hAnsi="Times New Roman" w:cs="Times New Roman"/>
          <w:color w:val="000000"/>
          <w:sz w:val="24"/>
          <w:szCs w:val="24"/>
        </w:rPr>
        <w:t>недостижения</w:t>
      </w:r>
      <w:proofErr w:type="spellEnd"/>
      <w:r w:rsidRPr="00F06BF2">
        <w:rPr>
          <w:rFonts w:ascii="Times New Roman" w:eastAsia="Calibri" w:hAnsi="Times New Roman" w:cs="Times New Roman"/>
          <w:color w:val="000000"/>
          <w:sz w:val="24"/>
          <w:szCs w:val="24"/>
        </w:rPr>
        <w:t xml:space="preserve"> взаимного согласия споры по Контракту разрешаются в Арбитражном суде Новосибирской области.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9.3. До передачи спора на разрешение Арбитражного суда Новосибирской области Стороны примут меры к его урегулированию в претензионном порядке. Претензия должна быть направлена в письменном виде. По полученной претензии Сторона обязана дать письменный ответ по существу в срок не позднее 5 (пяти) дней, </w:t>
      </w:r>
      <w:proofErr w:type="gramStart"/>
      <w:r w:rsidRPr="00F06BF2">
        <w:rPr>
          <w:rFonts w:ascii="Times New Roman" w:eastAsia="Calibri" w:hAnsi="Times New Roman" w:cs="Times New Roman"/>
          <w:color w:val="000000"/>
          <w:sz w:val="24"/>
          <w:szCs w:val="24"/>
        </w:rPr>
        <w:t>с даты</w:t>
      </w:r>
      <w:proofErr w:type="gramEnd"/>
      <w:r w:rsidRPr="00F06BF2">
        <w:rPr>
          <w:rFonts w:ascii="Times New Roman" w:eastAsia="Calibri" w:hAnsi="Times New Roman" w:cs="Times New Roman"/>
          <w:color w:val="000000"/>
          <w:sz w:val="24"/>
          <w:szCs w:val="24"/>
        </w:rPr>
        <w:t xml:space="preserve"> ее получения.</w:t>
      </w:r>
    </w:p>
    <w:p w:rsidR="00F06BF2" w:rsidRPr="00F06BF2" w:rsidRDefault="00F06BF2" w:rsidP="00F06BF2">
      <w:pPr>
        <w:rPr>
          <w:rFonts w:ascii="Times New Roman" w:eastAsia="Calibri" w:hAnsi="Times New Roman" w:cs="Times New Roman"/>
          <w:b/>
          <w:color w:val="000000"/>
          <w:sz w:val="24"/>
          <w:szCs w:val="24"/>
        </w:rPr>
      </w:pPr>
    </w:p>
    <w:p w:rsidR="00F06BF2" w:rsidRPr="00F06BF2" w:rsidRDefault="00F06BF2" w:rsidP="00F06BF2">
      <w:pPr>
        <w:widowControl w:val="0"/>
        <w:autoSpaceDE w:val="0"/>
        <w:autoSpaceDN w:val="0"/>
        <w:adjustRightInd w:val="0"/>
        <w:spacing w:after="0" w:line="240" w:lineRule="auto"/>
        <w:jc w:val="center"/>
        <w:outlineLvl w:val="0"/>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10. Срок действия, порядок изменения и расторжения Контракта</w:t>
      </w:r>
    </w:p>
    <w:p w:rsidR="00F06BF2" w:rsidRPr="00F06BF2" w:rsidRDefault="00F06BF2" w:rsidP="00F06BF2">
      <w:pPr>
        <w:autoSpaceDE w:val="0"/>
        <w:autoSpaceDN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10.1. Контра</w:t>
      </w:r>
      <w:proofErr w:type="gramStart"/>
      <w:r w:rsidRPr="00F06BF2">
        <w:rPr>
          <w:rFonts w:ascii="Times New Roman" w:eastAsia="Calibri" w:hAnsi="Times New Roman" w:cs="Times New Roman"/>
          <w:color w:val="000000"/>
          <w:sz w:val="24"/>
          <w:szCs w:val="24"/>
        </w:rPr>
        <w:t>кт вст</w:t>
      </w:r>
      <w:proofErr w:type="gramEnd"/>
      <w:r w:rsidRPr="00F06BF2">
        <w:rPr>
          <w:rFonts w:ascii="Times New Roman" w:eastAsia="Calibri" w:hAnsi="Times New Roman" w:cs="Times New Roman"/>
          <w:color w:val="000000"/>
          <w:sz w:val="24"/>
          <w:szCs w:val="24"/>
        </w:rPr>
        <w:t>упает в силу со дня его подписания Сторонами.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z w:val="24"/>
          <w:szCs w:val="24"/>
        </w:rPr>
        <w:t xml:space="preserve">10.2. Контракт действует по </w:t>
      </w:r>
      <w:r w:rsidRPr="00F06BF2">
        <w:rPr>
          <w:rFonts w:ascii="Times New Roman" w:eastAsia="Calibri" w:hAnsi="Times New Roman" w:cs="Times New Roman"/>
          <w:sz w:val="24"/>
          <w:szCs w:val="24"/>
        </w:rPr>
        <w:t>«31» декабря 2016 года</w:t>
      </w:r>
      <w:r w:rsidRPr="00F06BF2">
        <w:rPr>
          <w:rFonts w:ascii="Times New Roman" w:eastAsia="Calibri" w:hAnsi="Times New Roman" w:cs="Times New Roman"/>
          <w:color w:val="000000"/>
          <w:sz w:val="24"/>
          <w:szCs w:val="24"/>
        </w:rPr>
        <w:t xml:space="preserve">, </w:t>
      </w:r>
      <w:r w:rsidRPr="00F06BF2">
        <w:rPr>
          <w:rFonts w:ascii="Times New Roman" w:eastAsia="Calibri" w:hAnsi="Times New Roman" w:cs="Times New Roman"/>
          <w:sz w:val="24"/>
          <w:szCs w:val="24"/>
          <w:lang w:eastAsia="ru-RU"/>
        </w:rPr>
        <w:t>а в части исполнения обязательств по оплате - до полного исполнения Сторонами своих обязательств по Контракту.</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10.3. Контракт может быть расторгнут:</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по соглашению Сторон;</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по решению суда;</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rPr>
        <w:t xml:space="preserve">- </w:t>
      </w:r>
      <w:r w:rsidRPr="00F06BF2">
        <w:rPr>
          <w:rFonts w:ascii="Times New Roman" w:eastAsia="Calibri" w:hAnsi="Times New Roman" w:cs="Times New Roman"/>
          <w:sz w:val="24"/>
          <w:szCs w:val="24"/>
          <w:lang w:eastAsia="ru-RU"/>
        </w:rPr>
        <w:t>в случае одностороннего отказа Стороны от исполнения Контракта.</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10.4. Заказчик вправе обратиться </w:t>
      </w:r>
      <w:proofErr w:type="gramStart"/>
      <w:r w:rsidRPr="00F06BF2">
        <w:rPr>
          <w:rFonts w:ascii="Times New Roman" w:eastAsia="Calibri" w:hAnsi="Times New Roman" w:cs="Times New Roman"/>
          <w:sz w:val="24"/>
          <w:szCs w:val="24"/>
        </w:rPr>
        <w:t>в суд в установленном законодательством Российской Федерации порядке с требованием о расторжении Контракта в следующих случаях</w:t>
      </w:r>
      <w:proofErr w:type="gramEnd"/>
      <w:r w:rsidRPr="00F06BF2">
        <w:rPr>
          <w:rFonts w:ascii="Times New Roman" w:eastAsia="Calibri" w:hAnsi="Times New Roman" w:cs="Times New Roman"/>
          <w:sz w:val="24"/>
          <w:szCs w:val="24"/>
        </w:rPr>
        <w:t>:</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10.4.1. при существенном нарушении Контракта Исполнителем;</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10.4.2. в случае просрочки исполнения обязательств по оказанию Услуг более чем </w:t>
      </w:r>
      <w:proofErr w:type="gramStart"/>
      <w:r w:rsidRPr="00F06BF2">
        <w:rPr>
          <w:rFonts w:ascii="Times New Roman" w:eastAsia="Calibri" w:hAnsi="Times New Roman" w:cs="Times New Roman"/>
          <w:sz w:val="24"/>
          <w:szCs w:val="24"/>
        </w:rPr>
        <w:t>на</w:t>
      </w:r>
      <w:proofErr w:type="gramEnd"/>
      <w:r w:rsidRPr="00F06BF2">
        <w:rPr>
          <w:rFonts w:ascii="Times New Roman" w:eastAsia="Calibri" w:hAnsi="Times New Roman" w:cs="Times New Roman"/>
          <w:sz w:val="24"/>
          <w:szCs w:val="24"/>
        </w:rPr>
        <w:t xml:space="preserve"> ___ (___) календарных дней;</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10.4.3. в случае неоднократного нарушения сроков оказания Услуг - более двух раз более чем на 5 календарных дней;</w:t>
      </w:r>
    </w:p>
    <w:p w:rsidR="00F06BF2" w:rsidRPr="00F06BF2" w:rsidRDefault="00F06BF2" w:rsidP="00F06BF2">
      <w:pPr>
        <w:tabs>
          <w:tab w:val="left" w:pos="709"/>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06BF2">
        <w:rPr>
          <w:rFonts w:ascii="Times New Roman" w:eastAsia="Times New Roman" w:hAnsi="Times New Roman" w:cs="Times New Roman"/>
          <w:sz w:val="24"/>
          <w:szCs w:val="24"/>
          <w:lang w:eastAsia="ru-RU"/>
        </w:rPr>
        <w:t xml:space="preserve">10.4.4. в случае существенного нарушения требований к качеству оказываемых Услуг (обнаружения неустранимых недостатков, недостатков, которые не могут быть устранены без несоразмерных </w:t>
      </w:r>
      <w:r w:rsidRPr="00F06BF2">
        <w:rPr>
          <w:rFonts w:ascii="Times New Roman" w:eastAsia="Times New Roman" w:hAnsi="Times New Roman" w:cs="Times New Roman"/>
          <w:sz w:val="24"/>
          <w:szCs w:val="24"/>
          <w:lang w:eastAsia="ru-RU"/>
        </w:rPr>
        <w:lastRenderedPageBreak/>
        <w:t>расходов или затрат времени, или выявляются неоднократно, либо проявляются вновь после их устранения, и других подобных недостатков);</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10.4.5. установления недостоверности сведений, содержащихся в документах, представленных Исполнителем на этапе осуществления закупки;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10.4.6. установления факта предоставления недостоверной (поддельной) банковской гарантии или содержащихся в ней сведений, а также предоставление банковской гарантии, не соответствующей требованиям Контракта;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10.4.7. установления факта проведения ликвидации Исполнителя - юридического лица или наличия решения арбитражного суда о признании Исполнителя банкротом и открытии в отношении него конкурсного производства;</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10.4.8. установления факта приостановления деятельности Исполнителя в порядке, предусмотренном Кодексом Российской Федерации об административных правонарушениях;</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10.4.9. в иных случаях, предусмотренных законодательством Российской Федерации.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10.5. Заказчик обязан принять решение об одностороннем отказе от исполнения Контракта, если в ходе исполнения Контракта установлено, что Исполнитель не соответствует установленным документацией о закупке требованиям к участникам закупки или предоставил недостоверную информацию о своем соответствии таким требованиям, что позволило ему стать победителем определения исполнителя.</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10.6. Заказчик вправе принять решение об одностороннем отказе от исполнения Контракта в случаях, указанных в подпунктах 10.4.1 - 10.4.9 Контракта.</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06BF2">
        <w:rPr>
          <w:rFonts w:ascii="Times New Roman" w:eastAsia="Times New Roman" w:hAnsi="Times New Roman" w:cs="Times New Roman"/>
          <w:sz w:val="24"/>
          <w:szCs w:val="24"/>
          <w:lang w:eastAsia="ru-RU"/>
        </w:rPr>
        <w:t xml:space="preserve">10.7. Заказчик до принятия решения об одностороннем отказе от исполнения Контракта проводит экспертизу оказанных Услуг с привлечением экспертов, экспертных организаций в порядке, установленном Законом </w:t>
      </w:r>
      <w:r w:rsidRPr="00F06BF2">
        <w:rPr>
          <w:rFonts w:ascii="Times New Roman" w:eastAsia="Calibri" w:hAnsi="Times New Roman" w:cs="Times New Roman"/>
          <w:color w:val="000000"/>
          <w:sz w:val="24"/>
          <w:szCs w:val="24"/>
        </w:rPr>
        <w:t>о контрактной системе</w:t>
      </w:r>
      <w:r w:rsidRPr="00F06BF2">
        <w:rPr>
          <w:rFonts w:ascii="Times New Roman" w:eastAsia="Times New Roman" w:hAnsi="Times New Roman" w:cs="Times New Roman"/>
          <w:sz w:val="24"/>
          <w:szCs w:val="24"/>
          <w:lang w:eastAsia="ru-RU"/>
        </w:rPr>
        <w:t>.</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06BF2">
        <w:rPr>
          <w:rFonts w:ascii="Times New Roman" w:eastAsia="Times New Roman" w:hAnsi="Times New Roman" w:cs="Times New Roman"/>
          <w:sz w:val="24"/>
          <w:szCs w:val="24"/>
          <w:lang w:eastAsia="ru-RU"/>
        </w:rPr>
        <w:t xml:space="preserve">Решение об одностороннем отказе от исполнения Контракта может быть принято Заказчиком только при условии, что по результатам экспертизы оказанной Услуги в заключение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10.8. </w:t>
      </w:r>
      <w:proofErr w:type="gramStart"/>
      <w:r w:rsidRPr="00F06BF2">
        <w:rPr>
          <w:rFonts w:ascii="Times New Roman" w:eastAsia="Calibri" w:hAnsi="Times New Roman" w:cs="Times New Roman"/>
          <w:sz w:val="24"/>
          <w:szCs w:val="24"/>
          <w:lang w:eastAsia="ru-RU"/>
        </w:rPr>
        <w:t>Решение Заказчика об одностороннем отказе от исполнения Контракта в течение 1 (одного) рабочего дня, следующего за датой принятия указанного решения, и направляется Исполнителю по почте заказным письмом с уведомлением о вручении по адресу Исполнителя,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w:t>
      </w:r>
      <w:proofErr w:type="gramEnd"/>
      <w:r w:rsidRPr="00F06BF2">
        <w:rPr>
          <w:rFonts w:ascii="Times New Roman" w:eastAsia="Calibri" w:hAnsi="Times New Roman" w:cs="Times New Roman"/>
          <w:sz w:val="24"/>
          <w:szCs w:val="24"/>
          <w:lang w:eastAsia="ru-RU"/>
        </w:rPr>
        <w:t xml:space="preserve"> уведомления и получение Заказчиком подтверждения о его вручении Исполнителю. Выполнение Заказчиком требований настоящего пункта считается надлежащим уведомлением Исполнителя  об одностороннем отказе от исполнения Контракта. Датой такого надлежащего уведомления признается дата получения Заказчиком подтверждения о вручении Исполнителю указанного уведомления либо дата получения Заказчиком информации об отсутствии Исполнителя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30 (тридцати) календарных дней </w:t>
      </w:r>
      <w:proofErr w:type="gramStart"/>
      <w:r w:rsidRPr="00F06BF2">
        <w:rPr>
          <w:rFonts w:ascii="Times New Roman" w:eastAsia="Calibri" w:hAnsi="Times New Roman" w:cs="Times New Roman"/>
          <w:sz w:val="24"/>
          <w:szCs w:val="24"/>
          <w:lang w:eastAsia="ru-RU"/>
        </w:rPr>
        <w:t>с даты направления</w:t>
      </w:r>
      <w:proofErr w:type="gramEnd"/>
      <w:r w:rsidRPr="00F06BF2">
        <w:rPr>
          <w:rFonts w:ascii="Times New Roman" w:eastAsia="Calibri" w:hAnsi="Times New Roman" w:cs="Times New Roman"/>
          <w:sz w:val="24"/>
          <w:szCs w:val="24"/>
          <w:lang w:eastAsia="ru-RU"/>
        </w:rPr>
        <w:t xml:space="preserve"> решения Заказчика об одностороннем отказе от исполнения Контракта по почте заказным письмом с уведомлением о вручении.</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 xml:space="preserve">10.9. Решение Заказчика об одностороннем отказе от исполнения Контракта вступает в </w:t>
      </w:r>
      <w:proofErr w:type="gramStart"/>
      <w:r w:rsidRPr="00F06BF2">
        <w:rPr>
          <w:rFonts w:ascii="Times New Roman" w:eastAsia="Calibri" w:hAnsi="Times New Roman" w:cs="Times New Roman"/>
          <w:sz w:val="24"/>
          <w:szCs w:val="24"/>
          <w:lang w:eastAsia="ru-RU"/>
        </w:rPr>
        <w:t>силу</w:t>
      </w:r>
      <w:proofErr w:type="gramEnd"/>
      <w:r w:rsidRPr="00F06BF2">
        <w:rPr>
          <w:rFonts w:ascii="Times New Roman" w:eastAsia="Calibri" w:hAnsi="Times New Roman" w:cs="Times New Roman"/>
          <w:sz w:val="24"/>
          <w:szCs w:val="24"/>
          <w:lang w:eastAsia="ru-RU"/>
        </w:rPr>
        <w:t xml:space="preserve"> и Контракт считается расторгнутым через 10 (десять) календарных дней с даты надлежащего уведомления Заказчиком Исполнителя  об одностороннем отказе от исполнения Контракта. </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sz w:val="24"/>
          <w:szCs w:val="24"/>
          <w:lang w:eastAsia="ru-RU"/>
        </w:rPr>
        <w:t>10.10. </w:t>
      </w:r>
      <w:proofErr w:type="gramStart"/>
      <w:r w:rsidRPr="00F06BF2">
        <w:rPr>
          <w:rFonts w:ascii="Times New Roman" w:eastAsia="Calibri" w:hAnsi="Times New Roman" w:cs="Times New Roman"/>
          <w:sz w:val="24"/>
          <w:szCs w:val="24"/>
          <w:lang w:eastAsia="ru-RU"/>
        </w:rPr>
        <w:t xml:space="preserve">Заказчик обязан отменить не вступившее в силу решение об одностороннем отказе от исполнения Контракта, если в течение 10 (десяти) календарных дней с даты надлежащего уведомления Исполнителя  о принятом решении об одностороннем отказе от исполнения 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w:t>
      </w:r>
      <w:hyperlink r:id="rId21" w:history="1">
        <w:r w:rsidRPr="00F06BF2">
          <w:rPr>
            <w:rFonts w:ascii="Times New Roman" w:eastAsia="Calibri" w:hAnsi="Times New Roman" w:cs="Times New Roman"/>
            <w:sz w:val="24"/>
            <w:szCs w:val="24"/>
            <w:lang w:eastAsia="ru-RU"/>
          </w:rPr>
          <w:t>п. 10.7</w:t>
        </w:r>
      </w:hyperlink>
      <w:r w:rsidRPr="00F06BF2">
        <w:rPr>
          <w:rFonts w:ascii="Times New Roman" w:eastAsia="Calibri" w:hAnsi="Times New Roman" w:cs="Times New Roman"/>
          <w:sz w:val="24"/>
          <w:szCs w:val="24"/>
          <w:lang w:eastAsia="ru-RU"/>
        </w:rPr>
        <w:t xml:space="preserve"> Контракта.</w:t>
      </w:r>
      <w:proofErr w:type="gramEnd"/>
      <w:r w:rsidRPr="00F06BF2">
        <w:rPr>
          <w:rFonts w:ascii="Times New Roman" w:eastAsia="Calibri" w:hAnsi="Times New Roman" w:cs="Times New Roman"/>
          <w:sz w:val="24"/>
          <w:szCs w:val="24"/>
          <w:lang w:eastAsia="ru-RU"/>
        </w:rPr>
        <w:t xml:space="preserve"> Данное правило не применяется в случае повторного нарушения Исполнителем </w:t>
      </w:r>
      <w:r w:rsidRPr="00F06BF2">
        <w:rPr>
          <w:rFonts w:ascii="Times New Roman" w:eastAsia="Calibri" w:hAnsi="Times New Roman" w:cs="Times New Roman"/>
          <w:sz w:val="24"/>
          <w:szCs w:val="24"/>
          <w:lang w:eastAsia="ru-RU"/>
        </w:rPr>
        <w:lastRenderedPageBreak/>
        <w:t>условий Контракта, которые в соответствии с законодательством Российской Федерации являются основанием для одностороннего отказа Заказчика от исполнения Контракта.</w:t>
      </w:r>
    </w:p>
    <w:p w:rsidR="00F06BF2" w:rsidRPr="00F06BF2" w:rsidRDefault="00F06BF2" w:rsidP="00F06BF2">
      <w:pPr>
        <w:autoSpaceDE w:val="0"/>
        <w:autoSpaceDN w:val="0"/>
        <w:adjustRightInd w:val="0"/>
        <w:spacing w:after="0" w:line="240" w:lineRule="auto"/>
        <w:jc w:val="both"/>
        <w:rPr>
          <w:rFonts w:ascii="Times New Roman" w:eastAsia="Calibri" w:hAnsi="Times New Roman" w:cs="Times New Roman"/>
          <w:sz w:val="24"/>
          <w:szCs w:val="24"/>
          <w:lang w:eastAsia="ru-RU"/>
        </w:rPr>
      </w:pPr>
      <w:r w:rsidRPr="00F06BF2">
        <w:rPr>
          <w:rFonts w:ascii="Times New Roman" w:eastAsia="Calibri" w:hAnsi="Times New Roman" w:cs="Times New Roman"/>
          <w:color w:val="000000"/>
          <w:spacing w:val="1"/>
          <w:sz w:val="24"/>
          <w:szCs w:val="24"/>
        </w:rPr>
        <w:t xml:space="preserve">10.11. Исполнитель вправе принять решение об одностороннем отказе от исполнения Контракта </w:t>
      </w:r>
      <w:r w:rsidRPr="00F06BF2">
        <w:rPr>
          <w:rFonts w:ascii="Times New Roman" w:eastAsia="Calibri" w:hAnsi="Times New Roman" w:cs="Times New Roman"/>
          <w:sz w:val="24"/>
          <w:szCs w:val="24"/>
          <w:lang w:eastAsia="ru-RU"/>
        </w:rPr>
        <w:t>по основаниям, предусмотренным Гражданским кодексом Российской Федерации для одностороннего отказа от исполнения отдельных видов обязательств</w:t>
      </w:r>
      <w:r w:rsidRPr="00F06BF2">
        <w:rPr>
          <w:rFonts w:ascii="Times New Roman" w:eastAsia="Calibri" w:hAnsi="Times New Roman" w:cs="Times New Roman"/>
          <w:color w:val="000000"/>
          <w:spacing w:val="1"/>
          <w:sz w:val="24"/>
          <w:szCs w:val="24"/>
        </w:rPr>
        <w:t xml:space="preserve">. </w:t>
      </w:r>
    </w:p>
    <w:p w:rsidR="00F06BF2" w:rsidRPr="00F06BF2" w:rsidRDefault="00F06BF2" w:rsidP="00F06BF2">
      <w:pPr>
        <w:spacing w:after="0" w:line="240" w:lineRule="auto"/>
        <w:jc w:val="both"/>
        <w:rPr>
          <w:rFonts w:ascii="Times New Roman" w:eastAsia="Calibri" w:hAnsi="Times New Roman" w:cs="Times New Roman"/>
          <w:color w:val="000000"/>
          <w:spacing w:val="1"/>
          <w:sz w:val="24"/>
          <w:szCs w:val="24"/>
        </w:rPr>
      </w:pPr>
    </w:p>
    <w:p w:rsidR="00F06BF2" w:rsidRPr="00F06BF2" w:rsidRDefault="00F06BF2" w:rsidP="00F06BF2">
      <w:pPr>
        <w:autoSpaceDE w:val="0"/>
        <w:autoSpaceDN w:val="0"/>
        <w:spacing w:after="0" w:line="240" w:lineRule="auto"/>
        <w:jc w:val="center"/>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11. Прочие условия</w:t>
      </w:r>
    </w:p>
    <w:p w:rsidR="00F06BF2" w:rsidRPr="00F06BF2" w:rsidRDefault="00F06BF2" w:rsidP="00F06BF2">
      <w:pPr>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 xml:space="preserve">11.1. Все уведомления Сторон, связанные с исполнением Контракта, направляются в письменной форме по почте заказным письмом с уведомлением о вручении по адресу Стороны, указанному в Контракте, или с использованием факсимильной связи, электронной почты с последующим представлением оригинала. В случае направления уведомлений с использованием почты, датой получения уведомления </w:t>
      </w:r>
      <w:r w:rsidRPr="00F06BF2">
        <w:rPr>
          <w:rFonts w:ascii="Times New Roman" w:eastAsia="Calibri" w:hAnsi="Times New Roman" w:cs="Times New Roman"/>
          <w:sz w:val="24"/>
          <w:szCs w:val="24"/>
          <w:lang w:eastAsia="ru-RU"/>
        </w:rPr>
        <w:t xml:space="preserve">признается дата получения отправляющей Стороной подтверждения о вручении второй Стороне указанного уведомления либо дата получения Стороной информации об отсутствии адресата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14 (четырнадцати) календарных дней </w:t>
      </w:r>
      <w:proofErr w:type="gramStart"/>
      <w:r w:rsidRPr="00F06BF2">
        <w:rPr>
          <w:rFonts w:ascii="Times New Roman" w:eastAsia="Calibri" w:hAnsi="Times New Roman" w:cs="Times New Roman"/>
          <w:sz w:val="24"/>
          <w:szCs w:val="24"/>
          <w:lang w:eastAsia="ru-RU"/>
        </w:rPr>
        <w:t>с даты направления</w:t>
      </w:r>
      <w:proofErr w:type="gramEnd"/>
      <w:r w:rsidRPr="00F06BF2">
        <w:rPr>
          <w:rFonts w:ascii="Times New Roman" w:eastAsia="Calibri" w:hAnsi="Times New Roman" w:cs="Times New Roman"/>
          <w:sz w:val="24"/>
          <w:szCs w:val="24"/>
          <w:lang w:eastAsia="ru-RU"/>
        </w:rPr>
        <w:t xml:space="preserve"> уведомления по почте заказным письмом с уведомлением о вручении. </w:t>
      </w:r>
      <w:r w:rsidRPr="00F06BF2">
        <w:rPr>
          <w:rFonts w:ascii="Times New Roman" w:eastAsia="Calibri" w:hAnsi="Times New Roman" w:cs="Times New Roman"/>
          <w:color w:val="000000"/>
          <w:sz w:val="24"/>
          <w:szCs w:val="24"/>
        </w:rPr>
        <w:t>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lang w:val="x-none"/>
        </w:rPr>
      </w:pPr>
      <w:r w:rsidRPr="00F06BF2">
        <w:rPr>
          <w:rFonts w:ascii="Times New Roman" w:eastAsia="Calibri" w:hAnsi="Times New Roman" w:cs="Times New Roman"/>
          <w:color w:val="000000"/>
          <w:sz w:val="24"/>
          <w:szCs w:val="24"/>
        </w:rPr>
        <w:t xml:space="preserve">11.2. Контракт составлен в 2 (двух) экземплярах, по одному для каждой из Сторон, имеющих одинаковую юридическую силу. </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11.3. В случае перемены Заказчика по Контракту права и обязанности Заказчика по Контракту переходят к новому заказчику в том же объеме и на тех же условиях.</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11.4. При исполнении Контракта не допускается перемена Исполнителя, за исключением случаев, если новый исполнитель является правопреемником Исполнителя по Контракту вследствие реорганизации юридического лица в форме преобразования, слияния или присоединения.</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11.5. Во всем, что не предусмотрено Контрактом, Стороны руководствуются законодательством Российской Федерации.</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11.6. В случае изменения какой-либо из Сторон юридического адреса, названия и прочего, она обязана в течение 5 (пяти) рабочих дней в письменном виде известить об этом другую Сторону, причем в письме необходимо указать, что оно является неотъемлемой частью настоящего Контракта.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b/>
          <w:color w:val="000000"/>
          <w:sz w:val="24"/>
          <w:szCs w:val="24"/>
        </w:rPr>
      </w:pPr>
    </w:p>
    <w:p w:rsidR="00F06BF2" w:rsidRPr="00F06BF2" w:rsidRDefault="00F06BF2" w:rsidP="00F06BF2">
      <w:pPr>
        <w:widowControl w:val="0"/>
        <w:tabs>
          <w:tab w:val="left" w:pos="709"/>
        </w:tabs>
        <w:autoSpaceDE w:val="0"/>
        <w:autoSpaceDN w:val="0"/>
        <w:adjustRightInd w:val="0"/>
        <w:spacing w:after="0" w:line="240" w:lineRule="auto"/>
        <w:jc w:val="center"/>
        <w:rPr>
          <w:rFonts w:ascii="Calibri" w:eastAsia="Calibri" w:hAnsi="Calibri" w:cs="Times New Roman"/>
          <w:b/>
          <w:sz w:val="24"/>
          <w:szCs w:val="24"/>
        </w:rPr>
      </w:pPr>
      <w:r w:rsidRPr="00F06BF2">
        <w:rPr>
          <w:rFonts w:ascii="Times New Roman" w:eastAsia="Calibri" w:hAnsi="Times New Roman" w:cs="Times New Roman"/>
          <w:b/>
          <w:color w:val="000000"/>
          <w:sz w:val="24"/>
          <w:szCs w:val="24"/>
        </w:rPr>
        <w:t>12. Приложения</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12.1. Неотъемлемыми частями Контракта являются следующие приложения к Контракту:</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color w:val="000000"/>
          <w:sz w:val="24"/>
          <w:szCs w:val="24"/>
        </w:rPr>
        <w:t>приложение № 1 Описание объекта закупки;</w:t>
      </w:r>
    </w:p>
    <w:p w:rsidR="00F06BF2" w:rsidRPr="00F06BF2" w:rsidRDefault="00663B86"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hyperlink w:anchor="Par1076" w:history="1">
        <w:r w:rsidR="00F06BF2" w:rsidRPr="00F06BF2">
          <w:rPr>
            <w:rFonts w:ascii="Times New Roman" w:eastAsia="Calibri" w:hAnsi="Times New Roman" w:cs="Times New Roman"/>
            <w:color w:val="000000"/>
            <w:sz w:val="24"/>
            <w:szCs w:val="24"/>
          </w:rPr>
          <w:t>приложение № 2</w:t>
        </w:r>
        <w:proofErr w:type="gramStart"/>
      </w:hyperlink>
      <w:r w:rsidR="00F06BF2" w:rsidRPr="00F06BF2">
        <w:rPr>
          <w:rFonts w:ascii="Times New Roman" w:eastAsia="Calibri" w:hAnsi="Times New Roman" w:cs="Times New Roman"/>
          <w:color w:val="000000"/>
          <w:sz w:val="24"/>
          <w:szCs w:val="24"/>
        </w:rPr>
        <w:t xml:space="preserve"> </w:t>
      </w:r>
      <w:hyperlink w:anchor="Par1076" w:history="1">
        <w:r w:rsidR="00F06BF2" w:rsidRPr="00F06BF2">
          <w:rPr>
            <w:rFonts w:ascii="Times New Roman" w:eastAsia="Calibri" w:hAnsi="Times New Roman" w:cs="Times New Roman"/>
            <w:color w:val="000000"/>
            <w:sz w:val="24"/>
            <w:szCs w:val="24"/>
          </w:rPr>
          <w:t>А</w:t>
        </w:r>
        <w:proofErr w:type="gramEnd"/>
      </w:hyperlink>
      <w:r w:rsidR="00F06BF2" w:rsidRPr="00F06BF2">
        <w:rPr>
          <w:rFonts w:ascii="Times New Roman" w:eastAsia="Calibri" w:hAnsi="Times New Roman" w:cs="Times New Roman"/>
          <w:color w:val="000000"/>
          <w:sz w:val="24"/>
          <w:szCs w:val="24"/>
        </w:rPr>
        <w:t>кт приемки оказанных услуг;</w:t>
      </w:r>
    </w:p>
    <w:p w:rsidR="00F06BF2" w:rsidRPr="00F06BF2" w:rsidRDefault="00F06BF2" w:rsidP="00F06BF2">
      <w:pPr>
        <w:widowControl w:val="0"/>
        <w:tabs>
          <w:tab w:val="left" w:pos="709"/>
        </w:tabs>
        <w:autoSpaceDE w:val="0"/>
        <w:autoSpaceDN w:val="0"/>
        <w:adjustRightInd w:val="0"/>
        <w:spacing w:after="0" w:line="240" w:lineRule="auto"/>
        <w:jc w:val="both"/>
        <w:rPr>
          <w:rFonts w:ascii="Times New Roman" w:eastAsia="Calibri" w:hAnsi="Times New Roman" w:cs="Times New Roman"/>
          <w:color w:val="000000"/>
          <w:sz w:val="24"/>
          <w:szCs w:val="24"/>
        </w:rPr>
      </w:pPr>
      <w:r w:rsidRPr="00F06BF2">
        <w:rPr>
          <w:rFonts w:ascii="Times New Roman" w:eastAsia="Calibri" w:hAnsi="Times New Roman" w:cs="Times New Roman"/>
          <w:sz w:val="24"/>
          <w:szCs w:val="24"/>
        </w:rPr>
        <w:t xml:space="preserve">приложение №3 График выдачи готовой пищи в отделения ЛПУ;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№4 Претензионный акт приема продукции;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№5 Заявка на организацию лечебного питания;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№6 Раздаточная ведомость Форма -23 МЗ;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№7 Меню–раскладка для приготовления лечебного питания  ф-44МЗ;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№8 Сводный отчет оказанных услуг по Контракту;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№9 Семидневное Меню;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№10 Требования к ассортименту и качеству пищевых продуктов, используемых для организации лечебного питания; </w:t>
      </w:r>
    </w:p>
    <w:p w:rsidR="00F06BF2" w:rsidRPr="00F06BF2" w:rsidRDefault="00F06BF2" w:rsidP="00F06BF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F06BF2">
        <w:rPr>
          <w:rFonts w:ascii="Times New Roman" w:eastAsia="Calibri" w:hAnsi="Times New Roman" w:cs="Times New Roman"/>
          <w:sz w:val="24"/>
          <w:szCs w:val="24"/>
        </w:rPr>
        <w:t xml:space="preserve">приложение №11 Карточка - раскладка форма №1 – 85. </w:t>
      </w:r>
    </w:p>
    <w:p w:rsidR="00F06BF2" w:rsidRPr="00F06BF2" w:rsidRDefault="00F06BF2" w:rsidP="00F06BF2">
      <w:pPr>
        <w:jc w:val="center"/>
        <w:rPr>
          <w:rFonts w:ascii="Times New Roman" w:eastAsia="Calibri" w:hAnsi="Times New Roman" w:cs="Times New Roman"/>
          <w:color w:val="000000"/>
          <w:sz w:val="24"/>
          <w:szCs w:val="24"/>
        </w:rPr>
      </w:pPr>
    </w:p>
    <w:p w:rsidR="00F06BF2" w:rsidRPr="00F06BF2" w:rsidRDefault="00F06BF2" w:rsidP="00F06BF2">
      <w:pPr>
        <w:jc w:val="center"/>
        <w:rPr>
          <w:rFonts w:ascii="Times New Roman" w:eastAsia="Calibri" w:hAnsi="Times New Roman" w:cs="Times New Roman"/>
          <w:b/>
          <w:color w:val="000000"/>
        </w:rPr>
      </w:pPr>
      <w:r w:rsidRPr="00F06BF2">
        <w:rPr>
          <w:rFonts w:ascii="Times New Roman" w:eastAsia="Calibri" w:hAnsi="Times New Roman" w:cs="Times New Roman"/>
          <w:b/>
          <w:color w:val="000000"/>
          <w:sz w:val="24"/>
          <w:szCs w:val="24"/>
        </w:rPr>
        <w:t>13. Адреса, реквизиты и под</w:t>
      </w:r>
      <w:r w:rsidRPr="00F06BF2">
        <w:rPr>
          <w:rFonts w:ascii="Times New Roman" w:eastAsia="Calibri" w:hAnsi="Times New Roman" w:cs="Times New Roman"/>
          <w:b/>
          <w:color w:val="000000"/>
        </w:rPr>
        <w:t>писи Сторон</w:t>
      </w:r>
    </w:p>
    <w:p w:rsidR="00F06BF2" w:rsidRPr="00F06BF2" w:rsidRDefault="00F06BF2" w:rsidP="00F06BF2">
      <w:pPr>
        <w:spacing w:after="0" w:line="240" w:lineRule="auto"/>
        <w:jc w:val="center"/>
        <w:rPr>
          <w:rFonts w:ascii="Times New Roman" w:eastAsia="Calibri" w:hAnsi="Times New Roman" w:cs="Times New Roman"/>
          <w:b/>
          <w:color w:val="000000"/>
        </w:rPr>
      </w:pPr>
    </w:p>
    <w:p w:rsidR="00F06BF2" w:rsidRPr="00F06BF2" w:rsidRDefault="00F06BF2" w:rsidP="00F06BF2">
      <w:pPr>
        <w:spacing w:after="0" w:line="240" w:lineRule="auto"/>
        <w:jc w:val="center"/>
        <w:rPr>
          <w:rFonts w:ascii="Times New Roman" w:eastAsia="Calibri" w:hAnsi="Times New Roman" w:cs="Times New Roman"/>
          <w:b/>
          <w:color w:val="000000"/>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Приложение № 2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для нужд медицинской организации НСО </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от ________________ № ______ </w:t>
      </w:r>
    </w:p>
    <w:p w:rsidR="00F06BF2" w:rsidRPr="00F06BF2" w:rsidRDefault="00F06BF2" w:rsidP="00F06BF2">
      <w:pPr>
        <w:widowControl w:val="0"/>
        <w:spacing w:after="0" w:line="240" w:lineRule="auto"/>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начало формы</w:t>
      </w:r>
    </w:p>
    <w:p w:rsidR="00F06BF2" w:rsidRPr="00F06BF2" w:rsidRDefault="00F06BF2" w:rsidP="00F06BF2">
      <w:pPr>
        <w:widowControl w:val="0"/>
        <w:spacing w:after="0" w:line="240" w:lineRule="auto"/>
        <w:jc w:val="center"/>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АКТ</w:t>
      </w:r>
    </w:p>
    <w:p w:rsidR="00F06BF2" w:rsidRPr="00F06BF2" w:rsidRDefault="00F06BF2" w:rsidP="00F06BF2">
      <w:pPr>
        <w:widowControl w:val="0"/>
        <w:spacing w:after="0" w:line="240" w:lineRule="auto"/>
        <w:jc w:val="center"/>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 xml:space="preserve"> приемки оказанных услуг</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г. Новосибирск                                                             «___»  _________ 201___г.</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________________________________________________________________________________________________________________________,именуемое в дальнейшем </w:t>
      </w:r>
      <w:r w:rsidRPr="00F06BF2">
        <w:rPr>
          <w:rFonts w:ascii="Times New Roman" w:eastAsia="Times New Roman" w:hAnsi="Times New Roman" w:cs="Times New Roman"/>
          <w:b/>
          <w:color w:val="000000"/>
          <w:sz w:val="20"/>
          <w:szCs w:val="20"/>
          <w:lang w:eastAsia="ru-RU"/>
        </w:rPr>
        <w:t>«Заказчик»</w:t>
      </w:r>
      <w:r w:rsidRPr="00F06BF2">
        <w:rPr>
          <w:rFonts w:ascii="Times New Roman" w:eastAsia="Times New Roman" w:hAnsi="Times New Roman" w:cs="Times New Roman"/>
          <w:color w:val="000000"/>
          <w:sz w:val="20"/>
          <w:szCs w:val="20"/>
          <w:lang w:eastAsia="ru-RU"/>
        </w:rPr>
        <w:t xml:space="preserve"> в лице___________________________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 xml:space="preserve">                                                                                                                                        (должность, Ф.И.О.)</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действующего</w:t>
      </w:r>
      <w:proofErr w:type="gramEnd"/>
      <w:r w:rsidRPr="00F06BF2">
        <w:rPr>
          <w:rFonts w:ascii="Times New Roman" w:eastAsia="Times New Roman" w:hAnsi="Times New Roman" w:cs="Times New Roman"/>
          <w:color w:val="000000"/>
          <w:sz w:val="20"/>
          <w:szCs w:val="20"/>
          <w:lang w:eastAsia="ru-RU"/>
        </w:rPr>
        <w:t xml:space="preserve"> на основании____________________________________________________________________,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 xml:space="preserve">                                                 (Устава, Положения, Доверенности)</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с одной стороны и ____________________________________________________________________________,  </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 xml:space="preserve">                                           (наименование организации)</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именуемое в дальнейшем «</w:t>
      </w:r>
      <w:r w:rsidRPr="00F06BF2">
        <w:rPr>
          <w:rFonts w:ascii="Times New Roman" w:eastAsia="Times New Roman" w:hAnsi="Times New Roman" w:cs="Times New Roman"/>
          <w:b/>
          <w:color w:val="000000"/>
          <w:sz w:val="20"/>
          <w:szCs w:val="20"/>
          <w:lang w:eastAsia="ru-RU"/>
        </w:rPr>
        <w:t>Исполнитель</w:t>
      </w:r>
      <w:r w:rsidRPr="00F06BF2">
        <w:rPr>
          <w:rFonts w:ascii="Times New Roman" w:eastAsia="Times New Roman" w:hAnsi="Times New Roman" w:cs="Times New Roman"/>
          <w:color w:val="000000"/>
          <w:sz w:val="20"/>
          <w:szCs w:val="20"/>
          <w:lang w:eastAsia="ru-RU"/>
        </w:rPr>
        <w:t>», в лице 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 xml:space="preserve">                                                                                                          (должность, Ф.И.О.)</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действующего</w:t>
      </w:r>
      <w:proofErr w:type="gramEnd"/>
      <w:r w:rsidRPr="00F06BF2">
        <w:rPr>
          <w:rFonts w:ascii="Times New Roman" w:eastAsia="Times New Roman" w:hAnsi="Times New Roman" w:cs="Times New Roman"/>
          <w:color w:val="000000"/>
          <w:sz w:val="20"/>
          <w:szCs w:val="20"/>
          <w:lang w:eastAsia="ru-RU"/>
        </w:rPr>
        <w:t xml:space="preserve">  на основании____________________________________________________________________,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 xml:space="preserve">                                                    (Устава, Положения, Доверенности)</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 другой  стороны, вместе именуемые «</w:t>
      </w:r>
      <w:r w:rsidRPr="00F06BF2">
        <w:rPr>
          <w:rFonts w:ascii="Times New Roman" w:eastAsia="Times New Roman" w:hAnsi="Times New Roman" w:cs="Times New Roman"/>
          <w:b/>
          <w:color w:val="000000"/>
          <w:sz w:val="20"/>
          <w:szCs w:val="20"/>
          <w:lang w:eastAsia="ru-RU"/>
        </w:rPr>
        <w:t>Стороны</w:t>
      </w:r>
      <w:r w:rsidRPr="00F06BF2">
        <w:rPr>
          <w:rFonts w:ascii="Times New Roman" w:eastAsia="Times New Roman" w:hAnsi="Times New Roman" w:cs="Times New Roman"/>
          <w:color w:val="000000"/>
          <w:sz w:val="20"/>
          <w:szCs w:val="20"/>
          <w:lang w:eastAsia="ru-RU"/>
        </w:rPr>
        <w:t>», составили настоящий акт о нижеследующем:</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1. В соответствии с Контрактом № _____ от «___» ___________ 201__ г. (далее – </w:t>
      </w:r>
      <w:r w:rsidRPr="00F06BF2">
        <w:rPr>
          <w:rFonts w:ascii="Times New Roman" w:eastAsia="Times New Roman" w:hAnsi="Times New Roman" w:cs="Times New Roman"/>
          <w:b/>
          <w:color w:val="000000"/>
          <w:sz w:val="20"/>
          <w:szCs w:val="20"/>
          <w:lang w:eastAsia="ru-RU"/>
        </w:rPr>
        <w:t>Контракт</w:t>
      </w:r>
      <w:r w:rsidRPr="00F06BF2">
        <w:rPr>
          <w:rFonts w:ascii="Times New Roman" w:eastAsia="Times New Roman" w:hAnsi="Times New Roman" w:cs="Times New Roman"/>
          <w:color w:val="000000"/>
          <w:sz w:val="20"/>
          <w:szCs w:val="20"/>
          <w:lang w:eastAsia="ru-RU"/>
        </w:rPr>
        <w:t>) Исполнитель выполнил обязательства по оказанию услуг, а именно:______________________________________________________________________________________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2. Фактическое качество оказанных услуг соответствует (не соответствует) требованиям Контракта и приведено в сводном отчете за «___»__________201___год: 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3. Недостатки оказанных услуг (</w:t>
      </w:r>
      <w:proofErr w:type="gramStart"/>
      <w:r w:rsidRPr="00F06BF2">
        <w:rPr>
          <w:rFonts w:ascii="Times New Roman" w:eastAsia="Times New Roman" w:hAnsi="Times New Roman" w:cs="Times New Roman"/>
          <w:color w:val="000000"/>
          <w:sz w:val="20"/>
          <w:szCs w:val="20"/>
          <w:lang w:eastAsia="ru-RU"/>
        </w:rPr>
        <w:t>выявлены</w:t>
      </w:r>
      <w:proofErr w:type="gramEnd"/>
      <w:r w:rsidRPr="00F06BF2">
        <w:rPr>
          <w:rFonts w:ascii="Times New Roman" w:eastAsia="Times New Roman" w:hAnsi="Times New Roman" w:cs="Times New Roman"/>
          <w:color w:val="000000"/>
          <w:sz w:val="20"/>
          <w:szCs w:val="20"/>
          <w:lang w:eastAsia="ru-RU"/>
        </w:rPr>
        <w:t xml:space="preserve"> /не выявлены)</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4.Сальдо </w:t>
      </w:r>
      <w:proofErr w:type="gramStart"/>
      <w:r w:rsidRPr="00F06BF2">
        <w:rPr>
          <w:rFonts w:ascii="Times New Roman" w:eastAsia="Times New Roman" w:hAnsi="Times New Roman" w:cs="Times New Roman"/>
          <w:color w:val="000000"/>
          <w:sz w:val="20"/>
          <w:szCs w:val="20"/>
          <w:lang w:eastAsia="ru-RU"/>
        </w:rPr>
        <w:t>на</w:t>
      </w:r>
      <w:proofErr w:type="gramEnd"/>
      <w:r w:rsidRPr="00F06BF2">
        <w:rPr>
          <w:rFonts w:ascii="Times New Roman" w:eastAsia="Times New Roman" w:hAnsi="Times New Roman" w:cs="Times New Roman"/>
          <w:color w:val="000000"/>
          <w:sz w:val="20"/>
          <w:szCs w:val="20"/>
          <w:lang w:eastAsia="ru-RU"/>
        </w:rPr>
        <w:t>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5. Израсходовано средств на питание______________________________________________________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6. Поступило бюджетных средств_________________________________________________________ 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7. Сальдо </w:t>
      </w:r>
      <w:proofErr w:type="gramStart"/>
      <w:r w:rsidRPr="00F06BF2">
        <w:rPr>
          <w:rFonts w:ascii="Times New Roman" w:eastAsia="Times New Roman" w:hAnsi="Times New Roman" w:cs="Times New Roman"/>
          <w:color w:val="000000"/>
          <w:sz w:val="20"/>
          <w:szCs w:val="20"/>
          <w:lang w:eastAsia="ru-RU"/>
        </w:rPr>
        <w:t>на</w:t>
      </w:r>
      <w:proofErr w:type="gramEnd"/>
      <w:r w:rsidRPr="00F06BF2">
        <w:rPr>
          <w:rFonts w:ascii="Times New Roman" w:eastAsia="Times New Roman" w:hAnsi="Times New Roman" w:cs="Times New Roman"/>
          <w:color w:val="000000"/>
          <w:sz w:val="20"/>
          <w:szCs w:val="20"/>
          <w:lang w:eastAsia="ru-RU"/>
        </w:rPr>
        <w:t xml:space="preserve"> 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F06BF2">
        <w:rPr>
          <w:rFonts w:ascii="Times New Roman" w:eastAsia="Times New Roman" w:hAnsi="Times New Roman" w:cs="Times New Roman"/>
          <w:sz w:val="20"/>
          <w:szCs w:val="20"/>
          <w:lang w:eastAsia="ru-RU"/>
        </w:rPr>
        <w:t>Бухгалтер Заказчика  __________________/ ___________________/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                      </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F06BF2">
        <w:rPr>
          <w:rFonts w:ascii="Times New Roman" w:eastAsia="Times New Roman" w:hAnsi="Times New Roman" w:cs="Times New Roman"/>
          <w:sz w:val="20"/>
          <w:szCs w:val="20"/>
          <w:lang w:eastAsia="ru-RU"/>
        </w:rPr>
        <w:t>Бухгалтер Исполнителя__________________/ ___________________/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                      </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ab/>
        <w:t>Приложение: Сводный отчет</w:t>
      </w: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конец формы</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b/>
          <w:color w:val="000000"/>
          <w:sz w:val="20"/>
          <w:szCs w:val="20"/>
          <w:lang w:eastAsia="ru-RU"/>
        </w:rPr>
        <w:t xml:space="preserve">Заказчик      </w:t>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t xml:space="preserve">                 Исполнитель</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                      /              ___________________ /                 /</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 xml:space="preserve">.                                                                                          </w:t>
      </w:r>
      <w:proofErr w:type="spellStart"/>
      <w:r w:rsidRPr="00F06BF2">
        <w:rPr>
          <w:rFonts w:ascii="Times New Roman" w:eastAsia="Times New Roman" w:hAnsi="Times New Roman" w:cs="Times New Roman"/>
          <w:color w:val="000000"/>
          <w:sz w:val="20"/>
          <w:szCs w:val="20"/>
          <w:lang w:eastAsia="ru-RU"/>
        </w:rPr>
        <w:t>м</w:t>
      </w:r>
      <w:proofErr w:type="gramStart"/>
      <w:r w:rsidRPr="00F06BF2">
        <w:rPr>
          <w:rFonts w:ascii="Times New Roman" w:eastAsia="Times New Roman" w:hAnsi="Times New Roman" w:cs="Times New Roman"/>
          <w:color w:val="000000"/>
          <w:sz w:val="20"/>
          <w:szCs w:val="20"/>
          <w:lang w:eastAsia="ru-RU"/>
        </w:rPr>
        <w:t>.п</w:t>
      </w:r>
      <w:proofErr w:type="spellEnd"/>
      <w:proofErr w:type="gramEnd"/>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tabs>
          <w:tab w:val="left" w:pos="1093"/>
          <w:tab w:val="right" w:pos="14570"/>
        </w:tabs>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keepNext/>
        <w:spacing w:after="0" w:line="240" w:lineRule="auto"/>
        <w:outlineLvl w:val="0"/>
        <w:rPr>
          <w:rFonts w:ascii="Times New Roman" w:eastAsia="SimSun" w:hAnsi="Times New Roman" w:cs="Times New Roman"/>
          <w:bCs/>
          <w:kern w:val="28"/>
          <w:sz w:val="20"/>
          <w:szCs w:val="20"/>
          <w:lang w:eastAsia="ru-RU"/>
        </w:rPr>
      </w:pPr>
      <w:r w:rsidRPr="00F06BF2">
        <w:rPr>
          <w:rFonts w:ascii="Times New Roman" w:eastAsia="SimSun" w:hAnsi="Times New Roman" w:cs="Times New Roman"/>
          <w:kern w:val="28"/>
          <w:sz w:val="20"/>
          <w:szCs w:val="20"/>
          <w:lang w:eastAsia="ru-RU"/>
        </w:rPr>
        <w:t>Приложение № 4 к Контракту</w:t>
      </w:r>
    </w:p>
    <w:p w:rsidR="00F06BF2" w:rsidRPr="00F06BF2" w:rsidRDefault="00F06BF2" w:rsidP="00F06BF2">
      <w:pPr>
        <w:keepNext/>
        <w:spacing w:after="0" w:line="240" w:lineRule="auto"/>
        <w:outlineLvl w:val="0"/>
        <w:rPr>
          <w:rFonts w:ascii="Times New Roman" w:eastAsia="SimSun" w:hAnsi="Times New Roman" w:cs="Times New Roman"/>
          <w:bCs/>
          <w:kern w:val="28"/>
          <w:sz w:val="20"/>
          <w:szCs w:val="20"/>
          <w:lang w:eastAsia="ru-RU"/>
        </w:rPr>
      </w:pPr>
      <w:r w:rsidRPr="00F06BF2">
        <w:rPr>
          <w:rFonts w:ascii="Times New Roman" w:eastAsia="SimSun" w:hAnsi="Times New Roman" w:cs="Times New Roman"/>
          <w:kern w:val="28"/>
          <w:sz w:val="20"/>
          <w:szCs w:val="20"/>
          <w:lang w:eastAsia="ru-RU"/>
        </w:rPr>
        <w:t xml:space="preserve"> на оказание услуг </w:t>
      </w:r>
    </w:p>
    <w:p w:rsidR="00F06BF2" w:rsidRPr="00F06BF2" w:rsidRDefault="00F06BF2" w:rsidP="00F06BF2">
      <w:pPr>
        <w:keepNext/>
        <w:spacing w:after="0" w:line="240" w:lineRule="auto"/>
        <w:outlineLvl w:val="0"/>
        <w:rPr>
          <w:rFonts w:ascii="Times New Roman" w:eastAsia="SimSun" w:hAnsi="Times New Roman" w:cs="Times New Roman"/>
          <w:bCs/>
          <w:kern w:val="28"/>
          <w:sz w:val="20"/>
          <w:szCs w:val="20"/>
          <w:lang w:eastAsia="ru-RU"/>
        </w:rPr>
      </w:pPr>
      <w:r w:rsidRPr="00F06BF2">
        <w:rPr>
          <w:rFonts w:ascii="Times New Roman" w:eastAsia="SimSun" w:hAnsi="Times New Roman" w:cs="Times New Roman"/>
          <w:kern w:val="28"/>
          <w:sz w:val="20"/>
          <w:szCs w:val="20"/>
          <w:lang w:eastAsia="ru-RU"/>
        </w:rPr>
        <w:t xml:space="preserve">по организации лечебного питания  </w:t>
      </w:r>
    </w:p>
    <w:p w:rsidR="00F06BF2" w:rsidRPr="00F06BF2" w:rsidRDefault="00F06BF2" w:rsidP="00F06BF2">
      <w:pPr>
        <w:keepNext/>
        <w:spacing w:after="0" w:line="240" w:lineRule="auto"/>
        <w:outlineLvl w:val="0"/>
        <w:rPr>
          <w:rFonts w:ascii="Times New Roman" w:eastAsia="SimSun" w:hAnsi="Times New Roman" w:cs="Times New Roman"/>
          <w:bCs/>
          <w:kern w:val="28"/>
          <w:sz w:val="20"/>
          <w:szCs w:val="20"/>
          <w:lang w:eastAsia="ru-RU"/>
        </w:rPr>
      </w:pPr>
      <w:r w:rsidRPr="00F06BF2">
        <w:rPr>
          <w:rFonts w:ascii="Times New Roman" w:eastAsia="SimSun" w:hAnsi="Times New Roman" w:cs="Times New Roman"/>
          <w:kern w:val="28"/>
          <w:sz w:val="20"/>
          <w:szCs w:val="20"/>
          <w:lang w:eastAsia="ru-RU"/>
        </w:rPr>
        <w:t xml:space="preserve"> для нужд медицинской организации НСО</w:t>
      </w:r>
    </w:p>
    <w:p w:rsidR="00F06BF2" w:rsidRPr="00F06BF2" w:rsidRDefault="00F06BF2" w:rsidP="00F06BF2">
      <w:pPr>
        <w:keepNext/>
        <w:spacing w:after="0" w:line="240" w:lineRule="auto"/>
        <w:outlineLvl w:val="0"/>
        <w:rPr>
          <w:rFonts w:ascii="Times New Roman" w:eastAsia="SimSun" w:hAnsi="Times New Roman" w:cs="Times New Roman"/>
          <w:bCs/>
          <w:kern w:val="28"/>
          <w:sz w:val="20"/>
          <w:szCs w:val="20"/>
          <w:lang w:eastAsia="ru-RU"/>
        </w:rPr>
      </w:pPr>
      <w:r w:rsidRPr="00F06BF2">
        <w:rPr>
          <w:rFonts w:ascii="Times New Roman" w:eastAsia="SimSun" w:hAnsi="Times New Roman" w:cs="Times New Roman"/>
          <w:kern w:val="28"/>
          <w:sz w:val="20"/>
          <w:szCs w:val="20"/>
          <w:lang w:eastAsia="ru-RU"/>
        </w:rPr>
        <w:t xml:space="preserve"> от __________________ № ________ </w:t>
      </w:r>
    </w:p>
    <w:p w:rsidR="00F06BF2" w:rsidRPr="00F06BF2" w:rsidRDefault="00F06BF2" w:rsidP="00F06BF2">
      <w:pPr>
        <w:tabs>
          <w:tab w:val="left" w:pos="1093"/>
          <w:tab w:val="right" w:pos="14570"/>
        </w:tabs>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начало формы</w:t>
      </w: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p>
    <w:p w:rsidR="00F06BF2" w:rsidRPr="00F06BF2" w:rsidRDefault="00F06BF2" w:rsidP="00F06BF2">
      <w:pPr>
        <w:widowControl w:val="0"/>
        <w:spacing w:after="0" w:line="240" w:lineRule="auto"/>
        <w:jc w:val="both"/>
        <w:outlineLvl w:val="0"/>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наименование учреждения</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outlineLvl w:val="0"/>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«______» ________________201____ года </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center"/>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color w:val="000000"/>
          <w:sz w:val="20"/>
          <w:szCs w:val="20"/>
          <w:lang w:eastAsia="ru-RU"/>
        </w:rPr>
        <w:t xml:space="preserve">Претензионный акт </w:t>
      </w:r>
      <w:r w:rsidRPr="00F06BF2">
        <w:rPr>
          <w:rFonts w:ascii="Times New Roman" w:eastAsia="Times New Roman" w:hAnsi="Times New Roman" w:cs="Times New Roman"/>
          <w:color w:val="000000"/>
          <w:sz w:val="20"/>
          <w:szCs w:val="20"/>
          <w:lang w:eastAsia="ru-RU"/>
        </w:rPr>
        <w:t xml:space="preserve">№_______ </w:t>
      </w:r>
    </w:p>
    <w:p w:rsidR="00F06BF2" w:rsidRPr="00F06BF2" w:rsidRDefault="00F06BF2" w:rsidP="00F06BF2">
      <w:pPr>
        <w:widowControl w:val="0"/>
        <w:spacing w:after="0" w:line="240" w:lineRule="auto"/>
        <w:jc w:val="center"/>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приема продукции</w:t>
      </w:r>
    </w:p>
    <w:p w:rsidR="00F06BF2" w:rsidRPr="00F06BF2" w:rsidRDefault="00F06BF2" w:rsidP="00F06BF2">
      <w:pPr>
        <w:widowControl w:val="0"/>
        <w:spacing w:after="0" w:line="240" w:lineRule="auto"/>
        <w:jc w:val="both"/>
        <w:rPr>
          <w:rFonts w:ascii="Times New Roman" w:eastAsia="Times New Roman" w:hAnsi="Times New Roman" w:cs="Times New Roman"/>
          <w:b/>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При оказании услуг обнаружены следующие нарушения условий:</w:t>
      </w:r>
    </w:p>
    <w:p w:rsidR="00F06BF2" w:rsidRPr="00F06BF2" w:rsidRDefault="00F06BF2" w:rsidP="00F06BF2">
      <w:pPr>
        <w:widowControl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i/>
          <w:color w:val="000000"/>
          <w:sz w:val="20"/>
          <w:szCs w:val="20"/>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06BF2" w:rsidRPr="00F06BF2" w:rsidRDefault="00F06BF2" w:rsidP="00F06BF2">
      <w:pPr>
        <w:shd w:val="clear" w:color="auto" w:fill="FFFFFF"/>
        <w:spacing w:before="326" w:after="0" w:line="240" w:lineRule="auto"/>
        <w:contextualSpacing/>
        <w:jc w:val="both"/>
        <w:rPr>
          <w:rFonts w:ascii="Times New Roman" w:eastAsia="Times New Roman" w:hAnsi="Times New Roman" w:cs="Times New Roman"/>
          <w:i/>
          <w:color w:val="000000"/>
          <w:sz w:val="20"/>
          <w:szCs w:val="20"/>
          <w:lang w:eastAsia="ru-RU"/>
        </w:rPr>
      </w:pPr>
      <w:proofErr w:type="gramStart"/>
      <w:r w:rsidRPr="00F06BF2">
        <w:rPr>
          <w:rFonts w:ascii="Times New Roman" w:eastAsia="Times New Roman" w:hAnsi="Times New Roman" w:cs="Times New Roman"/>
          <w:i/>
          <w:color w:val="000000"/>
          <w:sz w:val="20"/>
          <w:szCs w:val="20"/>
          <w:lang w:eastAsia="ru-RU"/>
        </w:rPr>
        <w:t>(описываются несоответствия/недостатки оказанных услуг (несоответствие количества, комплектации, качества и пр.)</w:t>
      </w:r>
      <w:proofErr w:type="gramEnd"/>
    </w:p>
    <w:p w:rsidR="00F06BF2" w:rsidRPr="00F06BF2" w:rsidRDefault="00F06BF2" w:rsidP="00F06BF2">
      <w:pPr>
        <w:shd w:val="clear" w:color="auto" w:fill="FFFFFF"/>
        <w:spacing w:before="326" w:after="0" w:line="240" w:lineRule="auto"/>
        <w:contextualSpacing/>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contextualSpacing/>
        <w:jc w:val="both"/>
        <w:rPr>
          <w:rFonts w:ascii="Times New Roman" w:eastAsia="Times New Roman" w:hAnsi="Times New Roman" w:cs="Times New Roman"/>
          <w:b/>
          <w:i/>
          <w:color w:val="000000"/>
          <w:sz w:val="20"/>
          <w:szCs w:val="20"/>
          <w:u w:val="single"/>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До</w:t>
      </w:r>
      <w:proofErr w:type="gramEnd"/>
      <w:r w:rsidRPr="00F06BF2">
        <w:rPr>
          <w:rFonts w:ascii="Times New Roman" w:eastAsia="Times New Roman" w:hAnsi="Times New Roman" w:cs="Times New Roman"/>
          <w:color w:val="000000"/>
          <w:sz w:val="20"/>
          <w:szCs w:val="20"/>
          <w:lang w:eastAsia="ru-RU"/>
        </w:rPr>
        <w:t xml:space="preserve"> ______ </w:t>
      </w:r>
      <w:proofErr w:type="gramStart"/>
      <w:r w:rsidRPr="00F06BF2">
        <w:rPr>
          <w:rFonts w:ascii="Times New Roman" w:eastAsia="Times New Roman" w:hAnsi="Times New Roman" w:cs="Times New Roman"/>
          <w:color w:val="000000"/>
          <w:sz w:val="20"/>
          <w:szCs w:val="20"/>
          <w:lang w:eastAsia="ru-RU"/>
        </w:rPr>
        <w:t>час</w:t>
      </w:r>
      <w:proofErr w:type="gramEnd"/>
      <w:r w:rsidRPr="00F06BF2">
        <w:rPr>
          <w:rFonts w:ascii="Times New Roman" w:eastAsia="Times New Roman" w:hAnsi="Times New Roman" w:cs="Times New Roman"/>
          <w:color w:val="000000"/>
          <w:sz w:val="20"/>
          <w:szCs w:val="20"/>
          <w:lang w:eastAsia="ru-RU"/>
        </w:rPr>
        <w:t xml:space="preserve"> ________ мин   «____»            201__ г.</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______________________________________________________________________________________________________________________________________________________________________________________________________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b/>
          <w:i/>
          <w:color w:val="000000"/>
          <w:sz w:val="20"/>
          <w:szCs w:val="20"/>
          <w:lang w:eastAsia="ru-RU"/>
        </w:rPr>
      </w:pPr>
      <w:r w:rsidRPr="00F06BF2">
        <w:rPr>
          <w:rFonts w:ascii="Times New Roman" w:eastAsia="Times New Roman" w:hAnsi="Times New Roman" w:cs="Times New Roman"/>
          <w:b/>
          <w:i/>
          <w:color w:val="000000"/>
          <w:sz w:val="20"/>
          <w:szCs w:val="20"/>
          <w:lang w:eastAsia="ru-RU"/>
        </w:rPr>
        <w:t>Представители Получателя услуг: Представители Исполнителя</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________________________(ФИО)           ________________________(ФИО)</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________________________(ФИО)           ________________________(ФИО)</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________________________(ФИО)           ________________________(ФИО)</w:t>
      </w: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lang w:eastAsia="ru-RU"/>
        </w:rPr>
      </w:pPr>
      <w:r w:rsidRPr="00F06BF2">
        <w:rPr>
          <w:rFonts w:ascii="Times New Roman" w:eastAsia="Times New Roman" w:hAnsi="Times New Roman" w:cs="Times New Roman"/>
          <w:i/>
          <w:color w:val="000000"/>
          <w:sz w:val="20"/>
          <w:szCs w:val="20"/>
          <w:lang w:eastAsia="ru-RU"/>
        </w:rPr>
        <w:t>Приложения: Копии Заявок, по которой выявлены недостатки.</w:t>
      </w: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конец формы</w:t>
      </w:r>
    </w:p>
    <w:p w:rsidR="00F06BF2" w:rsidRPr="00F06BF2" w:rsidRDefault="00F06BF2" w:rsidP="00F06BF2">
      <w:pPr>
        <w:spacing w:after="0" w:line="240" w:lineRule="auto"/>
        <w:jc w:val="both"/>
        <w:rPr>
          <w:rFonts w:ascii="Times New Roman" w:eastAsia="Times New Roman" w:hAnsi="Times New Roman" w:cs="Times New Roman"/>
          <w:b/>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Заказчик</w:t>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t>Исполнитель</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                 /                                         _______ //</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 xml:space="preserve">.                                                                                                        </w:t>
      </w: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w:t>
      </w: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Приложение № 5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для нужд медицинской организации НСО </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от ________________ № ______ </w:t>
      </w:r>
    </w:p>
    <w:p w:rsidR="00F06BF2" w:rsidRPr="00F06BF2" w:rsidRDefault="00F06BF2" w:rsidP="00F06BF2">
      <w:pPr>
        <w:tabs>
          <w:tab w:val="left" w:pos="1093"/>
          <w:tab w:val="right" w:pos="14570"/>
        </w:tabs>
        <w:spacing w:after="0" w:line="240" w:lineRule="auto"/>
        <w:rPr>
          <w:rFonts w:ascii="Times New Roman" w:eastAsia="Calibri" w:hAnsi="Times New Roman" w:cs="Times New Roman"/>
          <w:i/>
          <w:color w:val="000000"/>
          <w:sz w:val="20"/>
          <w:szCs w:val="20"/>
          <w:lang w:eastAsia="ru-RU"/>
        </w:rPr>
      </w:pPr>
    </w:p>
    <w:p w:rsidR="00F06BF2" w:rsidRPr="00F06BF2" w:rsidRDefault="00F06BF2" w:rsidP="00F06BF2">
      <w:pPr>
        <w:widowControl w:val="0"/>
        <w:autoSpaceDE w:val="0"/>
        <w:autoSpaceDN w:val="0"/>
        <w:adjustRightInd w:val="0"/>
        <w:spacing w:after="0" w:line="240" w:lineRule="auto"/>
        <w:jc w:val="center"/>
        <w:rPr>
          <w:rFonts w:ascii="Times New Roman" w:eastAsia="Times New Roman" w:hAnsi="Times New Roman" w:cs="Times New Roman"/>
          <w:i/>
          <w:color w:val="000000"/>
          <w:sz w:val="20"/>
          <w:szCs w:val="20"/>
          <w:lang w:eastAsia="ru-RU"/>
        </w:rPr>
      </w:pPr>
    </w:p>
    <w:p w:rsidR="00F06BF2" w:rsidRPr="00F06BF2" w:rsidRDefault="00F06BF2" w:rsidP="00F06BF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F06BF2">
        <w:rPr>
          <w:rFonts w:ascii="Times New Roman" w:eastAsia="Calibri" w:hAnsi="Times New Roman" w:cs="Times New Roman"/>
          <w:b/>
          <w:sz w:val="24"/>
          <w:szCs w:val="24"/>
        </w:rPr>
        <w:t xml:space="preserve">Заявка на организацию лечебного питания </w:t>
      </w:r>
    </w:p>
    <w:p w:rsidR="00F06BF2" w:rsidRPr="00F06BF2" w:rsidRDefault="00F06BF2" w:rsidP="00F06BF2">
      <w:pPr>
        <w:spacing w:before="100" w:beforeAutospacing="1" w:after="100" w:afterAutospacing="1" w:line="240" w:lineRule="auto"/>
        <w:contextualSpacing/>
        <w:jc w:val="center"/>
        <w:rPr>
          <w:rFonts w:ascii="Times New Roman" w:eastAsia="Times New Roman" w:hAnsi="Times New Roman" w:cs="Times New Roman"/>
          <w:b/>
          <w:bCs/>
          <w:color w:val="000000"/>
          <w:sz w:val="20"/>
          <w:szCs w:val="20"/>
          <w:lang w:eastAsia="ru-RU"/>
        </w:rPr>
      </w:pP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Форма №22-МЗ</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к Инструкции по организации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лечебного питания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в лечебно-профилактических </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b/>
          <w:bCs/>
          <w:color w:val="000000"/>
          <w:sz w:val="20"/>
          <w:szCs w:val="20"/>
          <w:lang w:eastAsia="ru-RU"/>
        </w:rPr>
      </w:pPr>
      <w:proofErr w:type="gramStart"/>
      <w:r w:rsidRPr="00F06BF2">
        <w:rPr>
          <w:rFonts w:ascii="Times New Roman" w:eastAsia="Times New Roman" w:hAnsi="Times New Roman" w:cs="Times New Roman"/>
          <w:color w:val="333333"/>
          <w:sz w:val="20"/>
          <w:szCs w:val="20"/>
          <w:lang w:eastAsia="ru-RU"/>
        </w:rPr>
        <w:t>учреждениях</w:t>
      </w:r>
      <w:proofErr w:type="gramEnd"/>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b/>
          <w:bCs/>
          <w:color w:val="000000"/>
          <w:sz w:val="20"/>
          <w:szCs w:val="20"/>
          <w:lang w:eastAsia="ru-RU"/>
        </w:rPr>
      </w:pP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b/>
          <w:bCs/>
          <w:color w:val="000000"/>
          <w:sz w:val="20"/>
          <w:szCs w:val="20"/>
          <w:lang w:eastAsia="ru-RU"/>
        </w:rPr>
      </w:pPr>
      <w:r w:rsidRPr="00F06BF2">
        <w:rPr>
          <w:rFonts w:ascii="Times New Roman" w:eastAsia="Times New Roman" w:hAnsi="Times New Roman" w:cs="Times New Roman"/>
          <w:b/>
          <w:bCs/>
          <w:color w:val="000000"/>
          <w:sz w:val="20"/>
          <w:szCs w:val="20"/>
          <w:lang w:eastAsia="ru-RU"/>
        </w:rPr>
        <w:t>Сводные сведения по наличию больных, состоящих на питании</w:t>
      </w:r>
    </w:p>
    <w:p w:rsidR="00F06BF2" w:rsidRPr="00F06BF2" w:rsidRDefault="00F06BF2" w:rsidP="00F06BF2">
      <w:pPr>
        <w:spacing w:after="24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на питание больных </w:t>
      </w:r>
    </w:p>
    <w:p w:rsidR="00F06BF2" w:rsidRPr="00F06BF2" w:rsidRDefault="00F06BF2" w:rsidP="00F06BF2">
      <w:pPr>
        <w:spacing w:after="24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на</w:t>
      </w:r>
      <w:proofErr w:type="gramEnd"/>
      <w:r w:rsidRPr="00F06BF2">
        <w:rPr>
          <w:rFonts w:ascii="Times New Roman" w:eastAsia="Times New Roman" w:hAnsi="Times New Roman" w:cs="Times New Roman"/>
          <w:color w:val="000000"/>
          <w:sz w:val="20"/>
          <w:szCs w:val="20"/>
          <w:lang w:eastAsia="ru-RU"/>
        </w:rPr>
        <w:t xml:space="preserve"> _______ </w:t>
      </w:r>
      <w:proofErr w:type="gramStart"/>
      <w:r w:rsidRPr="00F06BF2">
        <w:rPr>
          <w:rFonts w:ascii="Times New Roman" w:eastAsia="Times New Roman" w:hAnsi="Times New Roman" w:cs="Times New Roman"/>
          <w:color w:val="000000"/>
          <w:sz w:val="20"/>
          <w:szCs w:val="20"/>
          <w:lang w:eastAsia="ru-RU"/>
        </w:rPr>
        <w:t>часов</w:t>
      </w:r>
      <w:proofErr w:type="gramEnd"/>
      <w:r w:rsidRPr="00F06BF2">
        <w:rPr>
          <w:rFonts w:ascii="Times New Roman" w:eastAsia="Times New Roman" w:hAnsi="Times New Roman" w:cs="Times New Roman"/>
          <w:color w:val="000000"/>
          <w:sz w:val="20"/>
          <w:szCs w:val="20"/>
          <w:lang w:eastAsia="ru-RU"/>
        </w:rPr>
        <w:t xml:space="preserve">                                                        «___»__________ 201___ г.</w:t>
      </w:r>
    </w:p>
    <w:tbl>
      <w:tblPr>
        <w:tblW w:w="8052" w:type="dxa"/>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098"/>
        <w:gridCol w:w="851"/>
        <w:gridCol w:w="567"/>
        <w:gridCol w:w="567"/>
        <w:gridCol w:w="709"/>
        <w:gridCol w:w="709"/>
      </w:tblGrid>
      <w:tr w:rsidR="00F06BF2" w:rsidRPr="00F06BF2" w:rsidTr="00FF7248">
        <w:trPr>
          <w:trHeight w:val="729"/>
        </w:trPr>
        <w:tc>
          <w:tcPr>
            <w:tcW w:w="2548" w:type="dxa"/>
            <w:tcBorders>
              <w:top w:val="single" w:sz="4" w:space="0" w:color="auto"/>
              <w:left w:val="single" w:sz="4" w:space="0" w:color="auto"/>
              <w:bottom w:val="single" w:sz="4" w:space="0" w:color="auto"/>
              <w:right w:val="single" w:sz="4" w:space="0" w:color="auto"/>
            </w:tcBorders>
            <w:hideMark/>
          </w:tcPr>
          <w:p w:rsidR="00F06BF2" w:rsidRPr="00F06BF2" w:rsidRDefault="00F06BF2" w:rsidP="00F06BF2">
            <w:pPr>
              <w:spacing w:before="100" w:beforeAutospacing="1" w:after="100" w:afterAutospacing="1"/>
              <w:jc w:val="both"/>
              <w:rPr>
                <w:rFonts w:ascii="Tahoma" w:eastAsia="Calibri" w:hAnsi="Tahoma" w:cs="Times New Roman"/>
                <w:b/>
                <w:color w:val="000000"/>
              </w:rPr>
            </w:pPr>
            <w:r w:rsidRPr="00F06BF2">
              <w:rPr>
                <w:rFonts w:ascii="Tahoma" w:eastAsia="Calibri" w:hAnsi="Tahoma" w:cs="Times New Roman"/>
                <w:b/>
                <w:color w:val="000000"/>
              </w:rPr>
              <w:t>№/наименование отделения</w:t>
            </w:r>
          </w:p>
        </w:tc>
        <w:tc>
          <w:tcPr>
            <w:tcW w:w="2097" w:type="dxa"/>
            <w:tcBorders>
              <w:top w:val="single" w:sz="4" w:space="0" w:color="auto"/>
              <w:left w:val="single" w:sz="4" w:space="0" w:color="auto"/>
              <w:bottom w:val="single" w:sz="4" w:space="0" w:color="auto"/>
              <w:right w:val="single" w:sz="4" w:space="0" w:color="auto"/>
            </w:tcBorders>
            <w:hideMark/>
          </w:tcPr>
          <w:p w:rsidR="00F06BF2" w:rsidRPr="00F06BF2" w:rsidRDefault="00F06BF2" w:rsidP="00F06BF2">
            <w:pPr>
              <w:spacing w:before="100" w:beforeAutospacing="1" w:after="100" w:afterAutospacing="1"/>
              <w:jc w:val="both"/>
              <w:rPr>
                <w:rFonts w:ascii="Tahoma" w:eastAsia="Calibri" w:hAnsi="Tahoma" w:cs="Times New Roman"/>
                <w:b/>
                <w:color w:val="000000"/>
              </w:rPr>
            </w:pPr>
            <w:r w:rsidRPr="00F06BF2">
              <w:rPr>
                <w:rFonts w:ascii="Tahoma" w:eastAsia="Calibri" w:hAnsi="Tahoma" w:cs="Times New Roman"/>
                <w:b/>
                <w:color w:val="000000"/>
              </w:rPr>
              <w:t>Количество пациентов</w:t>
            </w:r>
          </w:p>
        </w:tc>
        <w:tc>
          <w:tcPr>
            <w:tcW w:w="3402" w:type="dxa"/>
            <w:gridSpan w:val="5"/>
            <w:tcBorders>
              <w:top w:val="single" w:sz="4" w:space="0" w:color="auto"/>
              <w:left w:val="single" w:sz="4" w:space="0" w:color="auto"/>
              <w:bottom w:val="single" w:sz="4" w:space="0" w:color="auto"/>
              <w:right w:val="single" w:sz="4" w:space="0" w:color="auto"/>
            </w:tcBorders>
            <w:hideMark/>
          </w:tcPr>
          <w:p w:rsidR="00F06BF2" w:rsidRPr="00F06BF2" w:rsidRDefault="00F06BF2" w:rsidP="00F06BF2">
            <w:pPr>
              <w:spacing w:before="100" w:beforeAutospacing="1" w:after="100" w:afterAutospacing="1"/>
              <w:jc w:val="both"/>
              <w:rPr>
                <w:rFonts w:ascii="Tahoma" w:eastAsia="Calibri" w:hAnsi="Tahoma" w:cs="Times New Roman"/>
                <w:b/>
                <w:color w:val="000000"/>
              </w:rPr>
            </w:pPr>
            <w:r w:rsidRPr="00F06BF2">
              <w:rPr>
                <w:rFonts w:ascii="Tahoma" w:eastAsia="Calibri" w:hAnsi="Tahoma" w:cs="Times New Roman"/>
                <w:b/>
                <w:color w:val="000000"/>
              </w:rPr>
              <w:t xml:space="preserve">Стандартные и др. диеты </w:t>
            </w:r>
          </w:p>
        </w:tc>
      </w:tr>
      <w:tr w:rsidR="00F06BF2" w:rsidRPr="00F06BF2" w:rsidTr="00FF7248">
        <w:tc>
          <w:tcPr>
            <w:tcW w:w="254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209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r>
      <w:tr w:rsidR="00F06BF2" w:rsidRPr="00F06BF2" w:rsidTr="00FF7248">
        <w:tc>
          <w:tcPr>
            <w:tcW w:w="254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209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r>
      <w:tr w:rsidR="00F06BF2" w:rsidRPr="00F06BF2" w:rsidTr="00FF7248">
        <w:tc>
          <w:tcPr>
            <w:tcW w:w="254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209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r>
      <w:tr w:rsidR="00F06BF2" w:rsidRPr="00F06BF2" w:rsidTr="00FF7248">
        <w:tc>
          <w:tcPr>
            <w:tcW w:w="254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209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r>
      <w:tr w:rsidR="00F06BF2" w:rsidRPr="00F06BF2" w:rsidTr="00FF7248">
        <w:tc>
          <w:tcPr>
            <w:tcW w:w="2548" w:type="dxa"/>
            <w:tcBorders>
              <w:top w:val="single" w:sz="4" w:space="0" w:color="auto"/>
              <w:left w:val="single" w:sz="4" w:space="0" w:color="auto"/>
              <w:bottom w:val="single" w:sz="4" w:space="0" w:color="auto"/>
              <w:right w:val="single" w:sz="4" w:space="0" w:color="auto"/>
            </w:tcBorders>
            <w:hideMark/>
          </w:tcPr>
          <w:p w:rsidR="00F06BF2" w:rsidRPr="00F06BF2" w:rsidRDefault="00F06BF2" w:rsidP="00F06BF2">
            <w:pPr>
              <w:spacing w:before="100" w:beforeAutospacing="1" w:after="100" w:afterAutospacing="1"/>
              <w:jc w:val="both"/>
              <w:rPr>
                <w:rFonts w:ascii="Tahoma" w:eastAsia="Calibri" w:hAnsi="Tahoma" w:cs="Times New Roman"/>
                <w:b/>
                <w:color w:val="000000"/>
              </w:rPr>
            </w:pPr>
            <w:r w:rsidRPr="00F06BF2">
              <w:rPr>
                <w:rFonts w:ascii="Tahoma" w:eastAsia="Calibri" w:hAnsi="Tahoma" w:cs="Times New Roman"/>
                <w:b/>
                <w:color w:val="000000"/>
              </w:rPr>
              <w:t>Итого</w:t>
            </w:r>
          </w:p>
        </w:tc>
        <w:tc>
          <w:tcPr>
            <w:tcW w:w="209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567"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c>
          <w:tcPr>
            <w:tcW w:w="709"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spacing w:before="100" w:beforeAutospacing="1" w:after="100" w:afterAutospacing="1"/>
              <w:jc w:val="both"/>
              <w:rPr>
                <w:rFonts w:ascii="Tahoma" w:eastAsia="Calibri" w:hAnsi="Tahoma" w:cs="Times New Roman"/>
                <w:color w:val="000000"/>
              </w:rPr>
            </w:pPr>
          </w:p>
        </w:tc>
      </w:tr>
    </w:tbl>
    <w:p w:rsidR="00F06BF2" w:rsidRPr="00F06BF2" w:rsidRDefault="00F06BF2" w:rsidP="00F06BF2">
      <w:pPr>
        <w:spacing w:after="24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24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24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Врач-диетолог</w:t>
      </w:r>
    </w:p>
    <w:p w:rsidR="00F06BF2" w:rsidRPr="00F06BF2" w:rsidRDefault="00F06BF2" w:rsidP="00F06BF2">
      <w:pPr>
        <w:spacing w:after="24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(медсестра диетическая)   ___________________</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bidi="en-US"/>
        </w:rPr>
        <w:sectPr w:rsidR="00F06BF2" w:rsidRPr="00F06BF2" w:rsidSect="00314BD0">
          <w:footerReference w:type="default" r:id="rId22"/>
          <w:pgSz w:w="11906" w:h="16838"/>
          <w:pgMar w:top="1134" w:right="851" w:bottom="993" w:left="709" w:header="708" w:footer="708" w:gutter="0"/>
          <w:cols w:space="720"/>
        </w:sect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lastRenderedPageBreak/>
        <w:t>Приложение № 6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для нужд медицинской организации НСО </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от ________________ № ______ </w:t>
      </w:r>
    </w:p>
    <w:p w:rsidR="00F06BF2" w:rsidRPr="00F06BF2" w:rsidRDefault="00F06BF2" w:rsidP="00F06BF2">
      <w:pPr>
        <w:tabs>
          <w:tab w:val="left" w:pos="1093"/>
          <w:tab w:val="right" w:pos="14570"/>
        </w:tabs>
        <w:spacing w:after="0" w:line="240" w:lineRule="auto"/>
        <w:jc w:val="both"/>
        <w:rPr>
          <w:rFonts w:ascii="Times New Roman" w:eastAsia="Calibri" w:hAnsi="Times New Roman" w:cs="Times New Roman"/>
          <w:i/>
          <w:color w:val="000000"/>
          <w:sz w:val="20"/>
          <w:szCs w:val="20"/>
          <w:lang w:eastAsia="ru-RU"/>
        </w:rPr>
      </w:pPr>
    </w:p>
    <w:p w:rsidR="00F06BF2" w:rsidRPr="00F06BF2" w:rsidRDefault="00F06BF2" w:rsidP="00F06BF2">
      <w:pPr>
        <w:tabs>
          <w:tab w:val="left" w:pos="1093"/>
          <w:tab w:val="right" w:pos="14570"/>
        </w:tabs>
        <w:spacing w:after="0" w:line="240" w:lineRule="auto"/>
        <w:jc w:val="both"/>
        <w:rPr>
          <w:rFonts w:ascii="Times New Roman" w:eastAsia="Times New Roman" w:hAnsi="Times New Roman" w:cs="Times New Roman"/>
          <w:i/>
          <w:color w:val="000000"/>
          <w:sz w:val="20"/>
          <w:szCs w:val="20"/>
          <w:lang w:eastAsia="ru-RU"/>
        </w:rPr>
      </w:pP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Форма N 23-МЗ</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к Инструкции по организации</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лечебного питания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в лечебно-профилактических</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proofErr w:type="gramStart"/>
      <w:r w:rsidRPr="00F06BF2">
        <w:rPr>
          <w:rFonts w:ascii="Times New Roman" w:eastAsia="Times New Roman" w:hAnsi="Times New Roman" w:cs="Times New Roman"/>
          <w:color w:val="333333"/>
          <w:sz w:val="20"/>
          <w:szCs w:val="20"/>
          <w:lang w:eastAsia="ru-RU"/>
        </w:rPr>
        <w:t>учреждениях</w:t>
      </w:r>
      <w:proofErr w:type="gramEnd"/>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06BF2">
        <w:rPr>
          <w:rFonts w:ascii="Times New Roman" w:eastAsia="Times New Roman" w:hAnsi="Times New Roman" w:cs="Times New Roman"/>
          <w:b/>
          <w:sz w:val="20"/>
          <w:szCs w:val="20"/>
          <w:lang w:eastAsia="ru-RU"/>
        </w:rPr>
        <w:t>РАЗДАТОЧНАЯ ВЕДОМОСТЬ</w:t>
      </w: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06BF2">
        <w:rPr>
          <w:rFonts w:ascii="Times New Roman" w:eastAsia="Times New Roman" w:hAnsi="Times New Roman" w:cs="Times New Roman"/>
          <w:b/>
          <w:sz w:val="20"/>
          <w:szCs w:val="20"/>
          <w:lang w:eastAsia="ru-RU"/>
        </w:rPr>
        <w:t xml:space="preserve">На отпуск отделениям рационов лечебного питания </w:t>
      </w: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06BF2">
        <w:rPr>
          <w:rFonts w:ascii="Times New Roman" w:eastAsia="Times New Roman" w:hAnsi="Times New Roman" w:cs="Times New Roman"/>
          <w:b/>
          <w:sz w:val="20"/>
          <w:szCs w:val="20"/>
          <w:lang w:eastAsia="ru-RU"/>
        </w:rPr>
        <w:t>____________________________________________</w:t>
      </w: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06BF2">
        <w:rPr>
          <w:rFonts w:ascii="Times New Roman" w:eastAsia="Times New Roman" w:hAnsi="Times New Roman" w:cs="Times New Roman"/>
          <w:b/>
          <w:sz w:val="20"/>
          <w:szCs w:val="20"/>
          <w:lang w:eastAsia="ru-RU"/>
        </w:rPr>
        <w:t>(прием пищи: завтрак, обед, ужин и т.д.)</w:t>
      </w:r>
    </w:p>
    <w:p w:rsidR="00F06BF2" w:rsidRPr="00F06BF2" w:rsidRDefault="00F06BF2" w:rsidP="00F06BF2">
      <w:pPr>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F06BF2">
        <w:rPr>
          <w:rFonts w:ascii="Times New Roman" w:eastAsia="Times New Roman" w:hAnsi="Times New Roman" w:cs="Times New Roman"/>
          <w:b/>
          <w:sz w:val="20"/>
          <w:szCs w:val="20"/>
          <w:lang w:eastAsia="ru-RU"/>
        </w:rPr>
        <w:t>«___»_________ 20__ г.</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tbl>
      <w:tblPr>
        <w:tblW w:w="0" w:type="auto"/>
        <w:tblInd w:w="1346" w:type="dxa"/>
        <w:tblLayout w:type="fixed"/>
        <w:tblCellMar>
          <w:left w:w="70" w:type="dxa"/>
          <w:right w:w="70" w:type="dxa"/>
        </w:tblCellMar>
        <w:tblLook w:val="04A0" w:firstRow="1" w:lastRow="0" w:firstColumn="1" w:lastColumn="0" w:noHBand="0" w:noVBand="1"/>
      </w:tblPr>
      <w:tblGrid>
        <w:gridCol w:w="2552"/>
        <w:gridCol w:w="1302"/>
        <w:gridCol w:w="675"/>
        <w:gridCol w:w="675"/>
        <w:gridCol w:w="675"/>
        <w:gridCol w:w="642"/>
        <w:gridCol w:w="850"/>
        <w:gridCol w:w="1985"/>
        <w:gridCol w:w="1275"/>
        <w:gridCol w:w="2268"/>
      </w:tblGrid>
      <w:tr w:rsidR="00F06BF2" w:rsidRPr="00F06BF2" w:rsidTr="00FF7248">
        <w:trPr>
          <w:cantSplit/>
          <w:trHeight w:val="720"/>
        </w:trPr>
        <w:tc>
          <w:tcPr>
            <w:tcW w:w="2552" w:type="dxa"/>
            <w:tcBorders>
              <w:top w:val="single" w:sz="6" w:space="0" w:color="auto"/>
              <w:left w:val="single" w:sz="6" w:space="0" w:color="auto"/>
              <w:bottom w:val="single" w:sz="4" w:space="0" w:color="auto"/>
              <w:right w:val="single" w:sz="6" w:space="0" w:color="auto"/>
            </w:tcBorders>
            <w:hideMark/>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Наименование</w:t>
            </w:r>
          </w:p>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или</w:t>
            </w:r>
          </w:p>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N  отделения</w:t>
            </w:r>
          </w:p>
        </w:tc>
        <w:tc>
          <w:tcPr>
            <w:tcW w:w="1302" w:type="dxa"/>
            <w:tcBorders>
              <w:top w:val="single" w:sz="6" w:space="0" w:color="auto"/>
              <w:left w:val="single" w:sz="6" w:space="0" w:color="auto"/>
              <w:bottom w:val="single" w:sz="4" w:space="0" w:color="auto"/>
              <w:right w:val="single" w:sz="6" w:space="0" w:color="auto"/>
            </w:tcBorders>
            <w:hideMark/>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Кол-во больных</w:t>
            </w:r>
          </w:p>
        </w:tc>
        <w:tc>
          <w:tcPr>
            <w:tcW w:w="3517" w:type="dxa"/>
            <w:gridSpan w:val="5"/>
            <w:tcBorders>
              <w:top w:val="single" w:sz="6" w:space="0" w:color="auto"/>
              <w:left w:val="single" w:sz="6" w:space="0" w:color="auto"/>
              <w:bottom w:val="single" w:sz="4" w:space="0" w:color="auto"/>
              <w:right w:val="single" w:sz="6"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Наименование блюд</w:t>
            </w:r>
          </w:p>
        </w:tc>
        <w:tc>
          <w:tcPr>
            <w:tcW w:w="1985" w:type="dxa"/>
            <w:tcBorders>
              <w:top w:val="single" w:sz="6" w:space="0" w:color="auto"/>
              <w:left w:val="single" w:sz="6" w:space="0" w:color="auto"/>
              <w:bottom w:val="single" w:sz="4" w:space="0" w:color="auto"/>
              <w:right w:val="single" w:sz="6" w:space="0" w:color="auto"/>
            </w:tcBorders>
            <w:hideMark/>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 xml:space="preserve">Вес  </w:t>
            </w:r>
          </w:p>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одной порции, (в граммах)</w:t>
            </w:r>
          </w:p>
        </w:tc>
        <w:tc>
          <w:tcPr>
            <w:tcW w:w="1275" w:type="dxa"/>
            <w:tcBorders>
              <w:top w:val="single" w:sz="6" w:space="0" w:color="auto"/>
              <w:left w:val="single" w:sz="6" w:space="0" w:color="auto"/>
              <w:bottom w:val="single" w:sz="4" w:space="0" w:color="auto"/>
              <w:right w:val="single" w:sz="6" w:space="0" w:color="auto"/>
            </w:tcBorders>
            <w:hideMark/>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 xml:space="preserve">Общий </w:t>
            </w:r>
          </w:p>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вес</w:t>
            </w:r>
          </w:p>
        </w:tc>
        <w:tc>
          <w:tcPr>
            <w:tcW w:w="2268" w:type="dxa"/>
            <w:tcBorders>
              <w:top w:val="single" w:sz="6" w:space="0" w:color="auto"/>
              <w:left w:val="single" w:sz="6" w:space="0" w:color="auto"/>
              <w:bottom w:val="single" w:sz="4" w:space="0" w:color="auto"/>
              <w:right w:val="single" w:sz="6" w:space="0" w:color="auto"/>
            </w:tcBorders>
            <w:hideMark/>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r w:rsidRPr="00F06BF2">
              <w:rPr>
                <w:rFonts w:ascii="Times New Roman" w:eastAsia="Times New Roman" w:hAnsi="Times New Roman" w:cs="Times New Roman"/>
                <w:sz w:val="20"/>
                <w:szCs w:val="20"/>
              </w:rPr>
              <w:t>Подпись в получении (буфетчицы)</w:t>
            </w:r>
          </w:p>
        </w:tc>
      </w:tr>
      <w:tr w:rsidR="00F06BF2" w:rsidRPr="00F06BF2" w:rsidTr="00FF7248">
        <w:trPr>
          <w:cantSplit/>
          <w:trHeight w:val="240"/>
        </w:trPr>
        <w:tc>
          <w:tcPr>
            <w:tcW w:w="255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30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4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r>
      <w:tr w:rsidR="00F06BF2" w:rsidRPr="00F06BF2" w:rsidTr="00FF7248">
        <w:trPr>
          <w:cantSplit/>
          <w:trHeight w:val="240"/>
        </w:trPr>
        <w:tc>
          <w:tcPr>
            <w:tcW w:w="255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30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642"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tcPr>
          <w:p w:rsidR="00F06BF2" w:rsidRPr="00F06BF2" w:rsidRDefault="00F06BF2" w:rsidP="00F06BF2">
            <w:pPr>
              <w:autoSpaceDE w:val="0"/>
              <w:autoSpaceDN w:val="0"/>
              <w:adjustRightInd w:val="0"/>
              <w:spacing w:after="0"/>
              <w:jc w:val="both"/>
              <w:rPr>
                <w:rFonts w:ascii="Times New Roman" w:eastAsia="Times New Roman" w:hAnsi="Times New Roman" w:cs="Times New Roman"/>
                <w:sz w:val="20"/>
                <w:szCs w:val="20"/>
              </w:rPr>
            </w:pPr>
          </w:p>
        </w:tc>
      </w:tr>
    </w:tbl>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F06BF2">
        <w:rPr>
          <w:rFonts w:ascii="Times New Roman" w:eastAsia="Times New Roman" w:hAnsi="Times New Roman" w:cs="Times New Roman"/>
          <w:sz w:val="20"/>
          <w:szCs w:val="20"/>
          <w:lang w:eastAsia="ru-RU"/>
        </w:rPr>
        <w:t xml:space="preserve">Врач-диетолог (медицинская сестра диетическая)  _________________/ ________________/ </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                      </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F06BF2">
        <w:rPr>
          <w:rFonts w:ascii="Times New Roman" w:eastAsia="Times New Roman" w:hAnsi="Times New Roman" w:cs="Times New Roman"/>
          <w:sz w:val="20"/>
          <w:szCs w:val="20"/>
          <w:lang w:eastAsia="ru-RU"/>
        </w:rPr>
        <w:t>Зав. производством (шеф-повар) __________________/ ___________________/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                      </w:t>
      </w:r>
    </w:p>
    <w:p w:rsidR="00F06BF2" w:rsidRPr="00F06BF2" w:rsidRDefault="00F06BF2" w:rsidP="00F06BF2">
      <w:pPr>
        <w:autoSpaceDE w:val="0"/>
        <w:autoSpaceDN w:val="0"/>
        <w:adjustRightInd w:val="0"/>
        <w:spacing w:after="0" w:line="240" w:lineRule="auto"/>
        <w:jc w:val="both"/>
        <w:rPr>
          <w:rFonts w:ascii="Times New Roman" w:eastAsia="Times New Roman" w:hAnsi="Times New Roman" w:cs="Times New Roman"/>
          <w:sz w:val="20"/>
          <w:szCs w:val="20"/>
          <w:lang w:eastAsia="ru-RU"/>
        </w:rPr>
        <w:sectPr w:rsidR="00F06BF2" w:rsidRPr="00F06BF2" w:rsidSect="002A6921">
          <w:pgSz w:w="16838" w:h="11906" w:orient="landscape"/>
          <w:pgMar w:top="709" w:right="1134" w:bottom="284" w:left="1134" w:header="709" w:footer="709" w:gutter="0"/>
          <w:cols w:space="720"/>
        </w:sect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lastRenderedPageBreak/>
        <w:t>Приложение № 7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для нужд медицинской организации НСО </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 от ________________ № ______ </w:t>
      </w:r>
    </w:p>
    <w:p w:rsidR="00F06BF2" w:rsidRPr="00F06BF2" w:rsidRDefault="00F06BF2" w:rsidP="00F06BF2">
      <w:pPr>
        <w:tabs>
          <w:tab w:val="left" w:pos="1093"/>
          <w:tab w:val="right" w:pos="14570"/>
        </w:tabs>
        <w:spacing w:after="0" w:line="240" w:lineRule="auto"/>
        <w:rPr>
          <w:rFonts w:ascii="Times New Roman" w:eastAsia="Calibri" w:hAnsi="Times New Roman" w:cs="Times New Roman"/>
          <w:i/>
          <w:color w:val="000000"/>
          <w:sz w:val="20"/>
          <w:szCs w:val="20"/>
          <w:lang w:eastAsia="ru-RU"/>
        </w:rPr>
      </w:pP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Форма N 44-МЗ</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к Инструкции по организации</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лечебного питания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в лечебно-профилактических</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proofErr w:type="gramStart"/>
      <w:r w:rsidRPr="00F06BF2">
        <w:rPr>
          <w:rFonts w:ascii="Times New Roman" w:eastAsia="Times New Roman" w:hAnsi="Times New Roman" w:cs="Times New Roman"/>
          <w:color w:val="333333"/>
          <w:sz w:val="20"/>
          <w:szCs w:val="20"/>
          <w:lang w:eastAsia="ru-RU"/>
        </w:rPr>
        <w:t>учреждениях</w:t>
      </w:r>
      <w:proofErr w:type="gramEnd"/>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Наименование учреждения ________________________</w:t>
      </w: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"Утверждаю"</w:t>
      </w: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w:t>
      </w: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МЕНЮ-РАСКЛАДКА ДЛЯ ПРИГОТОВЛЕНИЯ ЛЕЧЕБНОГО ПИТАНИЯ </w:t>
      </w: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НА ________ </w:t>
      </w:r>
      <w:proofErr w:type="gramStart"/>
      <w:r w:rsidRPr="00F06BF2">
        <w:rPr>
          <w:rFonts w:ascii="Times New Roman" w:eastAsia="Times New Roman" w:hAnsi="Times New Roman" w:cs="Times New Roman"/>
          <w:color w:val="000000"/>
          <w:sz w:val="20"/>
          <w:szCs w:val="20"/>
          <w:lang w:eastAsia="ru-RU"/>
        </w:rPr>
        <w:t>БОЛЬНЫХ</w:t>
      </w:r>
      <w:proofErr w:type="gramEnd"/>
      <w:r w:rsidRPr="00F06BF2">
        <w:rPr>
          <w:rFonts w:ascii="Times New Roman" w:eastAsia="Times New Roman" w:hAnsi="Times New Roman" w:cs="Times New Roman"/>
          <w:color w:val="000000"/>
          <w:sz w:val="20"/>
          <w:szCs w:val="20"/>
          <w:lang w:eastAsia="ru-RU"/>
        </w:rPr>
        <w:t xml:space="preserve"> НА   «__» ___________ 20__ Г.</w:t>
      </w:r>
    </w:p>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День недели</w:t>
      </w:r>
    </w:p>
    <w:tbl>
      <w:tblPr>
        <w:tblW w:w="0" w:type="auto"/>
        <w:tblInd w:w="70" w:type="dxa"/>
        <w:tblCellMar>
          <w:left w:w="0" w:type="dxa"/>
          <w:right w:w="0" w:type="dxa"/>
        </w:tblCellMar>
        <w:tblLook w:val="04A0" w:firstRow="1" w:lastRow="0" w:firstColumn="1" w:lastColumn="0" w:noHBand="0" w:noVBand="1"/>
      </w:tblPr>
      <w:tblGrid>
        <w:gridCol w:w="891"/>
        <w:gridCol w:w="670"/>
        <w:gridCol w:w="765"/>
        <w:gridCol w:w="483"/>
        <w:gridCol w:w="426"/>
        <w:gridCol w:w="413"/>
        <w:gridCol w:w="514"/>
        <w:gridCol w:w="561"/>
        <w:gridCol w:w="459"/>
        <w:gridCol w:w="1002"/>
        <w:gridCol w:w="465"/>
        <w:gridCol w:w="473"/>
        <w:gridCol w:w="465"/>
        <w:gridCol w:w="473"/>
        <w:gridCol w:w="465"/>
        <w:gridCol w:w="473"/>
        <w:gridCol w:w="713"/>
        <w:gridCol w:w="435"/>
        <w:gridCol w:w="430"/>
        <w:gridCol w:w="411"/>
        <w:gridCol w:w="871"/>
        <w:gridCol w:w="539"/>
        <w:gridCol w:w="885"/>
        <w:gridCol w:w="500"/>
        <w:gridCol w:w="858"/>
      </w:tblGrid>
      <w:tr w:rsidR="00F06BF2" w:rsidRPr="00F06BF2" w:rsidTr="00FF7248">
        <w:trPr>
          <w:trHeight w:val="240"/>
        </w:trPr>
        <w:tc>
          <w:tcPr>
            <w:tcW w:w="1755" w:type="dxa"/>
            <w:gridSpan w:val="2"/>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Наименование</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Количество блюд</w:t>
            </w:r>
          </w:p>
        </w:tc>
        <w:tc>
          <w:tcPr>
            <w:tcW w:w="108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N блюда по </w:t>
            </w:r>
            <w:proofErr w:type="gramStart"/>
            <w:r w:rsidRPr="00F06BF2">
              <w:rPr>
                <w:rFonts w:ascii="Times New Roman" w:eastAsia="Times New Roman" w:hAnsi="Times New Roman" w:cs="Times New Roman"/>
                <w:color w:val="000000"/>
                <w:sz w:val="20"/>
                <w:szCs w:val="20"/>
                <w:lang w:eastAsia="ru-RU"/>
              </w:rPr>
              <w:t>кар-</w:t>
            </w:r>
            <w:proofErr w:type="spellStart"/>
            <w:r w:rsidRPr="00F06BF2">
              <w:rPr>
                <w:rFonts w:ascii="Times New Roman" w:eastAsia="Times New Roman" w:hAnsi="Times New Roman" w:cs="Times New Roman"/>
                <w:color w:val="000000"/>
                <w:sz w:val="20"/>
                <w:szCs w:val="20"/>
                <w:lang w:eastAsia="ru-RU"/>
              </w:rPr>
              <w:t>тотеке</w:t>
            </w:r>
            <w:proofErr w:type="spellEnd"/>
            <w:proofErr w:type="gramEnd"/>
          </w:p>
        </w:tc>
        <w:tc>
          <w:tcPr>
            <w:tcW w:w="16065" w:type="dxa"/>
            <w:gridSpan w:val="20"/>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Наименование продуктов, в граммах</w:t>
            </w:r>
          </w:p>
        </w:tc>
        <w:tc>
          <w:tcPr>
            <w:tcW w:w="108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Выход </w:t>
            </w:r>
            <w:proofErr w:type="spellStart"/>
            <w:r w:rsidRPr="00F06BF2">
              <w:rPr>
                <w:rFonts w:ascii="Times New Roman" w:eastAsia="Times New Roman" w:hAnsi="Times New Roman" w:cs="Times New Roman"/>
                <w:color w:val="000000"/>
                <w:sz w:val="20"/>
                <w:szCs w:val="20"/>
                <w:lang w:eastAsia="ru-RU"/>
              </w:rPr>
              <w:t>готовыхблюд</w:t>
            </w:r>
            <w:proofErr w:type="spellEnd"/>
          </w:p>
        </w:tc>
      </w:tr>
      <w:tr w:rsidR="00F06BF2" w:rsidRPr="00F06BF2" w:rsidTr="00FF7248">
        <w:trPr>
          <w:trHeight w:val="360"/>
        </w:trPr>
        <w:tc>
          <w:tcPr>
            <w:tcW w:w="810" w:type="dxa"/>
            <w:vMerge w:val="restart"/>
            <w:tcBorders>
              <w:top w:val="nil"/>
              <w:left w:val="single" w:sz="8" w:space="0" w:color="660000"/>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Стан-</w:t>
            </w:r>
            <w:proofErr w:type="spellStart"/>
            <w:r w:rsidRPr="00F06BF2">
              <w:rPr>
                <w:rFonts w:ascii="Times New Roman" w:eastAsia="Times New Roman" w:hAnsi="Times New Roman" w:cs="Times New Roman"/>
                <w:color w:val="000000"/>
                <w:sz w:val="20"/>
                <w:szCs w:val="20"/>
                <w:lang w:eastAsia="ru-RU"/>
              </w:rPr>
              <w:t>дартных</w:t>
            </w:r>
            <w:proofErr w:type="spellEnd"/>
            <w:proofErr w:type="gramEnd"/>
            <w:r w:rsidRPr="00F06BF2">
              <w:rPr>
                <w:rFonts w:ascii="Times New Roman" w:eastAsia="Times New Roman" w:hAnsi="Times New Roman" w:cs="Times New Roman"/>
                <w:color w:val="000000"/>
                <w:sz w:val="20"/>
                <w:szCs w:val="20"/>
                <w:lang w:eastAsia="ru-RU"/>
              </w:rPr>
              <w:t>  диет</w:t>
            </w:r>
          </w:p>
        </w:tc>
        <w:tc>
          <w:tcPr>
            <w:tcW w:w="945" w:type="dxa"/>
            <w:vMerge w:val="restart"/>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Приема пищи и блюд, входящих в него</w:t>
            </w:r>
          </w:p>
        </w:tc>
        <w:tc>
          <w:tcPr>
            <w:tcW w:w="0" w:type="auto"/>
            <w:vMerge/>
            <w:tcBorders>
              <w:top w:val="single" w:sz="8" w:space="0" w:color="660000"/>
              <w:left w:val="nil"/>
              <w:bottom w:val="single" w:sz="8" w:space="0" w:color="660000"/>
              <w:right w:val="single" w:sz="8" w:space="0" w:color="660000"/>
            </w:tcBorders>
            <w:tcMar>
              <w:top w:w="0" w:type="dxa"/>
              <w:left w:w="70" w:type="dxa"/>
              <w:bottom w:w="0" w:type="dxa"/>
              <w:right w:w="70" w:type="dxa"/>
            </w:tcMar>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tcMar>
              <w:top w:w="0" w:type="dxa"/>
              <w:left w:w="70" w:type="dxa"/>
              <w:bottom w:w="0" w:type="dxa"/>
              <w:right w:w="70" w:type="dxa"/>
            </w:tcMar>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675" w:type="dxa"/>
            <w:vMerge w:val="restart"/>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Мясо</w:t>
            </w:r>
          </w:p>
        </w:tc>
        <w:tc>
          <w:tcPr>
            <w:tcW w:w="675"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Яйца</w:t>
            </w:r>
          </w:p>
        </w:tc>
        <w:tc>
          <w:tcPr>
            <w:tcW w:w="675"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Творог</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Молоко</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Сахар</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Сок  фруктовый</w:t>
            </w:r>
          </w:p>
        </w:tc>
        <w:tc>
          <w:tcPr>
            <w:tcW w:w="1620" w:type="dxa"/>
            <w:gridSpan w:val="2"/>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Сметана</w:t>
            </w:r>
          </w:p>
        </w:tc>
        <w:tc>
          <w:tcPr>
            <w:tcW w:w="1620" w:type="dxa"/>
            <w:gridSpan w:val="2"/>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Сливочное масло</w:t>
            </w:r>
          </w:p>
        </w:tc>
        <w:tc>
          <w:tcPr>
            <w:tcW w:w="1755" w:type="dxa"/>
            <w:gridSpan w:val="2"/>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roofErr w:type="spellStart"/>
            <w:r w:rsidRPr="00F06BF2">
              <w:rPr>
                <w:rFonts w:ascii="Times New Roman" w:eastAsia="Times New Roman" w:hAnsi="Times New Roman" w:cs="Times New Roman"/>
                <w:color w:val="000000"/>
                <w:sz w:val="20"/>
                <w:szCs w:val="20"/>
                <w:lang w:eastAsia="ru-RU"/>
              </w:rPr>
              <w:t>Растит</w:t>
            </w:r>
            <w:proofErr w:type="gramStart"/>
            <w:r w:rsidRPr="00F06BF2">
              <w:rPr>
                <w:rFonts w:ascii="Times New Roman" w:eastAsia="Times New Roman" w:hAnsi="Times New Roman" w:cs="Times New Roman"/>
                <w:color w:val="000000"/>
                <w:sz w:val="20"/>
                <w:szCs w:val="20"/>
                <w:lang w:eastAsia="ru-RU"/>
              </w:rPr>
              <w:t>.м</w:t>
            </w:r>
            <w:proofErr w:type="gramEnd"/>
            <w:r w:rsidRPr="00F06BF2">
              <w:rPr>
                <w:rFonts w:ascii="Times New Roman" w:eastAsia="Times New Roman" w:hAnsi="Times New Roman" w:cs="Times New Roman"/>
                <w:color w:val="000000"/>
                <w:sz w:val="20"/>
                <w:szCs w:val="20"/>
                <w:lang w:eastAsia="ru-RU"/>
              </w:rPr>
              <w:t>асло</w:t>
            </w:r>
            <w:proofErr w:type="spellEnd"/>
          </w:p>
        </w:tc>
        <w:tc>
          <w:tcPr>
            <w:tcW w:w="945"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Картофель</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Ка-пуста</w:t>
            </w:r>
            <w:proofErr w:type="gramEnd"/>
          </w:p>
        </w:tc>
        <w:tc>
          <w:tcPr>
            <w:tcW w:w="675"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Мука</w:t>
            </w:r>
          </w:p>
        </w:tc>
        <w:tc>
          <w:tcPr>
            <w:tcW w:w="675"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Хлеб</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000000"/>
                <w:sz w:val="20"/>
                <w:szCs w:val="20"/>
                <w:lang w:eastAsia="ru-RU"/>
              </w:rPr>
              <w:t>Зеле-</w:t>
            </w:r>
            <w:proofErr w:type="spellStart"/>
            <w:r w:rsidRPr="00F06BF2">
              <w:rPr>
                <w:rFonts w:ascii="Times New Roman" w:eastAsia="Times New Roman" w:hAnsi="Times New Roman" w:cs="Times New Roman"/>
                <w:color w:val="000000"/>
                <w:sz w:val="20"/>
                <w:szCs w:val="20"/>
                <w:lang w:eastAsia="ru-RU"/>
              </w:rPr>
              <w:t>ный</w:t>
            </w:r>
            <w:proofErr w:type="spellEnd"/>
            <w:proofErr w:type="gramEnd"/>
            <w:r w:rsidRPr="00F06BF2">
              <w:rPr>
                <w:rFonts w:ascii="Times New Roman" w:eastAsia="Times New Roman" w:hAnsi="Times New Roman" w:cs="Times New Roman"/>
                <w:color w:val="000000"/>
                <w:sz w:val="20"/>
                <w:szCs w:val="20"/>
                <w:lang w:eastAsia="ru-RU"/>
              </w:rPr>
              <w:t>  горошек</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Яблоки</w:t>
            </w:r>
          </w:p>
        </w:tc>
        <w:tc>
          <w:tcPr>
            <w:tcW w:w="108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Дрожжи прессованные</w:t>
            </w:r>
          </w:p>
        </w:tc>
        <w:tc>
          <w:tcPr>
            <w:tcW w:w="810" w:type="dxa"/>
            <w:vMerge w:val="restart"/>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Лимон</w:t>
            </w: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r>
      <w:tr w:rsidR="00F06BF2" w:rsidRPr="00F06BF2" w:rsidTr="00FF7248">
        <w:trPr>
          <w:trHeight w:val="480"/>
        </w:trPr>
        <w:tc>
          <w:tcPr>
            <w:tcW w:w="0" w:type="auto"/>
            <w:vMerge/>
            <w:tcBorders>
              <w:top w:val="nil"/>
              <w:left w:val="single" w:sz="8" w:space="0" w:color="660000"/>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nil"/>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nil"/>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Буфет</w:t>
            </w:r>
          </w:p>
        </w:tc>
        <w:tc>
          <w:tcPr>
            <w:tcW w:w="810" w:type="dxa"/>
            <w:tcBorders>
              <w:top w:val="single" w:sz="8" w:space="0" w:color="660000"/>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Кухня</w:t>
            </w: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Буфет</w:t>
            </w: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Кухня</w:t>
            </w: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Буфет</w:t>
            </w: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Кухня</w:t>
            </w: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0" w:type="auto"/>
            <w:vMerge/>
            <w:tcBorders>
              <w:top w:val="single" w:sz="8" w:space="0" w:color="660000"/>
              <w:left w:val="nil"/>
              <w:bottom w:val="single" w:sz="8" w:space="0" w:color="660000"/>
              <w:right w:val="single" w:sz="8" w:space="0" w:color="660000"/>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r>
      <w:tr w:rsidR="00F06BF2" w:rsidRPr="00F06BF2" w:rsidTr="00FF7248">
        <w:trPr>
          <w:trHeight w:val="240"/>
        </w:trPr>
        <w:tc>
          <w:tcPr>
            <w:tcW w:w="810" w:type="dxa"/>
            <w:tcBorders>
              <w:top w:val="nil"/>
              <w:left w:val="single" w:sz="8" w:space="0" w:color="660000"/>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r>
      <w:tr w:rsidR="00F06BF2" w:rsidRPr="00F06BF2" w:rsidTr="00FF7248">
        <w:trPr>
          <w:trHeight w:val="240"/>
        </w:trPr>
        <w:tc>
          <w:tcPr>
            <w:tcW w:w="810" w:type="dxa"/>
            <w:tcBorders>
              <w:top w:val="nil"/>
              <w:left w:val="single" w:sz="8" w:space="0" w:color="660000"/>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r>
      <w:tr w:rsidR="00F06BF2" w:rsidRPr="00F06BF2" w:rsidTr="00FF7248">
        <w:trPr>
          <w:trHeight w:val="240"/>
        </w:trPr>
        <w:tc>
          <w:tcPr>
            <w:tcW w:w="810" w:type="dxa"/>
            <w:tcBorders>
              <w:top w:val="nil"/>
              <w:left w:val="single" w:sz="8" w:space="0" w:color="660000"/>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r>
      <w:tr w:rsidR="00F06BF2" w:rsidRPr="00F06BF2" w:rsidTr="00FF7248">
        <w:trPr>
          <w:trHeight w:val="240"/>
        </w:trPr>
        <w:tc>
          <w:tcPr>
            <w:tcW w:w="3645" w:type="dxa"/>
            <w:gridSpan w:val="4"/>
            <w:tcBorders>
              <w:top w:val="nil"/>
              <w:left w:val="single" w:sz="8" w:space="0" w:color="660000"/>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Итого:</w:t>
            </w: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94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675"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81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c>
          <w:tcPr>
            <w:tcW w:w="1080" w:type="dxa"/>
            <w:tcBorders>
              <w:top w:val="nil"/>
              <w:left w:val="nil"/>
              <w:bottom w:val="single" w:sz="8" w:space="0" w:color="660000"/>
              <w:right w:val="single" w:sz="8" w:space="0" w:color="660000"/>
            </w:tcBorders>
            <w:tcMar>
              <w:top w:w="0" w:type="dxa"/>
              <w:left w:w="70" w:type="dxa"/>
              <w:bottom w:w="0" w:type="dxa"/>
              <w:right w:w="70" w:type="dxa"/>
            </w:tcMar>
            <w:hideMark/>
          </w:tcPr>
          <w:p w:rsidR="00F06BF2" w:rsidRPr="00F06BF2" w:rsidRDefault="00F06BF2" w:rsidP="00F06BF2">
            <w:pPr>
              <w:spacing w:after="0" w:line="240" w:lineRule="auto"/>
              <w:jc w:val="both"/>
              <w:rPr>
                <w:rFonts w:ascii="Times New Roman" w:eastAsia="SimSun" w:hAnsi="Times New Roman" w:cs="Times New Roman"/>
                <w:color w:val="000000"/>
                <w:sz w:val="20"/>
                <w:szCs w:val="20"/>
                <w:lang w:eastAsia="ru-RU"/>
              </w:rPr>
            </w:pPr>
          </w:p>
        </w:tc>
      </w:tr>
    </w:tbl>
    <w:p w:rsidR="00F06BF2" w:rsidRPr="00F06BF2" w:rsidRDefault="00F06BF2" w:rsidP="00F06BF2">
      <w:pPr>
        <w:autoSpaceDE w:val="0"/>
        <w:autoSpaceDN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Врач-диетолог</w:t>
      </w:r>
      <w:proofErr w:type="gramStart"/>
      <w:r w:rsidRPr="00F06BF2">
        <w:rPr>
          <w:rFonts w:ascii="Times New Roman" w:eastAsia="Times New Roman" w:hAnsi="Times New Roman" w:cs="Times New Roman"/>
          <w:color w:val="000000"/>
          <w:sz w:val="20"/>
          <w:szCs w:val="20"/>
          <w:lang w:eastAsia="ru-RU"/>
        </w:rPr>
        <w:t xml:space="preserve"> ________________                                                З</w:t>
      </w:r>
      <w:proofErr w:type="gramEnd"/>
      <w:r w:rsidRPr="00F06BF2">
        <w:rPr>
          <w:rFonts w:ascii="Times New Roman" w:eastAsia="Times New Roman" w:hAnsi="Times New Roman" w:cs="Times New Roman"/>
          <w:color w:val="000000"/>
          <w:sz w:val="20"/>
          <w:szCs w:val="20"/>
          <w:lang w:eastAsia="ru-RU"/>
        </w:rPr>
        <w:t>ав. производством (шеф-повар)________________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(подпись)                                                        </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Медицинская сестра диетическая _______________                  Бухгалтер __________________</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(подпись)                                                        </w:t>
      </w:r>
    </w:p>
    <w:p w:rsidR="00F06BF2" w:rsidRPr="00F06BF2" w:rsidRDefault="00F06BF2" w:rsidP="00F06BF2">
      <w:pPr>
        <w:autoSpaceDE w:val="0"/>
        <w:autoSpaceDN w:val="0"/>
        <w:spacing w:after="0"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ind w:right="423"/>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ind w:right="423"/>
        <w:jc w:val="both"/>
        <w:rPr>
          <w:rFonts w:ascii="Times New Roman" w:eastAsia="Times New Roman" w:hAnsi="Times New Roman" w:cs="Times New Roman"/>
          <w:i/>
          <w:color w:val="000000"/>
          <w:sz w:val="20"/>
          <w:szCs w:val="20"/>
          <w:lang w:eastAsia="ru-RU"/>
        </w:r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Приложение № 8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lastRenderedPageBreak/>
        <w:t>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для нужд медицинской организации НСО</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от ________________ № ______</w:t>
      </w:r>
    </w:p>
    <w:p w:rsidR="00F06BF2" w:rsidRPr="00F06BF2" w:rsidRDefault="00F06BF2" w:rsidP="00F06BF2">
      <w:pPr>
        <w:tabs>
          <w:tab w:val="left" w:pos="1093"/>
          <w:tab w:val="right" w:pos="14570"/>
        </w:tabs>
        <w:spacing w:after="0" w:line="240" w:lineRule="auto"/>
        <w:jc w:val="both"/>
        <w:rPr>
          <w:rFonts w:ascii="Times New Roman" w:eastAsia="Calibri" w:hAnsi="Times New Roman" w:cs="Times New Roman"/>
          <w:i/>
          <w:color w:val="000000"/>
          <w:sz w:val="20"/>
          <w:szCs w:val="20"/>
          <w:lang w:eastAsia="ru-RU"/>
        </w:rPr>
      </w:pPr>
    </w:p>
    <w:p w:rsidR="00F06BF2" w:rsidRPr="00F06BF2" w:rsidRDefault="00F06BF2" w:rsidP="00F06BF2">
      <w:pPr>
        <w:widowControl w:val="0"/>
        <w:spacing w:after="0" w:line="240" w:lineRule="auto"/>
        <w:ind w:right="423"/>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начало формы</w:t>
      </w:r>
    </w:p>
    <w:p w:rsidR="00F06BF2" w:rsidRPr="00F06BF2" w:rsidRDefault="00F06BF2" w:rsidP="00F06BF2">
      <w:pPr>
        <w:tabs>
          <w:tab w:val="left" w:pos="6855"/>
        </w:tabs>
        <w:spacing w:after="0" w:line="240" w:lineRule="auto"/>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 xml:space="preserve">Сводный отчет оказанных услуг по контракту </w:t>
      </w:r>
      <w:r w:rsidRPr="00F06BF2">
        <w:rPr>
          <w:rFonts w:ascii="Times New Roman" w:eastAsia="Times New Roman" w:hAnsi="Times New Roman" w:cs="Times New Roman"/>
          <w:color w:val="000000"/>
          <w:sz w:val="20"/>
          <w:szCs w:val="20"/>
          <w:lang w:eastAsia="ru-RU"/>
        </w:rPr>
        <w:t>______________________</w:t>
      </w:r>
    </w:p>
    <w:p w:rsidR="00F06BF2" w:rsidRPr="00F06BF2" w:rsidRDefault="00F06BF2" w:rsidP="00F06BF2">
      <w:pPr>
        <w:tabs>
          <w:tab w:val="left" w:pos="6855"/>
        </w:tabs>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w:t>
      </w:r>
    </w:p>
    <w:p w:rsidR="00F06BF2" w:rsidRPr="00F06BF2" w:rsidRDefault="00F06BF2" w:rsidP="00F06BF2">
      <w:pPr>
        <w:tabs>
          <w:tab w:val="left" w:pos="6855"/>
        </w:tabs>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w:t>
      </w:r>
      <w:r w:rsidRPr="00F06BF2">
        <w:rPr>
          <w:rFonts w:ascii="Times New Roman" w:eastAsia="Times New Roman" w:hAnsi="Times New Roman" w:cs="Times New Roman"/>
          <w:i/>
          <w:color w:val="000000"/>
          <w:sz w:val="20"/>
          <w:szCs w:val="20"/>
          <w:lang w:eastAsia="ru-RU"/>
        </w:rPr>
        <w:t>наименование Исполнителя</w:t>
      </w:r>
      <w:r w:rsidRPr="00F06BF2">
        <w:rPr>
          <w:rFonts w:ascii="Times New Roman" w:eastAsia="Times New Roman" w:hAnsi="Times New Roman" w:cs="Times New Roman"/>
          <w:color w:val="000000"/>
          <w:sz w:val="20"/>
          <w:szCs w:val="20"/>
          <w:lang w:eastAsia="ru-RU"/>
        </w:rPr>
        <w:t>)</w:t>
      </w:r>
    </w:p>
    <w:p w:rsidR="00F06BF2" w:rsidRPr="00F06BF2" w:rsidRDefault="00F06BF2" w:rsidP="00F06BF2">
      <w:pPr>
        <w:tabs>
          <w:tab w:val="left" w:pos="6855"/>
        </w:tabs>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за «___» ________________201___ года</w:t>
      </w:r>
    </w:p>
    <w:tbl>
      <w:tblPr>
        <w:tblpPr w:leftFromText="180" w:rightFromText="180" w:vertAnchor="text" w:horzAnchor="margin" w:tblpXSpec="center" w:tblpY="126"/>
        <w:tblW w:w="16222" w:type="dxa"/>
        <w:tblLayout w:type="fixed"/>
        <w:tblLook w:val="04A0" w:firstRow="1" w:lastRow="0" w:firstColumn="1" w:lastColumn="0" w:noHBand="0" w:noVBand="1"/>
      </w:tblPr>
      <w:tblGrid>
        <w:gridCol w:w="889"/>
        <w:gridCol w:w="969"/>
        <w:gridCol w:w="696"/>
        <w:gridCol w:w="1005"/>
        <w:gridCol w:w="696"/>
        <w:gridCol w:w="1005"/>
        <w:gridCol w:w="696"/>
        <w:gridCol w:w="863"/>
        <w:gridCol w:w="696"/>
        <w:gridCol w:w="1005"/>
        <w:gridCol w:w="696"/>
        <w:gridCol w:w="1005"/>
        <w:gridCol w:w="696"/>
        <w:gridCol w:w="864"/>
        <w:gridCol w:w="696"/>
        <w:gridCol w:w="863"/>
        <w:gridCol w:w="696"/>
        <w:gridCol w:w="1005"/>
        <w:gridCol w:w="1181"/>
      </w:tblGrid>
      <w:tr w:rsidR="00F06BF2" w:rsidRPr="00F06BF2" w:rsidTr="00FF7248">
        <w:trPr>
          <w:trHeight w:val="312"/>
        </w:trPr>
        <w:tc>
          <w:tcPr>
            <w:tcW w:w="88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Дата</w:t>
            </w:r>
          </w:p>
        </w:tc>
        <w:tc>
          <w:tcPr>
            <w:tcW w:w="9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 рационов</w:t>
            </w:r>
          </w:p>
        </w:tc>
        <w:tc>
          <w:tcPr>
            <w:tcW w:w="13183" w:type="dxa"/>
            <w:gridSpan w:val="16"/>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Сведения о Рационах лечебного питания, реализованных в отчетном месяце</w:t>
            </w:r>
          </w:p>
        </w:tc>
        <w:tc>
          <w:tcPr>
            <w:tcW w:w="11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Итоговая стоимость рационов за день, руб.</w:t>
            </w:r>
          </w:p>
        </w:tc>
      </w:tr>
      <w:tr w:rsidR="00F06BF2" w:rsidRPr="00F06BF2" w:rsidTr="00FF7248">
        <w:trPr>
          <w:trHeight w:val="312"/>
        </w:trPr>
        <w:tc>
          <w:tcPr>
            <w:tcW w:w="889" w:type="dxa"/>
            <w:vMerge/>
            <w:tcBorders>
              <w:top w:val="single" w:sz="4" w:space="0" w:color="auto"/>
              <w:left w:val="single" w:sz="4" w:space="0" w:color="auto"/>
              <w:bottom w:val="single" w:sz="4" w:space="0" w:color="000000"/>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969" w:type="dxa"/>
            <w:vMerge/>
            <w:tcBorders>
              <w:top w:val="single" w:sz="4" w:space="0" w:color="auto"/>
              <w:left w:val="single" w:sz="4" w:space="0" w:color="auto"/>
              <w:bottom w:val="single" w:sz="4" w:space="0" w:color="000000"/>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1701"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О</w:t>
            </w:r>
          </w:p>
        </w:tc>
        <w:tc>
          <w:tcPr>
            <w:tcW w:w="1701"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ВБД</w:t>
            </w:r>
          </w:p>
        </w:tc>
        <w:tc>
          <w:tcPr>
            <w:tcW w:w="1559"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ВБД (т)</w:t>
            </w:r>
          </w:p>
        </w:tc>
        <w:tc>
          <w:tcPr>
            <w:tcW w:w="1701"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НБД</w:t>
            </w:r>
          </w:p>
        </w:tc>
        <w:tc>
          <w:tcPr>
            <w:tcW w:w="1701"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НКД</w:t>
            </w:r>
          </w:p>
        </w:tc>
        <w:tc>
          <w:tcPr>
            <w:tcW w:w="1560"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ОВД</w:t>
            </w:r>
          </w:p>
        </w:tc>
        <w:tc>
          <w:tcPr>
            <w:tcW w:w="1559"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ЩД</w:t>
            </w:r>
          </w:p>
        </w:tc>
        <w:tc>
          <w:tcPr>
            <w:tcW w:w="1701" w:type="dxa"/>
            <w:gridSpan w:val="2"/>
            <w:tcBorders>
              <w:top w:val="single" w:sz="4" w:space="0" w:color="auto"/>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w:t>
            </w:r>
          </w:p>
        </w:tc>
        <w:tc>
          <w:tcPr>
            <w:tcW w:w="1181" w:type="dxa"/>
            <w:vMerge/>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r>
      <w:tr w:rsidR="00F06BF2" w:rsidRPr="00F06BF2" w:rsidTr="00FF7248">
        <w:trPr>
          <w:trHeight w:val="624"/>
        </w:trPr>
        <w:tc>
          <w:tcPr>
            <w:tcW w:w="889" w:type="dxa"/>
            <w:vMerge/>
            <w:tcBorders>
              <w:top w:val="single" w:sz="4" w:space="0" w:color="auto"/>
              <w:left w:val="single" w:sz="4" w:space="0" w:color="auto"/>
              <w:bottom w:val="single" w:sz="4" w:space="0" w:color="000000"/>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969" w:type="dxa"/>
            <w:vMerge/>
            <w:tcBorders>
              <w:top w:val="single" w:sz="4" w:space="0" w:color="auto"/>
              <w:left w:val="single" w:sz="4" w:space="0" w:color="auto"/>
              <w:bottom w:val="single" w:sz="4" w:space="0" w:color="000000"/>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863"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864"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863"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696"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Кол-во</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Стоимость руб.</w:t>
            </w:r>
          </w:p>
        </w:tc>
        <w:tc>
          <w:tcPr>
            <w:tcW w:w="1181" w:type="dxa"/>
            <w:vMerge/>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r>
      <w:tr w:rsidR="00F06BF2" w:rsidRPr="00F06BF2" w:rsidTr="00FF7248">
        <w:trPr>
          <w:trHeight w:val="312"/>
        </w:trPr>
        <w:tc>
          <w:tcPr>
            <w:tcW w:w="889" w:type="dxa"/>
            <w:tcBorders>
              <w:top w:val="nil"/>
              <w:left w:val="single" w:sz="4" w:space="0" w:color="auto"/>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000000" w:fill="FFFFFF"/>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69"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rHeight w:val="288"/>
        </w:trPr>
        <w:tc>
          <w:tcPr>
            <w:tcW w:w="889" w:type="dxa"/>
            <w:tcBorders>
              <w:top w:val="nil"/>
              <w:left w:val="single" w:sz="4" w:space="0" w:color="auto"/>
              <w:bottom w:val="single" w:sz="4" w:space="0" w:color="auto"/>
              <w:right w:val="nil"/>
            </w:tcBorders>
            <w:shd w:val="clear" w:color="auto" w:fill="auto"/>
            <w:vAlign w:val="center"/>
            <w:hideMark/>
          </w:tcPr>
          <w:p w:rsidR="00F06BF2" w:rsidRPr="00F06BF2" w:rsidRDefault="00F06BF2" w:rsidP="00F06BF2">
            <w:pPr>
              <w:spacing w:after="0" w:line="240" w:lineRule="auto"/>
              <w:jc w:val="both"/>
              <w:rPr>
                <w:rFonts w:ascii="Times New Roman" w:eastAsia="Times New Roman" w:hAnsi="Times New Roman" w:cs="Times New Roman"/>
                <w:b/>
                <w:bCs/>
                <w:color w:val="000000"/>
                <w:sz w:val="20"/>
                <w:szCs w:val="20"/>
                <w:lang w:eastAsia="ru-RU"/>
              </w:rPr>
            </w:pPr>
            <w:r w:rsidRPr="00F06BF2">
              <w:rPr>
                <w:rFonts w:ascii="Times New Roman" w:eastAsia="Times New Roman" w:hAnsi="Times New Roman" w:cs="Times New Roman"/>
                <w:b/>
                <w:bCs/>
                <w:color w:val="000000"/>
                <w:sz w:val="20"/>
                <w:szCs w:val="20"/>
                <w:lang w:eastAsia="ru-RU"/>
              </w:rPr>
              <w:t>Итого:</w:t>
            </w:r>
          </w:p>
        </w:tc>
        <w:tc>
          <w:tcPr>
            <w:tcW w:w="969" w:type="dxa"/>
            <w:tcBorders>
              <w:top w:val="nil"/>
              <w:left w:val="single" w:sz="4" w:space="0" w:color="auto"/>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4"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63"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696"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181" w:type="dxa"/>
            <w:tcBorders>
              <w:top w:val="nil"/>
              <w:left w:val="nil"/>
              <w:bottom w:val="single" w:sz="4" w:space="0" w:color="auto"/>
              <w:right w:val="single" w:sz="4" w:space="0" w:color="auto"/>
            </w:tcBorders>
            <w:shd w:val="clear" w:color="auto" w:fill="auto"/>
            <w:noWrap/>
            <w:vAlign w:val="bottom"/>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bl>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Приложение: Раздаточная ведомость «На отпуск отделениям рационов лечебного питания » форма N 23-МЗза «___»____</w:t>
      </w:r>
      <w:r w:rsidRPr="00F06BF2">
        <w:rPr>
          <w:rFonts w:ascii="Times New Roman" w:eastAsia="Times New Roman" w:hAnsi="Times New Roman" w:cs="Times New Roman"/>
          <w:color w:val="000000"/>
          <w:sz w:val="20"/>
          <w:szCs w:val="20"/>
          <w:lang w:eastAsia="ru-RU"/>
        </w:rPr>
        <w:softHyphen/>
      </w:r>
      <w:r w:rsidRPr="00F06BF2">
        <w:rPr>
          <w:rFonts w:ascii="Times New Roman" w:eastAsia="Times New Roman" w:hAnsi="Times New Roman" w:cs="Times New Roman"/>
          <w:color w:val="000000"/>
          <w:sz w:val="20"/>
          <w:szCs w:val="20"/>
          <w:lang w:eastAsia="ru-RU"/>
        </w:rPr>
        <w:softHyphen/>
      </w:r>
      <w:r w:rsidRPr="00F06BF2">
        <w:rPr>
          <w:rFonts w:ascii="Times New Roman" w:eastAsia="Times New Roman" w:hAnsi="Times New Roman" w:cs="Times New Roman"/>
          <w:color w:val="000000"/>
          <w:sz w:val="20"/>
          <w:szCs w:val="20"/>
          <w:lang w:eastAsia="ru-RU"/>
        </w:rPr>
        <w:softHyphen/>
      </w:r>
      <w:r w:rsidRPr="00F06BF2">
        <w:rPr>
          <w:rFonts w:ascii="Times New Roman" w:eastAsia="Times New Roman" w:hAnsi="Times New Roman" w:cs="Times New Roman"/>
          <w:color w:val="000000"/>
          <w:sz w:val="20"/>
          <w:szCs w:val="20"/>
          <w:lang w:eastAsia="ru-RU"/>
        </w:rPr>
        <w:softHyphen/>
      </w:r>
      <w:r w:rsidRPr="00F06BF2">
        <w:rPr>
          <w:rFonts w:ascii="Times New Roman" w:eastAsia="Times New Roman" w:hAnsi="Times New Roman" w:cs="Times New Roman"/>
          <w:color w:val="000000"/>
          <w:sz w:val="20"/>
          <w:szCs w:val="20"/>
          <w:lang w:eastAsia="ru-RU"/>
        </w:rPr>
        <w:softHyphen/>
      </w:r>
      <w:r w:rsidRPr="00F06BF2">
        <w:rPr>
          <w:rFonts w:ascii="Times New Roman" w:eastAsia="Times New Roman" w:hAnsi="Times New Roman" w:cs="Times New Roman"/>
          <w:color w:val="000000"/>
          <w:sz w:val="20"/>
          <w:szCs w:val="20"/>
          <w:lang w:eastAsia="ru-RU"/>
        </w:rPr>
        <w:softHyphen/>
        <w:t>__________ 201___ г.</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Составил __________________ (Исполнитель)                                                 Проверил _____________________ (Заказчик)</w:t>
      </w:r>
    </w:p>
    <w:p w:rsidR="00F06BF2" w:rsidRPr="00F06BF2" w:rsidRDefault="00F06BF2" w:rsidP="00F06BF2">
      <w:pPr>
        <w:tabs>
          <w:tab w:val="left" w:pos="3270"/>
          <w:tab w:val="left" w:pos="9390"/>
        </w:tabs>
        <w:spacing w:after="0" w:line="240" w:lineRule="auto"/>
        <w:jc w:val="both"/>
        <w:rPr>
          <w:rFonts w:ascii="Times New Roman" w:eastAsia="Times New Roman" w:hAnsi="Times New Roman" w:cs="Times New Roman"/>
          <w:color w:val="000000"/>
          <w:sz w:val="20"/>
          <w:szCs w:val="20"/>
          <w:lang w:eastAsia="ru-RU"/>
        </w:rPr>
      </w:pP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w:t>
      </w:r>
      <w:r w:rsidRPr="00F06BF2">
        <w:rPr>
          <w:rFonts w:ascii="Times New Roman" w:eastAsia="Times New Roman" w:hAnsi="Times New Roman" w:cs="Times New Roman"/>
          <w:color w:val="000000"/>
          <w:sz w:val="20"/>
          <w:szCs w:val="20"/>
          <w:lang w:eastAsia="ru-RU"/>
        </w:rPr>
        <w:tab/>
      </w: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w:t>
      </w: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i/>
          <w:color w:val="000000"/>
          <w:sz w:val="20"/>
          <w:szCs w:val="20"/>
          <w:u w:val="single"/>
          <w:lang w:eastAsia="ru-RU"/>
        </w:rPr>
        <w:t>конец формы</w:t>
      </w:r>
    </w:p>
    <w:p w:rsidR="00F06BF2" w:rsidRPr="00F06BF2" w:rsidRDefault="00F06BF2" w:rsidP="00F06BF2">
      <w:pPr>
        <w:spacing w:after="0" w:line="240" w:lineRule="auto"/>
        <w:jc w:val="both"/>
        <w:rPr>
          <w:rFonts w:ascii="Times New Roman" w:eastAsia="Times New Roman" w:hAnsi="Times New Roman" w:cs="Times New Roman"/>
          <w:i/>
          <w:color w:val="000000"/>
          <w:sz w:val="20"/>
          <w:szCs w:val="20"/>
          <w:u w:val="single"/>
          <w:lang w:eastAsia="ru-RU"/>
        </w:rPr>
      </w:pPr>
      <w:r w:rsidRPr="00F06BF2">
        <w:rPr>
          <w:rFonts w:ascii="Times New Roman" w:eastAsia="Times New Roman" w:hAnsi="Times New Roman" w:cs="Times New Roman"/>
          <w:b/>
          <w:color w:val="000000"/>
          <w:sz w:val="20"/>
          <w:szCs w:val="20"/>
          <w:lang w:eastAsia="ru-RU"/>
        </w:rPr>
        <w:t xml:space="preserve">                       Заказчик      </w:t>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r>
      <w:r w:rsidRPr="00F06BF2">
        <w:rPr>
          <w:rFonts w:ascii="Times New Roman" w:eastAsia="Times New Roman" w:hAnsi="Times New Roman" w:cs="Times New Roman"/>
          <w:b/>
          <w:color w:val="000000"/>
          <w:sz w:val="20"/>
          <w:szCs w:val="20"/>
          <w:lang w:eastAsia="ru-RU"/>
        </w:rPr>
        <w:tab/>
        <w:t xml:space="preserve">                                Исполнитель</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____________________________/                        /       ________________________ //</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 xml:space="preserve">.                                                                                                    </w:t>
      </w:r>
      <w:proofErr w:type="spellStart"/>
      <w:r w:rsidRPr="00F06BF2">
        <w:rPr>
          <w:rFonts w:ascii="Times New Roman" w:eastAsia="Times New Roman" w:hAnsi="Times New Roman" w:cs="Times New Roman"/>
          <w:color w:val="000000"/>
          <w:sz w:val="20"/>
          <w:szCs w:val="20"/>
          <w:lang w:eastAsia="ru-RU"/>
        </w:rPr>
        <w:t>м.п</w:t>
      </w:r>
      <w:proofErr w:type="spellEnd"/>
      <w:r w:rsidRPr="00F06BF2">
        <w:rPr>
          <w:rFonts w:ascii="Times New Roman" w:eastAsia="Times New Roman" w:hAnsi="Times New Roman" w:cs="Times New Roman"/>
          <w:color w:val="000000"/>
          <w:sz w:val="20"/>
          <w:szCs w:val="20"/>
          <w:lang w:eastAsia="ru-RU"/>
        </w:rPr>
        <w:t>.</w:t>
      </w:r>
    </w:p>
    <w:p w:rsidR="00F06BF2" w:rsidRPr="00F06BF2" w:rsidRDefault="00F06BF2" w:rsidP="00F06BF2">
      <w:pPr>
        <w:widowControl w:val="0"/>
        <w:spacing w:after="0" w:line="240" w:lineRule="auto"/>
        <w:ind w:right="423"/>
        <w:jc w:val="both"/>
        <w:rPr>
          <w:rFonts w:ascii="Times New Roman" w:eastAsia="Times New Roman" w:hAnsi="Times New Roman" w:cs="Times New Roman"/>
          <w:i/>
          <w:color w:val="000000"/>
          <w:sz w:val="20"/>
          <w:szCs w:val="20"/>
          <w:lang w:eastAsia="ru-RU"/>
        </w:rPr>
      </w:pPr>
    </w:p>
    <w:p w:rsidR="00F06BF2" w:rsidRPr="00F06BF2" w:rsidRDefault="00F06BF2" w:rsidP="00F06BF2">
      <w:pPr>
        <w:widowControl w:val="0"/>
        <w:spacing w:after="0" w:line="240" w:lineRule="auto"/>
        <w:ind w:right="423"/>
        <w:jc w:val="both"/>
        <w:rPr>
          <w:rFonts w:ascii="Times New Roman" w:eastAsia="Times New Roman" w:hAnsi="Times New Roman" w:cs="Times New Roman"/>
          <w:i/>
          <w:color w:val="000000"/>
          <w:sz w:val="20"/>
          <w:szCs w:val="20"/>
          <w:lang w:eastAsia="ru-RU"/>
        </w:rPr>
      </w:pPr>
    </w:p>
    <w:p w:rsidR="00F06BF2" w:rsidRPr="00F06BF2" w:rsidRDefault="00F06BF2" w:rsidP="00F06BF2">
      <w:pPr>
        <w:pBdr>
          <w:bottom w:val="single" w:sz="12" w:space="4" w:color="auto"/>
        </w:pBdr>
        <w:tabs>
          <w:tab w:val="left" w:pos="1160"/>
          <w:tab w:val="center" w:pos="7285"/>
        </w:tabs>
        <w:spacing w:after="0" w:line="240" w:lineRule="auto"/>
        <w:jc w:val="both"/>
        <w:rPr>
          <w:rFonts w:ascii="Times New Roman" w:eastAsia="Times New Roman" w:hAnsi="Times New Roman" w:cs="Times New Roman"/>
          <w:color w:val="000000"/>
          <w:sz w:val="20"/>
          <w:szCs w:val="20"/>
          <w:lang w:eastAsia="ru-RU"/>
        </w:rPr>
        <w:sectPr w:rsidR="00F06BF2" w:rsidRPr="00F06BF2" w:rsidSect="002A6921">
          <w:pgSz w:w="16838" w:h="11906" w:orient="landscape"/>
          <w:pgMar w:top="567" w:right="1134" w:bottom="426" w:left="1134" w:header="709" w:footer="180" w:gutter="0"/>
          <w:cols w:space="720"/>
        </w:sectPr>
      </w:pPr>
    </w:p>
    <w:p w:rsidR="00F06BF2" w:rsidRPr="00F06BF2" w:rsidRDefault="00F06BF2" w:rsidP="00F06BF2">
      <w:pPr>
        <w:widowControl w:val="0"/>
        <w:spacing w:after="0" w:line="240" w:lineRule="auto"/>
        <w:ind w:right="423"/>
        <w:jc w:val="both"/>
        <w:rPr>
          <w:rFonts w:ascii="Times New Roman" w:eastAsia="Times New Roman" w:hAnsi="Times New Roman" w:cs="Times New Roman"/>
          <w:i/>
          <w:color w:val="000000"/>
          <w:sz w:val="20"/>
          <w:szCs w:val="20"/>
          <w:lang w:eastAsia="ru-RU"/>
        </w:rPr>
      </w:pP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Приложение № 11 к Контракту</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на оказание услуг</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 xml:space="preserve">по организации лечебного питания </w:t>
      </w:r>
    </w:p>
    <w:p w:rsidR="00F06BF2" w:rsidRPr="00F06BF2" w:rsidRDefault="00F06BF2" w:rsidP="00F06BF2">
      <w:pPr>
        <w:autoSpaceDE w:val="0"/>
        <w:autoSpaceDN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для нужд медицинской организации НСО</w:t>
      </w:r>
    </w:p>
    <w:p w:rsidR="00F06BF2" w:rsidRPr="00F06BF2" w:rsidRDefault="00F06BF2" w:rsidP="00F06BF2">
      <w:pPr>
        <w:widowControl w:val="0"/>
        <w:spacing w:after="0" w:line="240" w:lineRule="auto"/>
        <w:rPr>
          <w:rFonts w:ascii="Times New Roman" w:eastAsia="Calibri" w:hAnsi="Times New Roman" w:cs="Times New Roman"/>
          <w:color w:val="000000"/>
          <w:sz w:val="20"/>
          <w:szCs w:val="20"/>
          <w:lang w:eastAsia="ru-RU"/>
        </w:rPr>
      </w:pPr>
      <w:r w:rsidRPr="00F06BF2">
        <w:rPr>
          <w:rFonts w:ascii="Times New Roman" w:eastAsia="Calibri" w:hAnsi="Times New Roman" w:cs="Times New Roman"/>
          <w:color w:val="000000"/>
          <w:sz w:val="20"/>
          <w:szCs w:val="20"/>
          <w:lang w:eastAsia="ru-RU"/>
        </w:rPr>
        <w:t>от ________________ № ______</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Наименование лечебного учреждения</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Форма №1-85</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к Инструкции по организации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лечебного питания  </w:t>
      </w:r>
    </w:p>
    <w:p w:rsidR="00F06BF2" w:rsidRPr="00F06BF2" w:rsidRDefault="00F06BF2" w:rsidP="00F06BF2">
      <w:pPr>
        <w:spacing w:before="100" w:beforeAutospacing="1" w:after="360" w:line="240" w:lineRule="auto"/>
        <w:contextualSpacing/>
        <w:jc w:val="both"/>
        <w:rPr>
          <w:rFonts w:ascii="Times New Roman" w:eastAsia="Times New Roman" w:hAnsi="Times New Roman" w:cs="Times New Roman"/>
          <w:color w:val="333333"/>
          <w:sz w:val="20"/>
          <w:szCs w:val="20"/>
          <w:lang w:eastAsia="ru-RU"/>
        </w:rPr>
      </w:pPr>
      <w:r w:rsidRPr="00F06BF2">
        <w:rPr>
          <w:rFonts w:ascii="Times New Roman" w:eastAsia="Times New Roman" w:hAnsi="Times New Roman" w:cs="Times New Roman"/>
          <w:color w:val="333333"/>
          <w:sz w:val="20"/>
          <w:szCs w:val="20"/>
          <w:lang w:eastAsia="ru-RU"/>
        </w:rPr>
        <w:t xml:space="preserve">в лечебно-профилактических </w:t>
      </w:r>
    </w:p>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roofErr w:type="gramStart"/>
      <w:r w:rsidRPr="00F06BF2">
        <w:rPr>
          <w:rFonts w:ascii="Times New Roman" w:eastAsia="Times New Roman" w:hAnsi="Times New Roman" w:cs="Times New Roman"/>
          <w:color w:val="333333"/>
          <w:sz w:val="20"/>
          <w:szCs w:val="20"/>
          <w:lang w:eastAsia="ru-RU"/>
        </w:rPr>
        <w:t>учреждениях</w:t>
      </w:r>
      <w:proofErr w:type="gramEnd"/>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Утверждаю </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Руководитель учреждения </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«____»________________201___г.</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100" w:afterAutospacing="1" w:line="240" w:lineRule="auto"/>
        <w:jc w:val="center"/>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КАРТОЧКА-РАСКЛАДКА №</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Наименование блюда ______________________________ </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Показания к применению ___________________________</w:t>
      </w:r>
    </w:p>
    <w:tbl>
      <w:tblPr>
        <w:tblW w:w="5341" w:type="pct"/>
        <w:tblCellSpacing w:w="0" w:type="dxa"/>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4" w:type="dxa"/>
          <w:left w:w="24" w:type="dxa"/>
          <w:bottom w:w="24" w:type="dxa"/>
          <w:right w:w="24" w:type="dxa"/>
        </w:tblCellMar>
        <w:tblLook w:val="04A0" w:firstRow="1" w:lastRow="0" w:firstColumn="1" w:lastColumn="0" w:noHBand="0" w:noVBand="1"/>
      </w:tblPr>
      <w:tblGrid>
        <w:gridCol w:w="2203"/>
        <w:gridCol w:w="881"/>
        <w:gridCol w:w="772"/>
        <w:gridCol w:w="1080"/>
        <w:gridCol w:w="1072"/>
        <w:gridCol w:w="1386"/>
        <w:gridCol w:w="1848"/>
        <w:gridCol w:w="1711"/>
      </w:tblGrid>
      <w:tr w:rsidR="00F06BF2" w:rsidRPr="00F06BF2" w:rsidTr="00FF7248">
        <w:trPr>
          <w:tblCellSpacing w:w="0" w:type="dxa"/>
        </w:trPr>
        <w:tc>
          <w:tcPr>
            <w:tcW w:w="2025" w:type="dxa"/>
            <w:vMerge w:val="restart"/>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Наименование продукта</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Брутто</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Нетто</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4949" w:type="dxa"/>
            <w:gridSpan w:val="4"/>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Химический состав</w:t>
            </w:r>
          </w:p>
        </w:tc>
        <w:tc>
          <w:tcPr>
            <w:tcW w:w="1572" w:type="dxa"/>
            <w:vMerge w:val="restart"/>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b/>
                <w:bCs/>
                <w:color w:val="000000"/>
                <w:sz w:val="20"/>
                <w:szCs w:val="20"/>
                <w:lang w:eastAsia="ru-RU"/>
              </w:rPr>
            </w:pP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Стоимость, руб.</w:t>
            </w:r>
          </w:p>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vMerge/>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Белки (г)</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Жиры (г)</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 xml:space="preserve">Углеводы (г)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before="100" w:beforeAutospacing="1" w:after="100" w:afterAutospacing="1"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Калорийность (</w:t>
            </w:r>
            <w:proofErr w:type="gramStart"/>
            <w:r w:rsidRPr="00F06BF2">
              <w:rPr>
                <w:rFonts w:ascii="Times New Roman" w:eastAsia="Times New Roman" w:hAnsi="Times New Roman" w:cs="Times New Roman"/>
                <w:b/>
                <w:bCs/>
                <w:color w:val="000000"/>
                <w:sz w:val="20"/>
                <w:szCs w:val="20"/>
                <w:lang w:eastAsia="ru-RU"/>
              </w:rPr>
              <w:t>ккал</w:t>
            </w:r>
            <w:proofErr w:type="gramEnd"/>
            <w:r w:rsidRPr="00F06BF2">
              <w:rPr>
                <w:rFonts w:ascii="Times New Roman" w:eastAsia="Times New Roman" w:hAnsi="Times New Roman" w:cs="Times New Roman"/>
                <w:b/>
                <w:bCs/>
                <w:color w:val="000000"/>
                <w:sz w:val="20"/>
                <w:szCs w:val="20"/>
                <w:lang w:eastAsia="ru-RU"/>
              </w:rPr>
              <w:t>)</w:t>
            </w:r>
          </w:p>
        </w:tc>
        <w:tc>
          <w:tcPr>
            <w:tcW w:w="1572" w:type="dxa"/>
            <w:vMerge/>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025" w:type="dxa"/>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810"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r w:rsidR="00F06BF2" w:rsidRPr="00F06BF2" w:rsidTr="00FF7248">
        <w:trPr>
          <w:tblCellSpacing w:w="0" w:type="dxa"/>
        </w:trPr>
        <w:tc>
          <w:tcPr>
            <w:tcW w:w="2835" w:type="dxa"/>
            <w:gridSpan w:val="2"/>
            <w:tcBorders>
              <w:top w:val="single" w:sz="4" w:space="0" w:color="auto"/>
              <w:left w:val="nil"/>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bCs/>
                <w:color w:val="000000"/>
                <w:sz w:val="20"/>
                <w:szCs w:val="20"/>
                <w:lang w:eastAsia="ru-RU"/>
              </w:rPr>
              <w:t>Вес готового блюда:</w:t>
            </w:r>
          </w:p>
        </w:tc>
        <w:tc>
          <w:tcPr>
            <w:tcW w:w="709"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985"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274"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698" w:type="dxa"/>
            <w:tcBorders>
              <w:top w:val="single" w:sz="4" w:space="0" w:color="auto"/>
              <w:left w:val="single" w:sz="4" w:space="0" w:color="auto"/>
              <w:bottom w:val="single" w:sz="4" w:space="0" w:color="auto"/>
              <w:right w:val="single" w:sz="4" w:space="0" w:color="auto"/>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c>
          <w:tcPr>
            <w:tcW w:w="1572" w:type="dxa"/>
            <w:tcBorders>
              <w:top w:val="single" w:sz="4" w:space="0" w:color="auto"/>
              <w:left w:val="single" w:sz="4" w:space="0" w:color="auto"/>
              <w:bottom w:val="single" w:sz="4" w:space="0" w:color="auto"/>
              <w:right w:val="nil"/>
            </w:tcBorders>
            <w:vAlign w:val="center"/>
            <w:hideMark/>
          </w:tcPr>
          <w:p w:rsidR="00F06BF2" w:rsidRPr="00F06BF2" w:rsidRDefault="00F06BF2" w:rsidP="00F06BF2">
            <w:pPr>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w:t>
            </w:r>
          </w:p>
        </w:tc>
      </w:tr>
    </w:tbl>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b/>
          <w:color w:val="000000"/>
          <w:sz w:val="20"/>
          <w:szCs w:val="20"/>
          <w:lang w:eastAsia="ru-RU"/>
        </w:rPr>
        <w:t>Технология приготовления</w:t>
      </w:r>
      <w:r w:rsidRPr="00F06BF2">
        <w:rPr>
          <w:rFonts w:ascii="Times New Roman" w:eastAsia="Times New Roman" w:hAnsi="Times New Roman" w:cs="Times New Roman"/>
          <w:color w:val="000000"/>
          <w:sz w:val="20"/>
          <w:szCs w:val="20"/>
          <w:lang w:eastAsia="ru-RU"/>
        </w:rPr>
        <w:t xml:space="preserve"> 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w:t>
      </w:r>
    </w:p>
    <w:p w:rsidR="00F06BF2" w:rsidRPr="00F06BF2" w:rsidRDefault="00F06BF2" w:rsidP="00F06BF2">
      <w:pPr>
        <w:widowControl w:val="0"/>
        <w:spacing w:after="0" w:line="240" w:lineRule="auto"/>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______________________________________________________________________________________________________________________________________________________________________________________________________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b/>
          <w:color w:val="000000"/>
          <w:sz w:val="20"/>
          <w:szCs w:val="20"/>
          <w:lang w:eastAsia="ru-RU"/>
        </w:rPr>
      </w:pPr>
      <w:r w:rsidRPr="00F06BF2">
        <w:rPr>
          <w:rFonts w:ascii="Times New Roman" w:eastAsia="Times New Roman" w:hAnsi="Times New Roman" w:cs="Times New Roman"/>
          <w:b/>
          <w:color w:val="000000"/>
          <w:sz w:val="20"/>
          <w:szCs w:val="20"/>
          <w:lang w:eastAsia="ru-RU"/>
        </w:rPr>
        <w:t>Требования к качеству</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Внешний вид: _____________________________________________________________________________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Текстура:_________________________________________________________________________________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Запах:____________________________________________________________________________________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Вкус:_____________________________________________________________________________________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Врач-диетолог (медицинская сестра диетическая) _________________/______________________/ </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Зав. производством (шеф-повар) ________________  / 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Бухгалтер (калькулятор) ________________  / __________________________/</w:t>
      </w:r>
    </w:p>
    <w:p w:rsidR="00F06BF2" w:rsidRPr="00F06BF2" w:rsidRDefault="00F06BF2" w:rsidP="00F06BF2">
      <w:pPr>
        <w:spacing w:before="100" w:beforeAutospacing="1" w:after="100" w:afterAutospacing="1" w:line="240" w:lineRule="auto"/>
        <w:contextualSpacing/>
        <w:jc w:val="both"/>
        <w:rPr>
          <w:rFonts w:ascii="Times New Roman" w:eastAsia="Times New Roman" w:hAnsi="Times New Roman" w:cs="Times New Roman"/>
          <w:color w:val="000000"/>
          <w:sz w:val="20"/>
          <w:szCs w:val="20"/>
          <w:lang w:eastAsia="ru-RU"/>
        </w:rPr>
      </w:pPr>
      <w:r w:rsidRPr="00F06BF2">
        <w:rPr>
          <w:rFonts w:ascii="Times New Roman" w:eastAsia="Times New Roman" w:hAnsi="Times New Roman" w:cs="Times New Roman"/>
          <w:color w:val="000000"/>
          <w:sz w:val="20"/>
          <w:szCs w:val="20"/>
          <w:lang w:eastAsia="ru-RU"/>
        </w:rPr>
        <w:t xml:space="preserve">                                                                          (подпись)                                             (ФИО)</w:t>
      </w:r>
    </w:p>
    <w:p w:rsidR="00F06BF2" w:rsidRDefault="00F06BF2"/>
    <w:p w:rsidR="00F06BF2" w:rsidRDefault="00F06BF2"/>
    <w:sectPr w:rsidR="00F06BF2" w:rsidSect="00404025">
      <w:pgSz w:w="11906" w:h="16838"/>
      <w:pgMar w:top="1134" w:right="566"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3B86" w:rsidRDefault="00663B86">
      <w:pPr>
        <w:spacing w:after="0" w:line="240" w:lineRule="auto"/>
      </w:pPr>
      <w:r>
        <w:separator/>
      </w:r>
    </w:p>
  </w:endnote>
  <w:endnote w:type="continuationSeparator" w:id="0">
    <w:p w:rsidR="00663B86" w:rsidRDefault="00663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4C6E" w:rsidRDefault="00F06BF2">
    <w:pPr>
      <w:pStyle w:val="a5"/>
      <w:jc w:val="center"/>
    </w:pPr>
    <w:r>
      <w:fldChar w:fldCharType="begin"/>
    </w:r>
    <w:r>
      <w:instrText>PAGE   \* MERGEFORMAT</w:instrText>
    </w:r>
    <w:r>
      <w:fldChar w:fldCharType="separate"/>
    </w:r>
    <w:r w:rsidR="001937D6">
      <w:rPr>
        <w:noProof/>
      </w:rPr>
      <w:t>15</w:t>
    </w:r>
    <w:r>
      <w:fldChar w:fldCharType="end"/>
    </w:r>
  </w:p>
  <w:p w:rsidR="00864C6E" w:rsidRDefault="00663B8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6BF2" w:rsidRDefault="00F06BF2">
    <w:pPr>
      <w:pStyle w:val="a5"/>
      <w:jc w:val="center"/>
    </w:pPr>
    <w:r>
      <w:fldChar w:fldCharType="begin"/>
    </w:r>
    <w:r>
      <w:instrText>PAGE   \* MERGEFORMAT</w:instrText>
    </w:r>
    <w:r>
      <w:fldChar w:fldCharType="separate"/>
    </w:r>
    <w:r w:rsidR="001937D6">
      <w:rPr>
        <w:noProof/>
      </w:rPr>
      <w:t>45</w:t>
    </w:r>
    <w:r>
      <w:fldChar w:fldCharType="end"/>
    </w:r>
  </w:p>
  <w:p w:rsidR="00F06BF2" w:rsidRDefault="00F06BF2" w:rsidP="002A6921">
    <w:pPr>
      <w:pStyle w:val="a5"/>
      <w:tabs>
        <w:tab w:val="clear" w:pos="4677"/>
        <w:tab w:val="clear" w:pos="9355"/>
        <w:tab w:val="left" w:pos="6265"/>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3B86" w:rsidRDefault="00663B86">
      <w:pPr>
        <w:spacing w:after="0" w:line="240" w:lineRule="auto"/>
      </w:pPr>
      <w:r>
        <w:separator/>
      </w:r>
    </w:p>
  </w:footnote>
  <w:footnote w:type="continuationSeparator" w:id="0">
    <w:p w:rsidR="00663B86" w:rsidRDefault="00663B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2450ED"/>
    <w:multiLevelType w:val="hybridMultilevel"/>
    <w:tmpl w:val="9340839C"/>
    <w:lvl w:ilvl="0" w:tplc="777C2E14">
      <w:start w:val="1"/>
      <w:numFmt w:val="decimal"/>
      <w:pStyle w:val="1"/>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C813B9D"/>
    <w:multiLevelType w:val="multilevel"/>
    <w:tmpl w:val="83CE093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2F434CAA"/>
    <w:multiLevelType w:val="multilevel"/>
    <w:tmpl w:val="41DAC4C2"/>
    <w:lvl w:ilvl="0">
      <w:start w:val="1"/>
      <w:numFmt w:val="decimal"/>
      <w:lvlText w:val="%1."/>
      <w:lvlJc w:val="left"/>
      <w:pPr>
        <w:ind w:left="1069" w:hanging="360"/>
      </w:pPr>
      <w:rPr>
        <w:rFonts w:hint="default"/>
        <w:b/>
        <w:color w:val="auto"/>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num w:numId="1">
    <w:abstractNumId w:val="2"/>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573C"/>
    <w:rsid w:val="0001610A"/>
    <w:rsid w:val="001937D6"/>
    <w:rsid w:val="002A2509"/>
    <w:rsid w:val="002B0DB6"/>
    <w:rsid w:val="00404025"/>
    <w:rsid w:val="0040573C"/>
    <w:rsid w:val="00663B86"/>
    <w:rsid w:val="007F4AC9"/>
    <w:rsid w:val="00E34FF1"/>
    <w:rsid w:val="00F06BF2"/>
    <w:rsid w:val="00FF34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
    <w:next w:val="a"/>
    <w:link w:val="10"/>
    <w:qFormat/>
    <w:rsid w:val="00F06BF2"/>
    <w:pPr>
      <w:keepNext/>
      <w:numPr>
        <w:numId w:val="3"/>
      </w:numPr>
      <w:tabs>
        <w:tab w:val="num" w:pos="432"/>
      </w:tabs>
      <w:spacing w:before="240" w:after="60" w:line="240" w:lineRule="auto"/>
      <w:ind w:left="432" w:hanging="432"/>
      <w:jc w:val="center"/>
      <w:outlineLvl w:val="0"/>
    </w:pPr>
    <w:rPr>
      <w:rFonts w:ascii="Times New Roman" w:eastAsia="SimSun" w:hAnsi="Times New Roman" w:cs="Times New Roman"/>
      <w:b/>
      <w:kern w:val="28"/>
      <w:sz w:val="36"/>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A250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A2509"/>
    <w:rPr>
      <w:rFonts w:ascii="Tahoma" w:hAnsi="Tahoma" w:cs="Tahoma"/>
      <w:sz w:val="16"/>
      <w:szCs w:val="16"/>
    </w:rPr>
  </w:style>
  <w:style w:type="paragraph" w:styleId="a5">
    <w:name w:val="footer"/>
    <w:basedOn w:val="a"/>
    <w:link w:val="a6"/>
    <w:uiPriority w:val="99"/>
    <w:unhideWhenUsed/>
    <w:rsid w:val="0040402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04025"/>
  </w:style>
  <w:style w:type="character" w:customStyle="1" w:styleId="10">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0"/>
    <w:link w:val="1"/>
    <w:rsid w:val="00F06BF2"/>
    <w:rPr>
      <w:rFonts w:ascii="Times New Roman" w:eastAsia="SimSun" w:hAnsi="Times New Roman" w:cs="Times New Roman"/>
      <w:b/>
      <w:kern w:val="28"/>
      <w:sz w:val="36"/>
      <w:szCs w:val="20"/>
      <w:lang w:eastAsia="ru-RU"/>
    </w:rPr>
  </w:style>
  <w:style w:type="numbering" w:customStyle="1" w:styleId="11">
    <w:name w:val="Нет списка1"/>
    <w:next w:val="a2"/>
    <w:uiPriority w:val="99"/>
    <w:semiHidden/>
    <w:unhideWhenUsed/>
    <w:rsid w:val="00F06BF2"/>
  </w:style>
  <w:style w:type="character" w:styleId="a7">
    <w:name w:val="annotation reference"/>
    <w:uiPriority w:val="99"/>
    <w:semiHidden/>
    <w:unhideWhenUsed/>
    <w:rsid w:val="00F06BF2"/>
    <w:rPr>
      <w:sz w:val="16"/>
      <w:szCs w:val="16"/>
    </w:rPr>
  </w:style>
  <w:style w:type="paragraph" w:styleId="a8">
    <w:name w:val="annotation text"/>
    <w:basedOn w:val="a"/>
    <w:link w:val="a9"/>
    <w:uiPriority w:val="99"/>
    <w:semiHidden/>
    <w:unhideWhenUsed/>
    <w:rsid w:val="00F06BF2"/>
    <w:rPr>
      <w:rFonts w:ascii="Calibri" w:eastAsia="Calibri" w:hAnsi="Calibri" w:cs="Times New Roman"/>
      <w:sz w:val="20"/>
      <w:szCs w:val="20"/>
      <w:lang w:val="x-none"/>
    </w:rPr>
  </w:style>
  <w:style w:type="character" w:customStyle="1" w:styleId="a9">
    <w:name w:val="Текст примечания Знак"/>
    <w:basedOn w:val="a0"/>
    <w:link w:val="a8"/>
    <w:uiPriority w:val="99"/>
    <w:semiHidden/>
    <w:rsid w:val="00F06BF2"/>
    <w:rPr>
      <w:rFonts w:ascii="Calibri" w:eastAsia="Calibri" w:hAnsi="Calibri" w:cs="Times New Roman"/>
      <w:sz w:val="20"/>
      <w:szCs w:val="20"/>
      <w:lang w:val="x-none"/>
    </w:rPr>
  </w:style>
  <w:style w:type="paragraph" w:styleId="aa">
    <w:name w:val="annotation subject"/>
    <w:basedOn w:val="a8"/>
    <w:next w:val="a8"/>
    <w:link w:val="ab"/>
    <w:uiPriority w:val="99"/>
    <w:semiHidden/>
    <w:unhideWhenUsed/>
    <w:rsid w:val="00F06BF2"/>
    <w:rPr>
      <w:b/>
      <w:bCs/>
    </w:rPr>
  </w:style>
  <w:style w:type="character" w:customStyle="1" w:styleId="ab">
    <w:name w:val="Тема примечания Знак"/>
    <w:basedOn w:val="a9"/>
    <w:link w:val="aa"/>
    <w:uiPriority w:val="99"/>
    <w:semiHidden/>
    <w:rsid w:val="00F06BF2"/>
    <w:rPr>
      <w:rFonts w:ascii="Calibri" w:eastAsia="Calibri" w:hAnsi="Calibri" w:cs="Times New Roman"/>
      <w:b/>
      <w:bCs/>
      <w:sz w:val="20"/>
      <w:szCs w:val="20"/>
      <w:lang w:val="x-none"/>
    </w:rPr>
  </w:style>
  <w:style w:type="paragraph" w:customStyle="1" w:styleId="ConsPlusNormal">
    <w:name w:val="ConsPlusNormal"/>
    <w:rsid w:val="00F06BF2"/>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c">
    <w:name w:val="Обычный + по ширине"/>
    <w:basedOn w:val="a"/>
    <w:uiPriority w:val="99"/>
    <w:rsid w:val="00F06BF2"/>
    <w:pPr>
      <w:spacing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F06B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d">
    <w:name w:val="Table Grid"/>
    <w:basedOn w:val="a1"/>
    <w:uiPriority w:val="59"/>
    <w:rsid w:val="00F06BF2"/>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header"/>
    <w:basedOn w:val="a"/>
    <w:link w:val="af"/>
    <w:uiPriority w:val="99"/>
    <w:unhideWhenUsed/>
    <w:rsid w:val="00F06BF2"/>
    <w:pPr>
      <w:tabs>
        <w:tab w:val="center" w:pos="4677"/>
        <w:tab w:val="right" w:pos="9355"/>
      </w:tabs>
    </w:pPr>
    <w:rPr>
      <w:rFonts w:ascii="Calibri" w:eastAsia="Calibri" w:hAnsi="Calibri" w:cs="Times New Roman"/>
    </w:rPr>
  </w:style>
  <w:style w:type="character" w:customStyle="1" w:styleId="af">
    <w:name w:val="Верхний колонтитул Знак"/>
    <w:basedOn w:val="a0"/>
    <w:link w:val="ae"/>
    <w:uiPriority w:val="99"/>
    <w:rsid w:val="00F06BF2"/>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
    <w:next w:val="a"/>
    <w:link w:val="10"/>
    <w:qFormat/>
    <w:rsid w:val="00F06BF2"/>
    <w:pPr>
      <w:keepNext/>
      <w:numPr>
        <w:numId w:val="3"/>
      </w:numPr>
      <w:tabs>
        <w:tab w:val="num" w:pos="432"/>
      </w:tabs>
      <w:spacing w:before="240" w:after="60" w:line="240" w:lineRule="auto"/>
      <w:ind w:left="432" w:hanging="432"/>
      <w:jc w:val="center"/>
      <w:outlineLvl w:val="0"/>
    </w:pPr>
    <w:rPr>
      <w:rFonts w:ascii="Times New Roman" w:eastAsia="SimSun" w:hAnsi="Times New Roman" w:cs="Times New Roman"/>
      <w:b/>
      <w:kern w:val="28"/>
      <w:sz w:val="36"/>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A250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A2509"/>
    <w:rPr>
      <w:rFonts w:ascii="Tahoma" w:hAnsi="Tahoma" w:cs="Tahoma"/>
      <w:sz w:val="16"/>
      <w:szCs w:val="16"/>
    </w:rPr>
  </w:style>
  <w:style w:type="paragraph" w:styleId="a5">
    <w:name w:val="footer"/>
    <w:basedOn w:val="a"/>
    <w:link w:val="a6"/>
    <w:uiPriority w:val="99"/>
    <w:unhideWhenUsed/>
    <w:rsid w:val="0040402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04025"/>
  </w:style>
  <w:style w:type="character" w:customStyle="1" w:styleId="10">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0"/>
    <w:link w:val="1"/>
    <w:rsid w:val="00F06BF2"/>
    <w:rPr>
      <w:rFonts w:ascii="Times New Roman" w:eastAsia="SimSun" w:hAnsi="Times New Roman" w:cs="Times New Roman"/>
      <w:b/>
      <w:kern w:val="28"/>
      <w:sz w:val="36"/>
      <w:szCs w:val="20"/>
      <w:lang w:eastAsia="ru-RU"/>
    </w:rPr>
  </w:style>
  <w:style w:type="numbering" w:customStyle="1" w:styleId="11">
    <w:name w:val="Нет списка1"/>
    <w:next w:val="a2"/>
    <w:uiPriority w:val="99"/>
    <w:semiHidden/>
    <w:unhideWhenUsed/>
    <w:rsid w:val="00F06BF2"/>
  </w:style>
  <w:style w:type="character" w:styleId="a7">
    <w:name w:val="annotation reference"/>
    <w:uiPriority w:val="99"/>
    <w:semiHidden/>
    <w:unhideWhenUsed/>
    <w:rsid w:val="00F06BF2"/>
    <w:rPr>
      <w:sz w:val="16"/>
      <w:szCs w:val="16"/>
    </w:rPr>
  </w:style>
  <w:style w:type="paragraph" w:styleId="a8">
    <w:name w:val="annotation text"/>
    <w:basedOn w:val="a"/>
    <w:link w:val="a9"/>
    <w:uiPriority w:val="99"/>
    <w:semiHidden/>
    <w:unhideWhenUsed/>
    <w:rsid w:val="00F06BF2"/>
    <w:rPr>
      <w:rFonts w:ascii="Calibri" w:eastAsia="Calibri" w:hAnsi="Calibri" w:cs="Times New Roman"/>
      <w:sz w:val="20"/>
      <w:szCs w:val="20"/>
      <w:lang w:val="x-none"/>
    </w:rPr>
  </w:style>
  <w:style w:type="character" w:customStyle="1" w:styleId="a9">
    <w:name w:val="Текст примечания Знак"/>
    <w:basedOn w:val="a0"/>
    <w:link w:val="a8"/>
    <w:uiPriority w:val="99"/>
    <w:semiHidden/>
    <w:rsid w:val="00F06BF2"/>
    <w:rPr>
      <w:rFonts w:ascii="Calibri" w:eastAsia="Calibri" w:hAnsi="Calibri" w:cs="Times New Roman"/>
      <w:sz w:val="20"/>
      <w:szCs w:val="20"/>
      <w:lang w:val="x-none"/>
    </w:rPr>
  </w:style>
  <w:style w:type="paragraph" w:styleId="aa">
    <w:name w:val="annotation subject"/>
    <w:basedOn w:val="a8"/>
    <w:next w:val="a8"/>
    <w:link w:val="ab"/>
    <w:uiPriority w:val="99"/>
    <w:semiHidden/>
    <w:unhideWhenUsed/>
    <w:rsid w:val="00F06BF2"/>
    <w:rPr>
      <w:b/>
      <w:bCs/>
    </w:rPr>
  </w:style>
  <w:style w:type="character" w:customStyle="1" w:styleId="ab">
    <w:name w:val="Тема примечания Знак"/>
    <w:basedOn w:val="a9"/>
    <w:link w:val="aa"/>
    <w:uiPriority w:val="99"/>
    <w:semiHidden/>
    <w:rsid w:val="00F06BF2"/>
    <w:rPr>
      <w:rFonts w:ascii="Calibri" w:eastAsia="Calibri" w:hAnsi="Calibri" w:cs="Times New Roman"/>
      <w:b/>
      <w:bCs/>
      <w:sz w:val="20"/>
      <w:szCs w:val="20"/>
      <w:lang w:val="x-none"/>
    </w:rPr>
  </w:style>
  <w:style w:type="paragraph" w:customStyle="1" w:styleId="ConsPlusNormal">
    <w:name w:val="ConsPlusNormal"/>
    <w:rsid w:val="00F06BF2"/>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c">
    <w:name w:val="Обычный + по ширине"/>
    <w:basedOn w:val="a"/>
    <w:uiPriority w:val="99"/>
    <w:rsid w:val="00F06BF2"/>
    <w:pPr>
      <w:spacing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F06B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d">
    <w:name w:val="Table Grid"/>
    <w:basedOn w:val="a1"/>
    <w:uiPriority w:val="59"/>
    <w:rsid w:val="00F06BF2"/>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header"/>
    <w:basedOn w:val="a"/>
    <w:link w:val="af"/>
    <w:uiPriority w:val="99"/>
    <w:unhideWhenUsed/>
    <w:rsid w:val="00F06BF2"/>
    <w:pPr>
      <w:tabs>
        <w:tab w:val="center" w:pos="4677"/>
        <w:tab w:val="right" w:pos="9355"/>
      </w:tabs>
    </w:pPr>
    <w:rPr>
      <w:rFonts w:ascii="Calibri" w:eastAsia="Calibri" w:hAnsi="Calibri" w:cs="Times New Roman"/>
    </w:rPr>
  </w:style>
  <w:style w:type="character" w:customStyle="1" w:styleId="af">
    <w:name w:val="Верхний колонтитул Знак"/>
    <w:basedOn w:val="a0"/>
    <w:link w:val="ae"/>
    <w:uiPriority w:val="99"/>
    <w:rsid w:val="00F06BF2"/>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769720">
      <w:bodyDiv w:val="1"/>
      <w:marLeft w:val="0"/>
      <w:marRight w:val="0"/>
      <w:marTop w:val="0"/>
      <w:marBottom w:val="0"/>
      <w:divBdr>
        <w:top w:val="none" w:sz="0" w:space="0" w:color="auto"/>
        <w:left w:val="none" w:sz="0" w:space="0" w:color="auto"/>
        <w:bottom w:val="none" w:sz="0" w:space="0" w:color="auto"/>
        <w:right w:val="none" w:sz="0" w:space="0" w:color="auto"/>
      </w:divBdr>
    </w:div>
    <w:div w:id="166516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wmf"/><Relationship Id="rId3" Type="http://schemas.microsoft.com/office/2007/relationships/stylesWithEffects" Target="stylesWithEffects.xml"/><Relationship Id="rId21" Type="http://schemas.openxmlformats.org/officeDocument/2006/relationships/hyperlink" Target="consultantplus://offline/ref=0643D14249E6A088D2F8A516E7617D17BC269B70614D58B1FE70E6614402B47E0ECAC33A295426FCB4a3F"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1.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gosthelp.ru/gost/gost47906.html"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01-gostr3411"/>
    <Reference URI="#idPackageObject" Type="http://www.w3.org/2000/09/xmldsig#Object">
      <DigestMethod Algorithm="urn:ietf:params:xml:ns:cpxmlsec:algorithms:gostr3411"/>
      <DigestValue>SUiQxP4LlvRGYkdgSIXtibJTX6hRX3T3lBQ2CDaXWEg=</DigestValue>
    </Reference>
    <Reference URI="#idOfficeObject" Type="http://www.w3.org/2000/09/xmldsig#Object">
      <DigestMethod Algorithm="urn:ietf:params:xml:ns:cpxmlsec:algorithms:gostr3411"/>
      <DigestValue>lCmcbm8RZ8YO/id4NvBcc9a7DTMmS1RL3+ll/e5+KpA=</DigestValue>
    </Reference>
    <Reference URI="#idSignedProperties" Type="http://uri.etsi.org/01903#SignedProperties">
      <Transforms>
        <Transform Algorithm="http://www.w3.org/TR/2001/REC-xml-c14n-20010315"/>
      </Transforms>
      <DigestMethod Algorithm="urn:ietf:params:xml:ns:cpxmlsec:algorithms:gostr3411"/>
      <DigestValue>r0fgslxGwn4qeFZ/fSpBNsBGfH6eVH4tQEuaWIePyAM=</DigestValue>
    </Reference>
  </SignedInfo>
  <SignatureValue>Eewdu5idm9x4EBzZPq/pzkJJP9UzwOSkA+MqM0yu0Fs7NeKmV0NCWS0S85tvFIJX
XKwuiHIXCS4oUytfxW6Y7Q==</SignatureValue>
  <KeyInfo>
    <X509Data>
      <X509Certificate>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</X509Certificate>
    </X509Data>
  </KeyInfo>
  <Object xmlns:mdssi="http://schemas.openxmlformats.org/package/2006/digital-signature" Id="idPackageObject">
    <Manifest>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18"/>
            <mdssi:RelationshipReference SourceId="rId3"/>
            <mdssi:RelationshipReference SourceId="rId21"/>
            <mdssi:RelationshipReference SourceId="rId7"/>
            <mdssi:RelationshipReference SourceId="rId12"/>
            <mdssi:RelationshipReference SourceId="rId17"/>
            <mdssi:RelationshipReference SourceId="rId2"/>
            <mdssi:RelationshipReference SourceId="rId16"/>
            <mdssi:RelationshipReference SourceId="rId20"/>
            <mdssi:RelationshipReference SourceId="rId1"/>
            <mdssi:RelationshipReference SourceId="rId6"/>
            <mdssi:RelationshipReference SourceId="rId11"/>
            <mdssi:RelationshipReference SourceId="rId24"/>
            <mdssi:RelationshipReference SourceId="rId5"/>
            <mdssi:RelationshipReference SourceId="rId15"/>
            <mdssi:RelationshipReference SourceId="rId23"/>
            <mdssi:RelationshipReference SourceId="rId10"/>
            <mdssi:RelationshipReference SourceId="rId19"/>
            <mdssi:RelationshipReference SourceId="rId4"/>
            <mdssi:RelationshipReference SourceId="rId9"/>
            <mdssi:RelationshipReference SourceId="rId14"/>
            <mdssi:RelationshipReference SourceId="rId22"/>
          </Transform>
          <Transform Algorithm="http://www.w3.org/TR/2001/REC-xml-c14n-20010315"/>
        </Transforms>
        <DigestMethod Algorithm="http://www.w3.org/2000/09/xmldsig#sha1"/>
        <DigestValue>1Z0N/xdfL1VPMnmAhOrxJVT6ECE=</DigestValue>
      </Reference>
      <Reference URI="/word/document.xml?ContentType=application/vnd.openxmlformats-officedocument.wordprocessingml.document.main+xml">
        <DigestMethod Algorithm="http://www.w3.org/2000/09/xmldsig#sha1"/>
        <DigestValue>e3mVaT2rPHKd4x7BXIc05MQKCDQ=</DigestValue>
      </Reference>
      <Reference URI="/word/endnotes.xml?ContentType=application/vnd.openxmlformats-officedocument.wordprocessingml.endnotes+xml">
        <DigestMethod Algorithm="http://www.w3.org/2000/09/xmldsig#sha1"/>
        <DigestValue>QLFeznpsQPDOkygpxvqc7p2brU8=</DigestValue>
      </Reference>
      <Reference URI="/word/fontTable.xml?ContentType=application/vnd.openxmlformats-officedocument.wordprocessingml.fontTable+xml">
        <DigestMethod Algorithm="http://www.w3.org/2000/09/xmldsig#sha1"/>
        <DigestValue>+PkUWtSaC3ILvZz5LCi2ftcGgYU=</DigestValue>
      </Reference>
      <Reference URI="/word/footer1.xml?ContentType=application/vnd.openxmlformats-officedocument.wordprocessingml.footer+xml">
        <DigestMethod Algorithm="http://www.w3.org/2000/09/xmldsig#sha1"/>
        <DigestValue>BFeDFkSmgkcNbTkYtulPUfc5xp4=</DigestValue>
      </Reference>
      <Reference URI="/word/footer2.xml?ContentType=application/vnd.openxmlformats-officedocument.wordprocessingml.footer+xml">
        <DigestMethod Algorithm="http://www.w3.org/2000/09/xmldsig#sha1"/>
        <DigestValue>4q5Y4btlKXML0w4c6CMggz5rpJE=</DigestValue>
      </Reference>
      <Reference URI="/word/footnotes.xml?ContentType=application/vnd.openxmlformats-officedocument.wordprocessingml.footnotes+xml">
        <DigestMethod Algorithm="http://www.w3.org/2000/09/xmldsig#sha1"/>
        <DigestValue>ZOd4KvJRwxofxgRSZ2pfrI0MPjY=</DigestValue>
      </Reference>
      <Reference URI="/word/media/image1.jpeg?ContentType=image/jpeg">
        <DigestMethod Algorithm="http://www.w3.org/2000/09/xmldsig#sha1"/>
        <DigestValue>uxwc45H/G1Op0WMOU8DTNgCbeOQ=</DigestValue>
      </Reference>
      <Reference URI="/word/media/image10.wmf?ContentType=image/x-wmf">
        <DigestMethod Algorithm="http://www.w3.org/2000/09/xmldsig#sha1"/>
        <DigestValue>dP3eamTx6Vx7D2E6q7z3jg6YQr8=</DigestValue>
      </Reference>
      <Reference URI="/word/media/image11.wmf?ContentType=image/x-wmf">
        <DigestMethod Algorithm="http://www.w3.org/2000/09/xmldsig#sha1"/>
        <DigestValue>MyQ2tQ7HzKYCgL+SD+Lulw2cqBI=</DigestValue>
      </Reference>
      <Reference URI="/word/media/image2.jpeg?ContentType=image/jpeg">
        <DigestMethod Algorithm="http://www.w3.org/2000/09/xmldsig#sha1"/>
        <DigestValue>dQ62MxGOOuQ5hhLk/UlOR4aZv5w=</DigestValue>
      </Reference>
      <Reference URI="/word/media/image3.jpeg?ContentType=image/jpeg">
        <DigestMethod Algorithm="http://www.w3.org/2000/09/xmldsig#sha1"/>
        <DigestValue>0MPB2AvpFAmfleWI7wlS6taO0a4=</DigestValue>
      </Reference>
      <Reference URI="/word/media/image4.jpeg?ContentType=image/jpeg">
        <DigestMethod Algorithm="http://www.w3.org/2000/09/xmldsig#sha1"/>
        <DigestValue>jQWIg3fPeg5P1JlCEymm8eBfpsE=</DigestValue>
      </Reference>
      <Reference URI="/word/media/image5.jpeg?ContentType=image/jpeg">
        <DigestMethod Algorithm="http://www.w3.org/2000/09/xmldsig#sha1"/>
        <DigestValue>5jQndlzNv69hADxv13p2Kv7NZf8=</DigestValue>
      </Reference>
      <Reference URI="/word/media/image6.jpeg?ContentType=image/jpeg">
        <DigestMethod Algorithm="http://www.w3.org/2000/09/xmldsig#sha1"/>
        <DigestValue>meeUTpA5utm0QXql5UT835sakyE=</DigestValue>
      </Reference>
      <Reference URI="/word/media/image7.jpeg?ContentType=image/jpeg">
        <DigestMethod Algorithm="http://www.w3.org/2000/09/xmldsig#sha1"/>
        <DigestValue>BLrGsyggcuJAFE23TGeEsf2yKTU=</DigestValue>
      </Reference>
      <Reference URI="/word/media/image8.jpeg?ContentType=image/jpeg">
        <DigestMethod Algorithm="http://www.w3.org/2000/09/xmldsig#sha1"/>
        <DigestValue>KrgDqG+FsbDWm+BF7XKBNJnql/M=</DigestValue>
      </Reference>
      <Reference URI="/word/media/image9.wmf?ContentType=image/x-wmf">
        <DigestMethod Algorithm="http://www.w3.org/2000/09/xmldsig#sha1"/>
        <DigestValue>fd1W+BtqmPqUU2VoEoEPWEdcDpE=</DigestValue>
      </Reference>
      <Reference URI="/word/numbering.xml?ContentType=application/vnd.openxmlformats-officedocument.wordprocessingml.numbering+xml">
        <DigestMethod Algorithm="http://www.w3.org/2000/09/xmldsig#sha1"/>
        <DigestValue>y1phF9c7wYWsOwskaieR42HzJRs=</DigestValue>
      </Reference>
      <Reference URI="/word/settings.xml?ContentType=application/vnd.openxmlformats-officedocument.wordprocessingml.settings+xml">
        <DigestMethod Algorithm="http://www.w3.org/2000/09/xmldsig#sha1"/>
        <DigestValue>kSjMmdpRHdsbzWfts4U3+HUepYY=</DigestValue>
      </Reference>
      <Reference URI="/word/styles.xml?ContentType=application/vnd.openxmlformats-officedocument.wordprocessingml.styles+xml">
        <DigestMethod Algorithm="http://www.w3.org/2000/09/xmldsig#sha1"/>
        <DigestValue>+1T2OT25p6fIFIl5OEW36fTgqz0=</DigestValue>
      </Reference>
      <Reference URI="/word/stylesWithEffects.xml?ContentType=application/vnd.ms-word.stylesWithEffects+xml">
        <DigestMethod Algorithm="http://www.w3.org/2000/09/xmldsig#sha1"/>
        <DigestValue>ONx3le5u5HbgYdw6e5i4bJwEWNI=</DigestValue>
      </Reference>
      <Reference URI="/word/theme/theme1.xml?ContentType=application/vnd.openxmlformats-officedocument.theme+xml">
        <DigestMethod Algorithm="http://www.w3.org/2000/09/xmldsig#sha1"/>
        <DigestValue>fm1/ufsC+MmtPoFQcWcZk0D9ErM=</DigestValue>
      </Reference>
      <Reference URI="/word/webSettings.xml?ContentType=application/vnd.openxmlformats-officedocument.wordprocessingml.webSettings+xml">
        <DigestMethod Algorithm="http://www.w3.org/2000/09/xmldsig#sha1"/>
        <DigestValue>RDmP2EvGvknZ74jEAZPsQ9oJi+0=</DigestValue>
      </Reference>
    </Manifest>
    <SignatureProperties>
      <SignatureProperty Id="idSignatureTime" Target="#idPackageSignature">
        <mdssi:SignatureTime>
          <mdssi:Format>YYYY-MM-DDThh:mm:ssTZD</mdssi:Format>
          <mdssi:Value>2014-02-17T08:49:29Z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1920</HorizontalResolution>
          <VerticalResolution>1080</VerticalResolution>
          <ColorDepth>32</ColorDepth>
          <SignatureProviderId>{F5AC7D23-DA04-45F5-ABCB-38CE7A982553}</SignatureProviderId>
          <SignatureProviderUrl>http://www.cryptopro.ru/products/office/signature</SignatureProviderUrl>
          <SignatureProviderDetails>8</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2014-02-17T08:49:29Z</xd:SigningTime>
          <xd:SigningCertificate>
            <xd:Cert>
              <xd:CertDigest>
                <DigestMethod Algorithm="http://www.w3.org/2000/09/xmldsig#sha1"/>
                <DigestValue>UhS4qefr6uE/C/sJryU0gjYfqjA=</DigestValue>
              </xd:CertDigest>
              <xd:IssuerSerial>
                <X509IssuerName>CN=Уполномоченный удостоверяющий центр Федерального казначейства, O=Федеральное казначейство, OU=Управление режима секретности и безопасности информации, C=RU, OID.1.2.840.113549.1.9.2=Данный сертификат открытого ключа используется со средством СКЗИ Крипто Про CSP, L=г. Москва, STREET=ул. Ильинка д.7, E=uuc_fk@roskazna.ru</X509IssuerName>
                <X509SerialNumber>2282460</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Template>
  <TotalTime>21</TotalTime>
  <Pages>45</Pages>
  <Words>13464</Words>
  <Characters>76751</Characters>
  <Application>Microsoft Office Word</Application>
  <DocSecurity>0</DocSecurity>
  <Lines>639</Lines>
  <Paragraphs>180</Paragraphs>
  <ScaleCrop>false</ScaleCrop>
  <Company/>
  <LinksUpToDate>false</LinksUpToDate>
  <CharactersWithSpaces>90035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dcterms:created xsi:type="dcterms:W3CDTF">2014-02-17T06:29:00Z</dcterms:created>
  <dcterms:modified xsi:type="dcterms:W3CDTF">2014-02-17T08:49:00Z</dcterms:modified>
</cp:coreProperties>
</file>