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6E61" w:rsidRDefault="00FA5FA6">
      <w:r>
        <w:rPr>
          <w:noProof/>
          <w:lang w:eastAsia="ru-RU"/>
        </w:rPr>
        <w:drawing>
          <wp:inline distT="0" distB="0" distL="0" distR="0">
            <wp:extent cx="5940425" cy="8445767"/>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8445767"/>
                    </a:xfrm>
                    <a:prstGeom prst="rect">
                      <a:avLst/>
                    </a:prstGeom>
                    <a:noFill/>
                    <a:ln>
                      <a:noFill/>
                    </a:ln>
                  </pic:spPr>
                </pic:pic>
              </a:graphicData>
            </a:graphic>
          </wp:inline>
        </w:drawing>
      </w:r>
    </w:p>
    <w:p w:rsidR="00FA5FA6" w:rsidRDefault="00FA5FA6"/>
    <w:p w:rsidR="00FA5FA6" w:rsidRDefault="00FA5FA6"/>
    <w:p w:rsidR="00FA5FA6" w:rsidRDefault="00FA5FA6">
      <w:r>
        <w:rPr>
          <w:noProof/>
          <w:lang w:eastAsia="ru-RU"/>
        </w:rPr>
        <w:lastRenderedPageBreak/>
        <w:drawing>
          <wp:inline distT="0" distB="0" distL="0" distR="0">
            <wp:extent cx="5940425" cy="8448882"/>
            <wp:effectExtent l="0" t="0" r="317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8448882"/>
                    </a:xfrm>
                    <a:prstGeom prst="rect">
                      <a:avLst/>
                    </a:prstGeom>
                    <a:noFill/>
                    <a:ln>
                      <a:noFill/>
                    </a:ln>
                  </pic:spPr>
                </pic:pic>
              </a:graphicData>
            </a:graphic>
          </wp:inline>
        </w:drawing>
      </w:r>
    </w:p>
    <w:p w:rsidR="00FA5FA6" w:rsidRDefault="00FA5FA6">
      <w:r>
        <w:rPr>
          <w:noProof/>
          <w:lang w:eastAsia="ru-RU"/>
        </w:rPr>
        <w:lastRenderedPageBreak/>
        <w:drawing>
          <wp:inline distT="0" distB="0" distL="0" distR="0">
            <wp:extent cx="5940425" cy="7791224"/>
            <wp:effectExtent l="0" t="0" r="317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7791224"/>
                    </a:xfrm>
                    <a:prstGeom prst="rect">
                      <a:avLst/>
                    </a:prstGeom>
                    <a:noFill/>
                    <a:ln>
                      <a:noFill/>
                    </a:ln>
                  </pic:spPr>
                </pic:pic>
              </a:graphicData>
            </a:graphic>
          </wp:inline>
        </w:drawing>
      </w:r>
    </w:p>
    <w:p w:rsidR="00FA5FA6" w:rsidRDefault="00FA5FA6"/>
    <w:p w:rsidR="00FA5FA6" w:rsidRDefault="00FA5FA6"/>
    <w:p w:rsidR="00FA5FA6" w:rsidRDefault="00FA5FA6"/>
    <w:p w:rsidR="00FA5FA6" w:rsidRDefault="00FA5FA6"/>
    <w:p w:rsidR="00FA5FA6" w:rsidRDefault="00FA5FA6">
      <w:r>
        <w:rPr>
          <w:noProof/>
          <w:lang w:eastAsia="ru-RU"/>
        </w:rPr>
        <w:lastRenderedPageBreak/>
        <w:drawing>
          <wp:inline distT="0" distB="0" distL="0" distR="0">
            <wp:extent cx="5940425" cy="8359296"/>
            <wp:effectExtent l="0" t="0" r="317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8359296"/>
                    </a:xfrm>
                    <a:prstGeom prst="rect">
                      <a:avLst/>
                    </a:prstGeom>
                    <a:noFill/>
                    <a:ln>
                      <a:noFill/>
                    </a:ln>
                  </pic:spPr>
                </pic:pic>
              </a:graphicData>
            </a:graphic>
          </wp:inline>
        </w:drawing>
      </w:r>
    </w:p>
    <w:p w:rsidR="00FA5FA6" w:rsidRDefault="00675406">
      <w:r>
        <w:rPr>
          <w:noProof/>
          <w:lang w:eastAsia="ru-RU"/>
        </w:rPr>
        <w:lastRenderedPageBreak/>
        <w:drawing>
          <wp:inline distT="0" distB="0" distL="0" distR="0">
            <wp:extent cx="6480175" cy="9272485"/>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80175" cy="9272485"/>
                    </a:xfrm>
                    <a:prstGeom prst="rect">
                      <a:avLst/>
                    </a:prstGeom>
                    <a:noFill/>
                    <a:ln>
                      <a:noFill/>
                    </a:ln>
                  </pic:spPr>
                </pic:pic>
              </a:graphicData>
            </a:graphic>
          </wp:inline>
        </w:drawing>
      </w:r>
    </w:p>
    <w:p w:rsidR="00675406" w:rsidRDefault="00675406"/>
    <w:p w:rsidR="00675406" w:rsidRDefault="00675406">
      <w:r>
        <w:rPr>
          <w:noProof/>
          <w:lang w:eastAsia="ru-RU"/>
        </w:rPr>
        <w:lastRenderedPageBreak/>
        <w:drawing>
          <wp:inline distT="0" distB="0" distL="0" distR="0">
            <wp:extent cx="6480175" cy="6795363"/>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0175" cy="6795363"/>
                    </a:xfrm>
                    <a:prstGeom prst="rect">
                      <a:avLst/>
                    </a:prstGeom>
                    <a:noFill/>
                    <a:ln>
                      <a:noFill/>
                    </a:ln>
                  </pic:spPr>
                </pic:pic>
              </a:graphicData>
            </a:graphic>
          </wp:inline>
        </w:drawing>
      </w:r>
      <w:bookmarkStart w:id="0" w:name="_GoBack"/>
      <w:bookmarkEnd w:id="0"/>
    </w:p>
    <w:p w:rsidR="00FA5FA6" w:rsidRDefault="00FA5FA6">
      <w:r>
        <w:rPr>
          <w:noProof/>
          <w:lang w:eastAsia="ru-RU"/>
        </w:rPr>
        <w:lastRenderedPageBreak/>
        <w:drawing>
          <wp:inline distT="0" distB="0" distL="0" distR="0" wp14:anchorId="1D93B667" wp14:editId="46C950DA">
            <wp:extent cx="5940425" cy="8350547"/>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8350547"/>
                    </a:xfrm>
                    <a:prstGeom prst="rect">
                      <a:avLst/>
                    </a:prstGeom>
                    <a:noFill/>
                    <a:ln>
                      <a:noFill/>
                    </a:ln>
                  </pic:spPr>
                </pic:pic>
              </a:graphicData>
            </a:graphic>
          </wp:inline>
        </w:drawing>
      </w:r>
    </w:p>
    <w:p w:rsidR="00FA5FA6" w:rsidRDefault="00FA5FA6"/>
    <w:p w:rsidR="00FA5FA6" w:rsidRDefault="00FA5FA6" w:rsidP="00FA5FA6">
      <w:pPr>
        <w:shd w:val="clear" w:color="auto" w:fill="FFFFFF"/>
        <w:spacing w:after="0" w:line="240" w:lineRule="auto"/>
        <w:rPr>
          <w:rFonts w:ascii="Times New Roman" w:hAnsi="Times New Roman" w:cs="Times New Roman"/>
          <w:b/>
          <w:bCs/>
          <w:spacing w:val="76"/>
          <w:sz w:val="24"/>
          <w:szCs w:val="24"/>
        </w:rPr>
      </w:pPr>
    </w:p>
    <w:p w:rsidR="00DB5F5E" w:rsidRDefault="00DB5F5E" w:rsidP="00FA5FA6">
      <w:pPr>
        <w:shd w:val="clear" w:color="auto" w:fill="FFFFFF"/>
        <w:spacing w:after="0" w:line="240" w:lineRule="auto"/>
        <w:rPr>
          <w:rFonts w:ascii="Times New Roman" w:hAnsi="Times New Roman" w:cs="Times New Roman"/>
          <w:b/>
          <w:bCs/>
          <w:spacing w:val="76"/>
          <w:sz w:val="24"/>
          <w:szCs w:val="24"/>
        </w:rPr>
      </w:pPr>
    </w:p>
    <w:p w:rsidR="00DB5F5E" w:rsidRDefault="00DB5F5E" w:rsidP="00FA5FA6">
      <w:pPr>
        <w:shd w:val="clear" w:color="auto" w:fill="FFFFFF"/>
        <w:spacing w:after="0" w:line="240" w:lineRule="auto"/>
        <w:rPr>
          <w:rFonts w:ascii="Times New Roman" w:hAnsi="Times New Roman" w:cs="Times New Roman"/>
          <w:b/>
          <w:bCs/>
          <w:spacing w:val="76"/>
          <w:sz w:val="24"/>
          <w:szCs w:val="24"/>
        </w:rPr>
      </w:pPr>
    </w:p>
    <w:p w:rsidR="00DB5F5E" w:rsidRPr="00FA5FA6" w:rsidRDefault="00DB5F5E" w:rsidP="00FA5FA6">
      <w:pPr>
        <w:shd w:val="clear" w:color="auto" w:fill="FFFFFF"/>
        <w:spacing w:after="0" w:line="240" w:lineRule="auto"/>
        <w:rPr>
          <w:rFonts w:ascii="Times New Roman" w:hAnsi="Times New Roman" w:cs="Times New Roman"/>
          <w:b/>
          <w:bCs/>
          <w:spacing w:val="76"/>
          <w:sz w:val="24"/>
          <w:szCs w:val="24"/>
        </w:rPr>
      </w:pPr>
    </w:p>
    <w:p w:rsidR="00FA5FA6" w:rsidRPr="00FA5FA6" w:rsidRDefault="00FA5FA6" w:rsidP="00FA5FA6">
      <w:pPr>
        <w:shd w:val="clear" w:color="auto" w:fill="FFFFFF"/>
        <w:spacing w:after="0" w:line="240" w:lineRule="auto"/>
        <w:jc w:val="center"/>
        <w:rPr>
          <w:rFonts w:ascii="Times New Roman" w:hAnsi="Times New Roman" w:cs="Times New Roman"/>
          <w:b/>
          <w:bCs/>
          <w:spacing w:val="76"/>
          <w:sz w:val="24"/>
          <w:szCs w:val="24"/>
        </w:rPr>
      </w:pPr>
      <w:r w:rsidRPr="00FA5FA6">
        <w:rPr>
          <w:rFonts w:ascii="Times New Roman" w:hAnsi="Times New Roman" w:cs="Times New Roman"/>
          <w:b/>
          <w:bCs/>
          <w:spacing w:val="76"/>
          <w:sz w:val="24"/>
          <w:szCs w:val="24"/>
        </w:rPr>
        <w:lastRenderedPageBreak/>
        <w:t>ОПИСАНИЕ ОБЪЕКТА ЗАКУПКИ</w:t>
      </w:r>
    </w:p>
    <w:p w:rsidR="00FA5FA6" w:rsidRPr="00FA5FA6" w:rsidRDefault="00FA5FA6" w:rsidP="00FA5FA6">
      <w:pPr>
        <w:shd w:val="clear" w:color="auto" w:fill="FFFFFF"/>
        <w:spacing w:after="0" w:line="240" w:lineRule="auto"/>
        <w:jc w:val="center"/>
        <w:rPr>
          <w:rFonts w:ascii="Times New Roman" w:hAnsi="Times New Roman" w:cs="Times New Roman"/>
          <w:b/>
          <w:bCs/>
          <w:spacing w:val="76"/>
          <w:sz w:val="24"/>
          <w:szCs w:val="24"/>
        </w:rPr>
      </w:pPr>
      <w:r w:rsidRPr="00FA5FA6">
        <w:rPr>
          <w:rFonts w:ascii="Times New Roman" w:hAnsi="Times New Roman" w:cs="Times New Roman"/>
          <w:b/>
          <w:bCs/>
          <w:spacing w:val="76"/>
          <w:sz w:val="24"/>
          <w:szCs w:val="24"/>
        </w:rPr>
        <w:t>(ЗАДАНИЕ НА ПРОЕКТИРОВАНИЕ)</w:t>
      </w:r>
    </w:p>
    <w:p w:rsidR="00FA5FA6" w:rsidRPr="00FA5FA6" w:rsidRDefault="00FA5FA6" w:rsidP="00FA5FA6">
      <w:pPr>
        <w:shd w:val="clear" w:color="auto" w:fill="FFFFFF"/>
        <w:spacing w:after="0" w:line="240" w:lineRule="auto"/>
        <w:jc w:val="center"/>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на выполнение работ по  разработке  проектной и рабочей документации </w:t>
      </w:r>
      <w:r w:rsidRPr="00FA5FA6">
        <w:rPr>
          <w:rFonts w:ascii="Times New Roman" w:hAnsi="Times New Roman" w:cs="Times New Roman"/>
          <w:sz w:val="24"/>
          <w:szCs w:val="24"/>
        </w:rPr>
        <w:t>для строительства объекта</w:t>
      </w:r>
      <w:r w:rsidRPr="00FA5FA6">
        <w:rPr>
          <w:rFonts w:ascii="Times New Roman" w:hAnsi="Times New Roman" w:cs="Times New Roman"/>
          <w:color w:val="000000"/>
          <w:sz w:val="24"/>
          <w:szCs w:val="24"/>
        </w:rPr>
        <w:t>:</w:t>
      </w:r>
    </w:p>
    <w:p w:rsidR="00FA5FA6" w:rsidRPr="00FA5FA6" w:rsidRDefault="00FA5FA6" w:rsidP="00FA5FA6">
      <w:pPr>
        <w:shd w:val="clear" w:color="auto" w:fill="FFFFFF"/>
        <w:spacing w:after="0" w:line="240" w:lineRule="auto"/>
        <w:jc w:val="center"/>
        <w:rPr>
          <w:rFonts w:ascii="Times New Roman" w:hAnsi="Times New Roman" w:cs="Times New Roman"/>
          <w:b/>
          <w:sz w:val="24"/>
          <w:szCs w:val="24"/>
        </w:rPr>
      </w:pPr>
      <w:r w:rsidRPr="00FA5FA6">
        <w:rPr>
          <w:rFonts w:ascii="Times New Roman" w:hAnsi="Times New Roman" w:cs="Times New Roman"/>
          <w:b/>
          <w:sz w:val="24"/>
          <w:szCs w:val="24"/>
        </w:rPr>
        <w:t xml:space="preserve"> «Школа на микрорайоне </w:t>
      </w:r>
      <w:proofErr w:type="gramStart"/>
      <w:r w:rsidRPr="00FA5FA6">
        <w:rPr>
          <w:rFonts w:ascii="Times New Roman" w:hAnsi="Times New Roman" w:cs="Times New Roman"/>
          <w:b/>
          <w:sz w:val="24"/>
          <w:szCs w:val="24"/>
        </w:rPr>
        <w:t>Берёзовый</w:t>
      </w:r>
      <w:proofErr w:type="gramEnd"/>
      <w:r w:rsidRPr="00FA5FA6">
        <w:rPr>
          <w:rFonts w:ascii="Times New Roman" w:hAnsi="Times New Roman" w:cs="Times New Roman"/>
          <w:b/>
          <w:sz w:val="24"/>
          <w:szCs w:val="24"/>
        </w:rPr>
        <w:t xml:space="preserve"> в Первомайском районе г. Новосибирска на 550 мест». </w:t>
      </w:r>
    </w:p>
    <w:p w:rsidR="00FA5FA6" w:rsidRPr="00FA5FA6" w:rsidRDefault="00FA5FA6" w:rsidP="00FA5FA6">
      <w:pPr>
        <w:shd w:val="clear" w:color="auto" w:fill="FFFFFF"/>
        <w:spacing w:after="0" w:line="240" w:lineRule="auto"/>
        <w:jc w:val="center"/>
        <w:rPr>
          <w:rFonts w:ascii="Times New Roman" w:hAnsi="Times New Roman" w:cs="Times New Roman"/>
          <w:b/>
          <w:sz w:val="24"/>
          <w:szCs w:val="24"/>
        </w:rPr>
      </w:pPr>
    </w:p>
    <w:tbl>
      <w:tblPr>
        <w:tblW w:w="10189" w:type="dxa"/>
        <w:tblInd w:w="55" w:type="dxa"/>
        <w:tblLayout w:type="fixed"/>
        <w:tblCellMar>
          <w:top w:w="55" w:type="dxa"/>
          <w:left w:w="55" w:type="dxa"/>
          <w:bottom w:w="55" w:type="dxa"/>
          <w:right w:w="55" w:type="dxa"/>
        </w:tblCellMar>
        <w:tblLook w:val="0000" w:firstRow="0" w:lastRow="0" w:firstColumn="0" w:lastColumn="0" w:noHBand="0" w:noVBand="0"/>
      </w:tblPr>
      <w:tblGrid>
        <w:gridCol w:w="649"/>
        <w:gridCol w:w="3462"/>
        <w:gridCol w:w="6078"/>
      </w:tblGrid>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pStyle w:val="a5"/>
              <w:snapToGrid w:val="0"/>
              <w:jc w:val="center"/>
            </w:pPr>
            <w:r w:rsidRPr="00FA5FA6">
              <w:t xml:space="preserve">№№ </w:t>
            </w:r>
            <w:proofErr w:type="spellStart"/>
            <w:r w:rsidRPr="00FA5FA6">
              <w:t>п.п</w:t>
            </w:r>
            <w:proofErr w:type="spellEnd"/>
            <w:r w:rsidRPr="00FA5FA6">
              <w:t>.</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pStyle w:val="a5"/>
              <w:snapToGrid w:val="0"/>
              <w:jc w:val="center"/>
            </w:pPr>
            <w:r w:rsidRPr="00FA5FA6">
              <w:t>Перечень основных данных и требований</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pStyle w:val="a5"/>
              <w:snapToGrid w:val="0"/>
              <w:jc w:val="center"/>
            </w:pPr>
            <w:r w:rsidRPr="00FA5FA6">
              <w:t>Содержание требований</w:t>
            </w:r>
          </w:p>
        </w:tc>
      </w:tr>
      <w:tr w:rsidR="00FA5FA6" w:rsidRPr="00FA5FA6" w:rsidTr="00460BFE">
        <w:tc>
          <w:tcPr>
            <w:tcW w:w="10189" w:type="dxa"/>
            <w:gridSpan w:val="3"/>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b/>
                <w:bCs/>
                <w:sz w:val="24"/>
                <w:szCs w:val="24"/>
              </w:rPr>
            </w:pPr>
            <w:r w:rsidRPr="00FA5FA6">
              <w:rPr>
                <w:rFonts w:ascii="Times New Roman" w:hAnsi="Times New Roman" w:cs="Times New Roman"/>
                <w:b/>
                <w:bCs/>
                <w:sz w:val="24"/>
                <w:szCs w:val="24"/>
              </w:rPr>
              <w:t>1. Общие требования</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1.1</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Основание для разработки проекта</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11"/>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xml:space="preserve">Закон Новосибирской области от 22.12.2014г. № 500-ОЗ «Об областном бюджете Новосибирской области на 2015 год и плановый период 2016 и 2017 годов»;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1.2</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Вид строительства</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Новое строительство</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1.3</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Заказчик</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xml:space="preserve">ГКУ НСО «УКС»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1.4</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Источник финансирования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Бюджет Новосибирской области</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1.5</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Проектная организация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b/>
                <w:i/>
                <w:sz w:val="24"/>
                <w:szCs w:val="24"/>
              </w:rPr>
            </w:pPr>
            <w:r w:rsidRPr="00FA5FA6">
              <w:rPr>
                <w:rFonts w:ascii="Times New Roman" w:hAnsi="Times New Roman" w:cs="Times New Roman"/>
                <w:sz w:val="24"/>
                <w:szCs w:val="24"/>
              </w:rPr>
              <w:t>Определяется по итогам открытого конкурса в электронной форме</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1.6</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Местонахождение объекта проектирования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hd w:val="clear" w:color="auto" w:fill="FFFFFF"/>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Новосибирская область, г. Новосибирск, микрорайон Берёзовый, ул. Одоевского</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left="19"/>
              <w:jc w:val="center"/>
              <w:rPr>
                <w:rFonts w:ascii="Times New Roman" w:hAnsi="Times New Roman" w:cs="Times New Roman"/>
                <w:sz w:val="24"/>
                <w:szCs w:val="24"/>
              </w:rPr>
            </w:pPr>
            <w:r w:rsidRPr="00FA5FA6">
              <w:rPr>
                <w:rFonts w:ascii="Times New Roman" w:hAnsi="Times New Roman" w:cs="Times New Roman"/>
                <w:sz w:val="24"/>
                <w:szCs w:val="24"/>
              </w:rPr>
              <w:t>1.7</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tabs>
                <w:tab w:val="left" w:pos="2659"/>
              </w:tabs>
              <w:snapToGrid w:val="0"/>
              <w:spacing w:after="0" w:line="240" w:lineRule="auto"/>
              <w:rPr>
                <w:rFonts w:ascii="Times New Roman" w:hAnsi="Times New Roman" w:cs="Times New Roman"/>
                <w:spacing w:val="-6"/>
                <w:sz w:val="24"/>
                <w:szCs w:val="24"/>
              </w:rPr>
            </w:pPr>
            <w:r w:rsidRPr="00FA5FA6">
              <w:rPr>
                <w:rFonts w:ascii="Times New Roman" w:hAnsi="Times New Roman" w:cs="Times New Roman"/>
                <w:spacing w:val="-2"/>
                <w:sz w:val="24"/>
                <w:szCs w:val="24"/>
              </w:rPr>
              <w:t>Характеристика</w:t>
            </w:r>
            <w:r w:rsidRPr="00FA5FA6">
              <w:rPr>
                <w:rFonts w:ascii="Times New Roman" w:hAnsi="Times New Roman" w:cs="Times New Roman"/>
                <w:sz w:val="24"/>
                <w:szCs w:val="24"/>
              </w:rPr>
              <w:t xml:space="preserve"> </w:t>
            </w:r>
            <w:r w:rsidRPr="00FA5FA6">
              <w:rPr>
                <w:rFonts w:ascii="Times New Roman" w:hAnsi="Times New Roman" w:cs="Times New Roman"/>
                <w:spacing w:val="-6"/>
                <w:sz w:val="24"/>
                <w:szCs w:val="24"/>
              </w:rPr>
              <w:t>объекта</w:t>
            </w:r>
          </w:p>
          <w:p w:rsidR="00FA5FA6" w:rsidRPr="00FA5FA6" w:rsidRDefault="00FA5FA6" w:rsidP="00FA5FA6">
            <w:pPr>
              <w:spacing w:after="0" w:line="240" w:lineRule="auto"/>
              <w:rPr>
                <w:rFonts w:ascii="Times New Roman" w:hAnsi="Times New Roman" w:cs="Times New Roman"/>
                <w:sz w:val="24"/>
                <w:szCs w:val="24"/>
              </w:rPr>
            </w:pP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Строительство общеобразовательной школы в составе:</w:t>
            </w:r>
          </w:p>
          <w:p w:rsidR="00FA5FA6" w:rsidRPr="00FA5FA6" w:rsidRDefault="00FA5FA6" w:rsidP="00FA5FA6">
            <w:pPr>
              <w:widowControl w:val="0"/>
              <w:numPr>
                <w:ilvl w:val="0"/>
                <w:numId w:val="11"/>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здание школы на 550 мест,</w:t>
            </w:r>
          </w:p>
          <w:p w:rsidR="00FA5FA6" w:rsidRPr="00FA5FA6" w:rsidRDefault="00FA5FA6" w:rsidP="00FA5FA6">
            <w:pPr>
              <w:widowControl w:val="0"/>
              <w:numPr>
                <w:ilvl w:val="0"/>
                <w:numId w:val="11"/>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xml:space="preserve">площадки для тематических занятий, подвижных игр, отдыха,   </w:t>
            </w:r>
          </w:p>
          <w:p w:rsidR="00FA5FA6" w:rsidRPr="00FA5FA6" w:rsidRDefault="00FA5FA6" w:rsidP="00FA5FA6">
            <w:pPr>
              <w:widowControl w:val="0"/>
              <w:numPr>
                <w:ilvl w:val="0"/>
                <w:numId w:val="11"/>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площадки для контейнеров под ТБО и пищевых отходов</w:t>
            </w:r>
          </w:p>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xml:space="preserve">на земельном участке с  кадастровым номером </w:t>
            </w:r>
          </w:p>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54:35:084650:57, площадью 17 764,0 кв. м.</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1.8</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Стадия проектирования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9"/>
              </w:numPr>
              <w:suppressAutoHyphens/>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Проектная документация</w:t>
            </w:r>
          </w:p>
          <w:p w:rsidR="00FA5FA6" w:rsidRPr="00FA5FA6" w:rsidRDefault="00FA5FA6" w:rsidP="00FA5FA6">
            <w:pPr>
              <w:widowControl w:val="0"/>
              <w:numPr>
                <w:ilvl w:val="0"/>
                <w:numId w:val="9"/>
              </w:numPr>
              <w:suppressAutoHyphens/>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Рабочая документация</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1.9</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Исходные данные для проектирования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7"/>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Технологическое задание (приложение №1)</w:t>
            </w:r>
          </w:p>
          <w:p w:rsidR="00FA5FA6" w:rsidRPr="00FA5FA6" w:rsidRDefault="00FA5FA6" w:rsidP="00FA5FA6">
            <w:pPr>
              <w:widowControl w:val="0"/>
              <w:numPr>
                <w:ilvl w:val="0"/>
                <w:numId w:val="7"/>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Кадастровая выписка о земельном участке 54:35:084650:57 №54/201/15-75000 от 02.03.2015г.</w:t>
            </w:r>
          </w:p>
          <w:p w:rsidR="00FA5FA6" w:rsidRPr="00FA5FA6" w:rsidRDefault="00FA5FA6" w:rsidP="00FA5FA6">
            <w:pPr>
              <w:snapToGrid w:val="0"/>
              <w:spacing w:after="0" w:line="240" w:lineRule="auto"/>
              <w:jc w:val="both"/>
              <w:rPr>
                <w:rFonts w:ascii="Times New Roman" w:hAnsi="Times New Roman" w:cs="Times New Roman"/>
                <w:sz w:val="24"/>
                <w:szCs w:val="24"/>
                <w:lang w:eastAsia="ar-SA"/>
              </w:rPr>
            </w:pPr>
            <w:r w:rsidRPr="00FA5FA6">
              <w:rPr>
                <w:rFonts w:ascii="Times New Roman" w:hAnsi="Times New Roman" w:cs="Times New Roman"/>
                <w:color w:val="000000"/>
                <w:sz w:val="24"/>
                <w:szCs w:val="24"/>
                <w:lang w:eastAsia="ar-SA"/>
              </w:rPr>
              <w:t>Получение градостроительного плана земельного участка  обеспечивает  Заказчик  при содействии  Проектировщика.</w:t>
            </w:r>
            <w:r w:rsidRPr="00FA5FA6">
              <w:rPr>
                <w:rFonts w:ascii="Times New Roman" w:hAnsi="Times New Roman" w:cs="Times New Roman"/>
                <w:sz w:val="24"/>
                <w:szCs w:val="24"/>
                <w:lang w:eastAsia="ar-SA"/>
              </w:rPr>
              <w:t xml:space="preserve">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1.10</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Необходимость выполнения инженерных изысканий</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2"/>
              </w:numPr>
              <w:suppressAutoHyphens/>
              <w:snapToGrid w:val="0"/>
              <w:spacing w:after="0" w:line="240" w:lineRule="auto"/>
              <w:jc w:val="both"/>
              <w:rPr>
                <w:rFonts w:ascii="Times New Roman" w:hAnsi="Times New Roman" w:cs="Times New Roman"/>
                <w:sz w:val="24"/>
                <w:szCs w:val="24"/>
              </w:rPr>
            </w:pPr>
            <w:proofErr w:type="spellStart"/>
            <w:r w:rsidRPr="00FA5FA6">
              <w:rPr>
                <w:rFonts w:ascii="Times New Roman" w:hAnsi="Times New Roman" w:cs="Times New Roman"/>
                <w:sz w:val="24"/>
                <w:szCs w:val="24"/>
              </w:rPr>
              <w:t>Инженерно</w:t>
            </w:r>
            <w:proofErr w:type="spellEnd"/>
            <w:r w:rsidRPr="00FA5FA6">
              <w:rPr>
                <w:rFonts w:ascii="Times New Roman" w:hAnsi="Times New Roman" w:cs="Times New Roman"/>
                <w:sz w:val="24"/>
                <w:szCs w:val="24"/>
              </w:rPr>
              <w:t xml:space="preserve"> -  геодезические изыскания: выполнить на отведенном земельном участке с прилегающей территорией в размере 30 м по периметру и по трассам внеплощадочных коммуникаций до точек подключения согласно ТУ. Выполнить </w:t>
            </w:r>
            <w:proofErr w:type="spellStart"/>
            <w:r w:rsidRPr="00FA5FA6">
              <w:rPr>
                <w:rFonts w:ascii="Times New Roman" w:hAnsi="Times New Roman" w:cs="Times New Roman"/>
                <w:sz w:val="24"/>
                <w:szCs w:val="24"/>
              </w:rPr>
              <w:t>подеревную</w:t>
            </w:r>
            <w:proofErr w:type="spellEnd"/>
            <w:r w:rsidRPr="00FA5FA6">
              <w:rPr>
                <w:rFonts w:ascii="Times New Roman" w:hAnsi="Times New Roman" w:cs="Times New Roman"/>
                <w:sz w:val="24"/>
                <w:szCs w:val="24"/>
              </w:rPr>
              <w:t xml:space="preserve"> съемку.</w:t>
            </w:r>
            <w:r w:rsidRPr="00FA5FA6">
              <w:rPr>
                <w:rFonts w:ascii="Times New Roman" w:hAnsi="Times New Roman" w:cs="Times New Roman"/>
                <w:sz w:val="24"/>
                <w:szCs w:val="24"/>
                <w:lang w:eastAsia="ar-SA"/>
              </w:rPr>
              <w:t xml:space="preserve"> Инженерно-топографический план  выполнить в М 1:500, согласовать с администрацией Первомайского района и организациями, эксплуатирующими подземные коммуникации.</w:t>
            </w:r>
          </w:p>
          <w:p w:rsidR="00FA5FA6" w:rsidRPr="00FA5FA6" w:rsidRDefault="00FA5FA6" w:rsidP="00FA5FA6">
            <w:pPr>
              <w:widowControl w:val="0"/>
              <w:numPr>
                <w:ilvl w:val="0"/>
                <w:numId w:val="2"/>
              </w:numPr>
              <w:suppressAutoHyphens/>
              <w:snapToGrid w:val="0"/>
              <w:spacing w:after="0" w:line="240" w:lineRule="auto"/>
              <w:jc w:val="both"/>
              <w:rPr>
                <w:rFonts w:ascii="Times New Roman" w:hAnsi="Times New Roman" w:cs="Times New Roman"/>
                <w:sz w:val="24"/>
                <w:szCs w:val="24"/>
              </w:rPr>
            </w:pPr>
            <w:proofErr w:type="spellStart"/>
            <w:r w:rsidRPr="00FA5FA6">
              <w:rPr>
                <w:rFonts w:ascii="Times New Roman" w:hAnsi="Times New Roman" w:cs="Times New Roman"/>
                <w:sz w:val="24"/>
                <w:szCs w:val="24"/>
              </w:rPr>
              <w:t>Инженерно</w:t>
            </w:r>
            <w:proofErr w:type="spellEnd"/>
            <w:r w:rsidRPr="00FA5FA6">
              <w:rPr>
                <w:rFonts w:ascii="Times New Roman" w:hAnsi="Times New Roman" w:cs="Times New Roman"/>
                <w:sz w:val="24"/>
                <w:szCs w:val="24"/>
              </w:rPr>
              <w:t xml:space="preserve"> – геологические изыскания.</w:t>
            </w:r>
            <w:r w:rsidRPr="00FA5FA6">
              <w:rPr>
                <w:rFonts w:ascii="Times New Roman" w:hAnsi="Times New Roman" w:cs="Times New Roman"/>
                <w:color w:val="FF0000"/>
                <w:sz w:val="24"/>
                <w:szCs w:val="24"/>
              </w:rPr>
              <w:t xml:space="preserve">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1.11</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color w:val="000000"/>
                <w:sz w:val="24"/>
                <w:szCs w:val="24"/>
              </w:rPr>
              <w:t xml:space="preserve">Необходимость выполнения технического обследования зданий и сооружений, </w:t>
            </w:r>
            <w:r w:rsidRPr="00FA5FA6">
              <w:rPr>
                <w:rFonts w:ascii="Times New Roman" w:hAnsi="Times New Roman" w:cs="Times New Roman"/>
                <w:color w:val="000000"/>
                <w:sz w:val="24"/>
                <w:szCs w:val="24"/>
              </w:rPr>
              <w:lastRenderedPageBreak/>
              <w:t>обследование земельного участка</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4"/>
              </w:numPr>
              <w:shd w:val="clear" w:color="auto" w:fill="FFFFFF"/>
              <w:tabs>
                <w:tab w:val="clear" w:pos="1069"/>
                <w:tab w:val="num" w:pos="360"/>
              </w:tabs>
              <w:suppressAutoHyphens/>
              <w:spacing w:after="0" w:line="240" w:lineRule="auto"/>
              <w:ind w:left="360"/>
              <w:jc w:val="both"/>
              <w:rPr>
                <w:rFonts w:ascii="Times New Roman" w:hAnsi="Times New Roman" w:cs="Times New Roman"/>
                <w:bCs/>
                <w:sz w:val="24"/>
                <w:szCs w:val="24"/>
              </w:rPr>
            </w:pPr>
            <w:r w:rsidRPr="00FA5FA6">
              <w:rPr>
                <w:rFonts w:ascii="Times New Roman" w:hAnsi="Times New Roman" w:cs="Times New Roman"/>
                <w:bCs/>
                <w:sz w:val="24"/>
                <w:szCs w:val="24"/>
              </w:rPr>
              <w:lastRenderedPageBreak/>
              <w:t>Радиологическое обследование земельного участка;</w:t>
            </w:r>
          </w:p>
          <w:p w:rsidR="00FA5FA6" w:rsidRPr="00FA5FA6" w:rsidRDefault="00FA5FA6" w:rsidP="00FA5FA6">
            <w:pPr>
              <w:widowControl w:val="0"/>
              <w:numPr>
                <w:ilvl w:val="0"/>
                <w:numId w:val="4"/>
              </w:numPr>
              <w:tabs>
                <w:tab w:val="clear" w:pos="1069"/>
                <w:tab w:val="num" w:pos="360"/>
              </w:tabs>
              <w:suppressAutoHyphens/>
              <w:snapToGrid w:val="0"/>
              <w:spacing w:after="0" w:line="240" w:lineRule="auto"/>
              <w:ind w:left="360"/>
              <w:jc w:val="both"/>
              <w:rPr>
                <w:rFonts w:ascii="Times New Roman" w:hAnsi="Times New Roman" w:cs="Times New Roman"/>
                <w:sz w:val="24"/>
                <w:szCs w:val="24"/>
              </w:rPr>
            </w:pPr>
            <w:proofErr w:type="spellStart"/>
            <w:r w:rsidRPr="00FA5FA6">
              <w:rPr>
                <w:rFonts w:ascii="Times New Roman" w:hAnsi="Times New Roman" w:cs="Times New Roman"/>
                <w:bCs/>
                <w:sz w:val="24"/>
                <w:szCs w:val="24"/>
              </w:rPr>
              <w:t>Санитарно</w:t>
            </w:r>
            <w:proofErr w:type="spellEnd"/>
            <w:r w:rsidRPr="00FA5FA6">
              <w:rPr>
                <w:rFonts w:ascii="Times New Roman" w:hAnsi="Times New Roman" w:cs="Times New Roman"/>
                <w:bCs/>
                <w:sz w:val="24"/>
                <w:szCs w:val="24"/>
              </w:rPr>
              <w:t xml:space="preserve"> - эпидемиологическое обследование земельного участка.</w:t>
            </w:r>
          </w:p>
          <w:p w:rsidR="00FA5FA6" w:rsidRPr="00FA5FA6" w:rsidRDefault="00FA5FA6" w:rsidP="00FA5FA6">
            <w:pPr>
              <w:widowControl w:val="0"/>
              <w:numPr>
                <w:ilvl w:val="0"/>
                <w:numId w:val="4"/>
              </w:numPr>
              <w:shd w:val="clear" w:color="auto" w:fill="FFFFFF"/>
              <w:tabs>
                <w:tab w:val="clear" w:pos="1069"/>
                <w:tab w:val="num" w:pos="360"/>
              </w:tabs>
              <w:suppressAutoHyphens/>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bCs/>
                <w:sz w:val="24"/>
                <w:szCs w:val="24"/>
              </w:rPr>
              <w:lastRenderedPageBreak/>
              <w:t>Лабораторное исследование почвы.</w:t>
            </w:r>
          </w:p>
          <w:p w:rsidR="00FA5FA6" w:rsidRPr="00FA5FA6" w:rsidRDefault="00FA5FA6" w:rsidP="00FA5FA6">
            <w:pPr>
              <w:widowControl w:val="0"/>
              <w:numPr>
                <w:ilvl w:val="0"/>
                <w:numId w:val="4"/>
              </w:numPr>
              <w:tabs>
                <w:tab w:val="clear" w:pos="1069"/>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bCs/>
                <w:sz w:val="24"/>
                <w:szCs w:val="24"/>
              </w:rPr>
              <w:t>Исследование атмосферного воздуха.</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lastRenderedPageBreak/>
              <w:t>1.12.</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Срок  выполнения работ</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8"/>
              </w:numPr>
              <w:suppressAutoHyphens/>
              <w:snapToGrid w:val="0"/>
              <w:spacing w:after="0" w:line="240" w:lineRule="auto"/>
              <w:jc w:val="both"/>
              <w:rPr>
                <w:rFonts w:ascii="Times New Roman" w:hAnsi="Times New Roman" w:cs="Times New Roman"/>
                <w:color w:val="000000"/>
                <w:spacing w:val="-6"/>
                <w:sz w:val="24"/>
                <w:szCs w:val="24"/>
              </w:rPr>
            </w:pPr>
            <w:r w:rsidRPr="00FA5FA6">
              <w:rPr>
                <w:rFonts w:ascii="Times New Roman" w:hAnsi="Times New Roman" w:cs="Times New Roman"/>
                <w:color w:val="000000"/>
                <w:spacing w:val="-6"/>
                <w:sz w:val="24"/>
                <w:szCs w:val="24"/>
              </w:rPr>
              <w:t xml:space="preserve">Срок выполнения работ  </w:t>
            </w:r>
            <w:r w:rsidRPr="00FA5FA6">
              <w:rPr>
                <w:rFonts w:ascii="Times New Roman" w:hAnsi="Times New Roman" w:cs="Times New Roman"/>
                <w:b/>
                <w:color w:val="000000"/>
                <w:spacing w:val="-6"/>
                <w:sz w:val="24"/>
                <w:szCs w:val="24"/>
              </w:rPr>
              <w:t>180</w:t>
            </w:r>
            <w:r w:rsidRPr="00FA5FA6">
              <w:rPr>
                <w:rFonts w:ascii="Times New Roman" w:hAnsi="Times New Roman" w:cs="Times New Roman"/>
                <w:color w:val="000000"/>
                <w:spacing w:val="-6"/>
                <w:sz w:val="24"/>
                <w:szCs w:val="24"/>
              </w:rPr>
              <w:t xml:space="preserve">  календарных дней </w:t>
            </w:r>
            <w:proofErr w:type="gramStart"/>
            <w:r w:rsidRPr="00FA5FA6">
              <w:rPr>
                <w:rFonts w:ascii="Times New Roman" w:hAnsi="Times New Roman" w:cs="Times New Roman"/>
                <w:color w:val="000000"/>
                <w:spacing w:val="-6"/>
                <w:sz w:val="24"/>
                <w:szCs w:val="24"/>
              </w:rPr>
              <w:t>с даты заключения</w:t>
            </w:r>
            <w:proofErr w:type="gramEnd"/>
            <w:r w:rsidRPr="00FA5FA6">
              <w:rPr>
                <w:rFonts w:ascii="Times New Roman" w:hAnsi="Times New Roman" w:cs="Times New Roman"/>
                <w:color w:val="000000"/>
                <w:spacing w:val="-6"/>
                <w:sz w:val="24"/>
                <w:szCs w:val="24"/>
              </w:rPr>
              <w:t xml:space="preserve"> государственного контракта (с учетом необходимых согласований и экспертиз);</w:t>
            </w:r>
          </w:p>
          <w:p w:rsidR="00FA5FA6" w:rsidRPr="00FA5FA6" w:rsidRDefault="00FA5FA6" w:rsidP="00FA5FA6">
            <w:pPr>
              <w:widowControl w:val="0"/>
              <w:numPr>
                <w:ilvl w:val="0"/>
                <w:numId w:val="8"/>
              </w:numPr>
              <w:suppressAutoHyphens/>
              <w:snapToGrid w:val="0"/>
              <w:spacing w:after="0" w:line="240" w:lineRule="auto"/>
              <w:jc w:val="both"/>
              <w:rPr>
                <w:rFonts w:ascii="Times New Roman" w:hAnsi="Times New Roman" w:cs="Times New Roman"/>
                <w:color w:val="000000"/>
                <w:spacing w:val="-6"/>
                <w:sz w:val="24"/>
                <w:szCs w:val="24"/>
              </w:rPr>
            </w:pPr>
            <w:r w:rsidRPr="00FA5FA6">
              <w:rPr>
                <w:rFonts w:ascii="Times New Roman" w:hAnsi="Times New Roman" w:cs="Times New Roman"/>
                <w:color w:val="000000"/>
                <w:spacing w:val="-6"/>
                <w:sz w:val="24"/>
                <w:szCs w:val="24"/>
              </w:rPr>
              <w:t>Выполняемые работы  должны производиться в соответствии с   представленным   графиком выполнения работ</w:t>
            </w:r>
          </w:p>
        </w:tc>
      </w:tr>
      <w:tr w:rsidR="00FA5FA6" w:rsidRPr="00FA5FA6" w:rsidTr="00460BFE">
        <w:tc>
          <w:tcPr>
            <w:tcW w:w="10189" w:type="dxa"/>
            <w:gridSpan w:val="3"/>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b/>
                <w:bCs/>
                <w:sz w:val="24"/>
                <w:szCs w:val="24"/>
              </w:rPr>
            </w:pPr>
            <w:r w:rsidRPr="00FA5FA6">
              <w:rPr>
                <w:rFonts w:ascii="Times New Roman" w:hAnsi="Times New Roman" w:cs="Times New Roman"/>
                <w:b/>
                <w:bCs/>
                <w:sz w:val="24"/>
                <w:szCs w:val="24"/>
              </w:rPr>
              <w:t xml:space="preserve"> 2. Основные требования к проектным решениям</w:t>
            </w:r>
          </w:p>
        </w:tc>
      </w:tr>
      <w:tr w:rsidR="00FA5FA6" w:rsidRPr="00FA5FA6" w:rsidTr="00460BFE">
        <w:trPr>
          <w:trHeight w:val="219"/>
        </w:trPr>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2.1</w:t>
            </w:r>
          </w:p>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spacing w:after="0" w:line="240" w:lineRule="auto"/>
              <w:rPr>
                <w:rFonts w:ascii="Times New Roman" w:hAnsi="Times New Roman" w:cs="Times New Roman"/>
                <w:sz w:val="24"/>
                <w:szCs w:val="24"/>
              </w:rPr>
            </w:pP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Основные требования и технические характеристики объектов строительства</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Требуется запроектировать:</w:t>
            </w:r>
          </w:p>
          <w:p w:rsidR="00FA5FA6" w:rsidRPr="00FA5FA6" w:rsidRDefault="00FA5FA6" w:rsidP="00FA5FA6">
            <w:pPr>
              <w:widowControl w:val="0"/>
              <w:numPr>
                <w:ilvl w:val="0"/>
                <w:numId w:val="12"/>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xml:space="preserve">отдельно стоящую общеобразовательную среднюю полную школу на 550 мест с нормативным составом помещений. Форма обучения – очная, дневная. Количество смен – одна. </w:t>
            </w:r>
            <w:r w:rsidRPr="00FA5FA6">
              <w:rPr>
                <w:rFonts w:ascii="Times New Roman" w:hAnsi="Times New Roman" w:cs="Times New Roman"/>
                <w:color w:val="000000"/>
                <w:sz w:val="24"/>
                <w:szCs w:val="24"/>
              </w:rPr>
              <w:t xml:space="preserve">Состав помещений и их площади предусмотреть в соответствии с технологическим заданием, требованиями СНиП, СанПиН и другими нормативными документами, в </w:t>
            </w:r>
            <w:proofErr w:type="spellStart"/>
            <w:r w:rsidRPr="00FA5FA6">
              <w:rPr>
                <w:rFonts w:ascii="Times New Roman" w:hAnsi="Times New Roman" w:cs="Times New Roman"/>
                <w:color w:val="000000"/>
                <w:sz w:val="24"/>
                <w:szCs w:val="24"/>
              </w:rPr>
              <w:t>т.ч</w:t>
            </w:r>
            <w:proofErr w:type="spellEnd"/>
            <w:r w:rsidRPr="00FA5FA6">
              <w:rPr>
                <w:rFonts w:ascii="Times New Roman" w:hAnsi="Times New Roman" w:cs="Times New Roman"/>
                <w:color w:val="000000"/>
                <w:sz w:val="24"/>
                <w:szCs w:val="24"/>
              </w:rPr>
              <w:t>.:</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color w:val="000000"/>
                <w:sz w:val="24"/>
                <w:szCs w:val="24"/>
              </w:rPr>
              <w:t>-</w:t>
            </w:r>
            <w:r w:rsidRPr="00FA5FA6">
              <w:rPr>
                <w:rFonts w:ascii="Times New Roman" w:hAnsi="Times New Roman" w:cs="Times New Roman"/>
                <w:sz w:val="24"/>
                <w:szCs w:val="24"/>
              </w:rPr>
              <w:t>количество учебных кабинетов – 29,</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sz w:val="24"/>
                <w:szCs w:val="24"/>
              </w:rPr>
              <w:t>-спортивные залы -2,</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sz w:val="24"/>
                <w:szCs w:val="24"/>
              </w:rPr>
              <w:t>-актовый зал,</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sz w:val="24"/>
                <w:szCs w:val="24"/>
              </w:rPr>
              <w:t>-библиотека с читальным залом,</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sz w:val="24"/>
                <w:szCs w:val="24"/>
              </w:rPr>
              <w:t>-столовая,</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sz w:val="24"/>
                <w:szCs w:val="24"/>
              </w:rPr>
              <w:t>-медицинский блок,</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sz w:val="24"/>
                <w:szCs w:val="24"/>
              </w:rPr>
              <w:t>-административные помещения,</w:t>
            </w:r>
          </w:p>
          <w:p w:rsidR="00FA5FA6" w:rsidRPr="00FA5FA6" w:rsidRDefault="00FA5FA6" w:rsidP="00FA5FA6">
            <w:pPr>
              <w:snapToGrid w:val="0"/>
              <w:spacing w:after="0" w:line="240" w:lineRule="auto"/>
              <w:ind w:left="720"/>
              <w:jc w:val="both"/>
              <w:rPr>
                <w:rFonts w:ascii="Times New Roman" w:hAnsi="Times New Roman" w:cs="Times New Roman"/>
                <w:sz w:val="24"/>
                <w:szCs w:val="24"/>
              </w:rPr>
            </w:pPr>
            <w:r w:rsidRPr="00FA5FA6">
              <w:rPr>
                <w:rFonts w:ascii="Times New Roman" w:hAnsi="Times New Roman" w:cs="Times New Roman"/>
                <w:sz w:val="24"/>
                <w:szCs w:val="24"/>
              </w:rPr>
              <w:t>-подсобные помещения;</w:t>
            </w:r>
          </w:p>
          <w:p w:rsidR="00FA5FA6" w:rsidRPr="00FA5FA6" w:rsidRDefault="00FA5FA6" w:rsidP="00FA5FA6">
            <w:pPr>
              <w:widowControl w:val="0"/>
              <w:numPr>
                <w:ilvl w:val="0"/>
                <w:numId w:val="12"/>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площадки для тематических занятий, игр и отдыха,</w:t>
            </w:r>
          </w:p>
          <w:p w:rsidR="00FA5FA6" w:rsidRPr="00FA5FA6" w:rsidRDefault="00FA5FA6" w:rsidP="00FA5FA6">
            <w:pPr>
              <w:widowControl w:val="0"/>
              <w:numPr>
                <w:ilvl w:val="0"/>
                <w:numId w:val="12"/>
              </w:numPr>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площадки для контейнеров под ТБО и пищевых отходов;</w:t>
            </w:r>
          </w:p>
          <w:p w:rsidR="00FA5FA6" w:rsidRPr="00FA5FA6" w:rsidRDefault="00FA5FA6" w:rsidP="00FA5FA6">
            <w:pPr>
              <w:widowControl w:val="0"/>
              <w:numPr>
                <w:ilvl w:val="0"/>
                <w:numId w:val="13"/>
              </w:numPr>
              <w:suppressAutoHyphens/>
              <w:snapToGrid w:val="0"/>
              <w:spacing w:after="0" w:line="240" w:lineRule="auto"/>
              <w:jc w:val="both"/>
              <w:rPr>
                <w:rFonts w:ascii="Times New Roman" w:hAnsi="Times New Roman" w:cs="Times New Roman"/>
                <w:sz w:val="24"/>
                <w:szCs w:val="24"/>
              </w:rPr>
            </w:pPr>
            <w:proofErr w:type="gramStart"/>
            <w:r w:rsidRPr="00FA5FA6">
              <w:rPr>
                <w:rFonts w:ascii="Times New Roman" w:hAnsi="Times New Roman" w:cs="Times New Roman"/>
                <w:color w:val="000000"/>
                <w:sz w:val="24"/>
                <w:szCs w:val="24"/>
              </w:rPr>
              <w:t>инженерные сети: водоснабжение, водоотведение, теплоснабжение, электроснабжение, связь и др. (по расчету, согласно строительным нормам и правилам, техническим условиям).</w:t>
            </w:r>
            <w:proofErr w:type="gramEnd"/>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lang w:val="en-US"/>
              </w:rPr>
            </w:pPr>
            <w:r w:rsidRPr="00FA5FA6">
              <w:rPr>
                <w:rFonts w:ascii="Times New Roman" w:hAnsi="Times New Roman" w:cs="Times New Roman"/>
                <w:sz w:val="24"/>
                <w:szCs w:val="24"/>
                <w:lang w:val="en-US"/>
              </w:rPr>
              <w:t>2</w:t>
            </w:r>
            <w:r w:rsidRPr="00FA5FA6">
              <w:rPr>
                <w:rFonts w:ascii="Times New Roman" w:hAnsi="Times New Roman" w:cs="Times New Roman"/>
                <w:sz w:val="24"/>
                <w:szCs w:val="24"/>
              </w:rPr>
              <w:t>.</w:t>
            </w:r>
            <w:r w:rsidRPr="00FA5FA6">
              <w:rPr>
                <w:rFonts w:ascii="Times New Roman" w:hAnsi="Times New Roman" w:cs="Times New Roman"/>
                <w:sz w:val="24"/>
                <w:szCs w:val="24"/>
                <w:lang w:val="en-US"/>
              </w:rPr>
              <w:t>2</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Основные требования к </w:t>
            </w:r>
            <w:proofErr w:type="gramStart"/>
            <w:r w:rsidRPr="00FA5FA6">
              <w:rPr>
                <w:rFonts w:ascii="Times New Roman" w:hAnsi="Times New Roman" w:cs="Times New Roman"/>
                <w:sz w:val="24"/>
                <w:szCs w:val="24"/>
              </w:rPr>
              <w:t>архитектурно-планировочному</w:t>
            </w:r>
            <w:proofErr w:type="gramEnd"/>
            <w:r w:rsidRPr="00FA5FA6">
              <w:rPr>
                <w:rFonts w:ascii="Times New Roman" w:hAnsi="Times New Roman" w:cs="Times New Roman"/>
                <w:sz w:val="24"/>
                <w:szCs w:val="24"/>
              </w:rPr>
              <w:t xml:space="preserve"> решениям здания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hd w:val="clear" w:color="auto" w:fill="FFFFFF"/>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 xml:space="preserve">Объёмно-планировочные решения здания должны обеспечить рациональное размещение всех служб и помещений. Объёмно-планировочные решения Проектировщик согласовывает с отделом образования администрации Первомайского района и Главным управлением образования мэрии г. Новосибирска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2.3</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Основные требования к конструктивным решениям и материалам несущих и ограждающих конструкций</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3"/>
              </w:numPr>
              <w:shd w:val="clear" w:color="auto" w:fill="FFFFFF"/>
              <w:suppressAutoHyphens/>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В соответствие с Федеральным законом № 384-ФЗ от 30 декабря 2009 года предусмотреть уровень ответственности здания - нормальный, коэффициент надёжности по ответственности 1,0. </w:t>
            </w:r>
          </w:p>
          <w:p w:rsidR="00FA5FA6" w:rsidRPr="00FA5FA6" w:rsidRDefault="00FA5FA6" w:rsidP="00FA5FA6">
            <w:pPr>
              <w:widowControl w:val="0"/>
              <w:numPr>
                <w:ilvl w:val="0"/>
                <w:numId w:val="3"/>
              </w:numPr>
              <w:shd w:val="clear" w:color="auto" w:fill="FFFFFF"/>
              <w:suppressAutoHyphens/>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Конструктивную схему фундаментов определить на основании инженерно-геологических изысканий.</w:t>
            </w:r>
          </w:p>
          <w:p w:rsidR="00FA5FA6" w:rsidRPr="00FA5FA6" w:rsidRDefault="00FA5FA6" w:rsidP="00FA5FA6">
            <w:pPr>
              <w:widowControl w:val="0"/>
              <w:numPr>
                <w:ilvl w:val="0"/>
                <w:numId w:val="3"/>
              </w:numPr>
              <w:shd w:val="clear" w:color="auto" w:fill="FFFFFF"/>
              <w:suppressAutoHyphens/>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Наружные стены здания – кирпичные;</w:t>
            </w:r>
          </w:p>
          <w:p w:rsidR="00FA5FA6" w:rsidRPr="00FA5FA6" w:rsidRDefault="00FA5FA6" w:rsidP="00FA5FA6">
            <w:pPr>
              <w:widowControl w:val="0"/>
              <w:numPr>
                <w:ilvl w:val="0"/>
                <w:numId w:val="3"/>
              </w:numPr>
              <w:shd w:val="clear" w:color="auto" w:fill="FFFFFF"/>
              <w:suppressAutoHyphens/>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Перекрытия – железобетонные; </w:t>
            </w:r>
          </w:p>
          <w:p w:rsidR="00FA5FA6" w:rsidRPr="00FA5FA6" w:rsidRDefault="00FA5FA6" w:rsidP="00FA5FA6">
            <w:pPr>
              <w:widowControl w:val="0"/>
              <w:numPr>
                <w:ilvl w:val="0"/>
                <w:numId w:val="3"/>
              </w:numPr>
              <w:shd w:val="clear" w:color="auto" w:fill="FFFFFF"/>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color w:val="000000"/>
                <w:sz w:val="24"/>
                <w:szCs w:val="24"/>
              </w:rPr>
              <w:t>Для внутренней отделки применить материалы в соответствие с функциональным назначением помещений и санитарно-гигиеническими нормами.</w:t>
            </w:r>
          </w:p>
          <w:p w:rsidR="00FA5FA6" w:rsidRPr="00FA5FA6" w:rsidRDefault="00FA5FA6" w:rsidP="00FA5FA6">
            <w:pPr>
              <w:widowControl w:val="0"/>
              <w:numPr>
                <w:ilvl w:val="0"/>
                <w:numId w:val="3"/>
              </w:numPr>
              <w:shd w:val="clear" w:color="auto" w:fill="FFFFFF"/>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lastRenderedPageBreak/>
              <w:t>Оконные блоки предусмотреть из ПВХ материалов.</w:t>
            </w:r>
          </w:p>
          <w:p w:rsidR="00FA5FA6" w:rsidRPr="00FA5FA6" w:rsidRDefault="00FA5FA6" w:rsidP="00FA5FA6">
            <w:pPr>
              <w:widowControl w:val="0"/>
              <w:numPr>
                <w:ilvl w:val="0"/>
                <w:numId w:val="3"/>
              </w:numPr>
              <w:shd w:val="clear" w:color="auto" w:fill="FFFFFF"/>
              <w:suppressAutoHyphens/>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xml:space="preserve"> Двери:</w:t>
            </w:r>
          </w:p>
          <w:p w:rsidR="00FA5FA6" w:rsidRPr="00FA5FA6" w:rsidRDefault="00FA5FA6" w:rsidP="00FA5FA6">
            <w:pPr>
              <w:shd w:val="clear" w:color="auto" w:fill="FFFFFF"/>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 xml:space="preserve">- </w:t>
            </w:r>
            <w:proofErr w:type="gramStart"/>
            <w:r w:rsidRPr="00FA5FA6">
              <w:rPr>
                <w:rFonts w:ascii="Times New Roman" w:hAnsi="Times New Roman" w:cs="Times New Roman"/>
                <w:sz w:val="24"/>
                <w:szCs w:val="24"/>
              </w:rPr>
              <w:t>внутренние</w:t>
            </w:r>
            <w:proofErr w:type="gramEnd"/>
            <w:r w:rsidRPr="00FA5FA6">
              <w:rPr>
                <w:rFonts w:ascii="Times New Roman" w:hAnsi="Times New Roman" w:cs="Times New Roman"/>
                <w:sz w:val="24"/>
                <w:szCs w:val="24"/>
              </w:rPr>
              <w:t xml:space="preserve"> – деревянные по ГОСТ 6629-88,</w:t>
            </w:r>
          </w:p>
          <w:p w:rsidR="00FA5FA6" w:rsidRPr="00FA5FA6" w:rsidRDefault="00FA5FA6" w:rsidP="00FA5FA6">
            <w:pPr>
              <w:shd w:val="clear" w:color="auto" w:fill="FFFFFF"/>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-входные – металлопластиковые,</w:t>
            </w:r>
          </w:p>
          <w:p w:rsidR="00FA5FA6" w:rsidRPr="00FA5FA6" w:rsidRDefault="00FA5FA6" w:rsidP="00FA5FA6">
            <w:pPr>
              <w:shd w:val="clear" w:color="auto" w:fill="FFFFFF"/>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 xml:space="preserve">-в </w:t>
            </w:r>
            <w:proofErr w:type="spellStart"/>
            <w:r w:rsidRPr="00FA5FA6">
              <w:rPr>
                <w:rFonts w:ascii="Times New Roman" w:hAnsi="Times New Roman" w:cs="Times New Roman"/>
                <w:sz w:val="24"/>
                <w:szCs w:val="24"/>
              </w:rPr>
              <w:t>категорийных</w:t>
            </w:r>
            <w:proofErr w:type="spellEnd"/>
            <w:r w:rsidRPr="00FA5FA6">
              <w:rPr>
                <w:rFonts w:ascii="Times New Roman" w:hAnsi="Times New Roman" w:cs="Times New Roman"/>
                <w:sz w:val="24"/>
                <w:szCs w:val="24"/>
              </w:rPr>
              <w:t xml:space="preserve"> помещениях (класса В</w:t>
            </w:r>
            <w:proofErr w:type="gramStart"/>
            <w:r w:rsidRPr="00FA5FA6">
              <w:rPr>
                <w:rFonts w:ascii="Times New Roman" w:hAnsi="Times New Roman" w:cs="Times New Roman"/>
                <w:sz w:val="24"/>
                <w:szCs w:val="24"/>
              </w:rPr>
              <w:t>1</w:t>
            </w:r>
            <w:proofErr w:type="gramEnd"/>
            <w:r w:rsidRPr="00FA5FA6">
              <w:rPr>
                <w:rFonts w:ascii="Times New Roman" w:hAnsi="Times New Roman" w:cs="Times New Roman"/>
                <w:sz w:val="24"/>
                <w:szCs w:val="24"/>
              </w:rPr>
              <w:t>, В2), коридорах, противопожарных перегородках, лифтовом холле – противопожарные.</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lastRenderedPageBreak/>
              <w:t>2.4</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rPr>
                <w:rFonts w:ascii="Times New Roman" w:hAnsi="Times New Roman" w:cs="Times New Roman"/>
                <w:sz w:val="24"/>
                <w:szCs w:val="24"/>
              </w:rPr>
            </w:pPr>
            <w:r w:rsidRPr="00FA5FA6">
              <w:rPr>
                <w:rFonts w:ascii="Times New Roman" w:hAnsi="Times New Roman" w:cs="Times New Roman"/>
                <w:spacing w:val="-1"/>
                <w:sz w:val="24"/>
                <w:szCs w:val="24"/>
              </w:rPr>
              <w:t xml:space="preserve">Основные  требования к </w:t>
            </w:r>
            <w:r w:rsidRPr="00FA5FA6">
              <w:rPr>
                <w:rFonts w:ascii="Times New Roman" w:hAnsi="Times New Roman" w:cs="Times New Roman"/>
                <w:sz w:val="24"/>
                <w:szCs w:val="24"/>
              </w:rPr>
              <w:t>инженерному  и технологическому оборудованию</w:t>
            </w:r>
          </w:p>
          <w:p w:rsidR="00FA5FA6" w:rsidRPr="00FA5FA6" w:rsidRDefault="00FA5FA6" w:rsidP="00FA5FA6">
            <w:pPr>
              <w:spacing w:after="0" w:line="240" w:lineRule="auto"/>
              <w:jc w:val="both"/>
              <w:rPr>
                <w:rFonts w:ascii="Times New Roman" w:hAnsi="Times New Roman" w:cs="Times New Roman"/>
                <w:sz w:val="24"/>
                <w:szCs w:val="24"/>
              </w:rPr>
            </w:pPr>
          </w:p>
          <w:p w:rsidR="00FA5FA6" w:rsidRPr="00FA5FA6" w:rsidRDefault="00FA5FA6" w:rsidP="00FA5FA6">
            <w:pPr>
              <w:spacing w:after="0" w:line="240" w:lineRule="auto"/>
              <w:jc w:val="both"/>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rPr>
                <w:rFonts w:ascii="Times New Roman" w:hAnsi="Times New Roman" w:cs="Times New Roman"/>
                <w:sz w:val="24"/>
                <w:szCs w:val="24"/>
              </w:rPr>
            </w:pP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При проектировании предусмотреть энергосберегающие технологии и оборудование;</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Системы водоснабжения, водоотведения, отопления, вентиляции и кондиционирования, электроснабжения, телекоммуникационные системы связи, видеонаблюдения,  диспетчеризации, выполнить в соответствие с нормами на проектирование;</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Предусмотреть резервный источник приготовления горячей воды на период отключения тепловых сетей для испытания или ремонта;</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Предусмотреть антитеррористические мероприятия и специальные средства обеспечения безопасности;</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Разработать раздел  «Мероприятия по обеспечению пожарной безопасности», при проектировании учесть мероприятия, невыполнение которых может привести к угрозе жизни и здоровью людей вследствие возможного возникновения пожара;</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Разработать декларацию пожарной безопасности, необходимую для сдачи объекта пожарным инстанциям;</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Предусмотреть наружное видеонаблюдение;</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Предусмотреть интернет;</w:t>
            </w:r>
          </w:p>
          <w:p w:rsidR="00FA5FA6" w:rsidRPr="00FA5FA6" w:rsidRDefault="00FA5FA6" w:rsidP="00FA5FA6">
            <w:pPr>
              <w:widowControl w:val="0"/>
              <w:numPr>
                <w:ilvl w:val="0"/>
                <w:numId w:val="6"/>
              </w:numPr>
              <w:tabs>
                <w:tab w:val="num" w:pos="360"/>
              </w:tabs>
              <w:suppressAutoHyphens/>
              <w:snapToGrid w:val="0"/>
              <w:spacing w:after="0" w:line="240" w:lineRule="auto"/>
              <w:ind w:left="360"/>
              <w:jc w:val="both"/>
              <w:rPr>
                <w:rFonts w:ascii="Times New Roman" w:hAnsi="Times New Roman" w:cs="Times New Roman"/>
                <w:sz w:val="24"/>
                <w:szCs w:val="24"/>
              </w:rPr>
            </w:pPr>
            <w:r w:rsidRPr="00FA5FA6">
              <w:rPr>
                <w:rFonts w:ascii="Times New Roman" w:hAnsi="Times New Roman" w:cs="Times New Roman"/>
                <w:sz w:val="24"/>
                <w:szCs w:val="24"/>
              </w:rPr>
              <w:t xml:space="preserve">Выполнить проекты ИТП, узлов учёта </w:t>
            </w:r>
            <w:proofErr w:type="spellStart"/>
            <w:r w:rsidRPr="00FA5FA6">
              <w:rPr>
                <w:rFonts w:ascii="Times New Roman" w:hAnsi="Times New Roman" w:cs="Times New Roman"/>
                <w:sz w:val="24"/>
                <w:szCs w:val="24"/>
              </w:rPr>
              <w:t>тепловой</w:t>
            </w:r>
            <w:proofErr w:type="gramStart"/>
            <w:r w:rsidRPr="00FA5FA6">
              <w:rPr>
                <w:rFonts w:ascii="Times New Roman" w:hAnsi="Times New Roman" w:cs="Times New Roman"/>
                <w:sz w:val="24"/>
                <w:szCs w:val="24"/>
              </w:rPr>
              <w:t>,э</w:t>
            </w:r>
            <w:proofErr w:type="gramEnd"/>
            <w:r w:rsidRPr="00FA5FA6">
              <w:rPr>
                <w:rFonts w:ascii="Times New Roman" w:hAnsi="Times New Roman" w:cs="Times New Roman"/>
                <w:sz w:val="24"/>
                <w:szCs w:val="24"/>
              </w:rPr>
              <w:t>лектрической</w:t>
            </w:r>
            <w:proofErr w:type="spellEnd"/>
            <w:r w:rsidRPr="00FA5FA6">
              <w:rPr>
                <w:rFonts w:ascii="Times New Roman" w:hAnsi="Times New Roman" w:cs="Times New Roman"/>
                <w:sz w:val="24"/>
                <w:szCs w:val="24"/>
              </w:rPr>
              <w:t xml:space="preserve"> энергии, ГВС и холодной воды в соответствии с техническими условиями эксплуатирующих организаций.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2.5</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ind w:right="90"/>
              <w:jc w:val="both"/>
              <w:rPr>
                <w:rFonts w:ascii="Times New Roman" w:hAnsi="Times New Roman" w:cs="Times New Roman"/>
                <w:sz w:val="24"/>
                <w:szCs w:val="24"/>
              </w:rPr>
            </w:pPr>
            <w:r w:rsidRPr="00FA5FA6">
              <w:rPr>
                <w:rFonts w:ascii="Times New Roman" w:hAnsi="Times New Roman" w:cs="Times New Roman"/>
                <w:sz w:val="24"/>
                <w:szCs w:val="24"/>
              </w:rPr>
              <w:t>Подключение здания к инженерным   сетям</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t>Проектирование инженерных сетей,  и подключение объекта к ним:</w:t>
            </w:r>
          </w:p>
          <w:p w:rsidR="00FA5FA6" w:rsidRPr="00FA5FA6" w:rsidRDefault="00FA5FA6" w:rsidP="00FA5FA6">
            <w:pPr>
              <w:widowControl w:val="0"/>
              <w:numPr>
                <w:ilvl w:val="0"/>
                <w:numId w:val="1"/>
              </w:numPr>
              <w:suppressAutoHyphens/>
              <w:snapToGrid w:val="0"/>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t>Теплоснабжение – согласно техническим условиям;</w:t>
            </w:r>
          </w:p>
          <w:p w:rsidR="00FA5FA6" w:rsidRPr="00FA5FA6" w:rsidRDefault="00FA5FA6" w:rsidP="00FA5FA6">
            <w:pPr>
              <w:widowControl w:val="0"/>
              <w:numPr>
                <w:ilvl w:val="0"/>
                <w:numId w:val="1"/>
              </w:numPr>
              <w:suppressAutoHyphens/>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t>Водоснабжение и водоотведение – согласно техническим условиям;</w:t>
            </w:r>
          </w:p>
          <w:p w:rsidR="00FA5FA6" w:rsidRPr="00FA5FA6" w:rsidRDefault="00FA5FA6" w:rsidP="00FA5FA6">
            <w:pPr>
              <w:widowControl w:val="0"/>
              <w:numPr>
                <w:ilvl w:val="0"/>
                <w:numId w:val="1"/>
              </w:numPr>
              <w:suppressAutoHyphens/>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t>Электроснабжение – согласно техническим условиям;</w:t>
            </w:r>
          </w:p>
          <w:p w:rsidR="00FA5FA6" w:rsidRPr="00FA5FA6" w:rsidRDefault="00FA5FA6" w:rsidP="00FA5FA6">
            <w:pPr>
              <w:widowControl w:val="0"/>
              <w:numPr>
                <w:ilvl w:val="0"/>
                <w:numId w:val="1"/>
              </w:numPr>
              <w:shd w:val="clear" w:color="auto" w:fill="FFFFFF"/>
              <w:suppressAutoHyphens/>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t>Телефонизация – согласно техническим условиям;</w:t>
            </w:r>
          </w:p>
          <w:p w:rsidR="00FA5FA6" w:rsidRPr="00FA5FA6" w:rsidRDefault="00FA5FA6" w:rsidP="00FA5FA6">
            <w:pPr>
              <w:widowControl w:val="0"/>
              <w:numPr>
                <w:ilvl w:val="0"/>
                <w:numId w:val="1"/>
              </w:numPr>
              <w:shd w:val="clear" w:color="auto" w:fill="FFFFFF"/>
              <w:suppressAutoHyphens/>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t>Радиофикация – согласно техническим условиям;</w:t>
            </w:r>
          </w:p>
          <w:p w:rsidR="00FA5FA6" w:rsidRPr="00FA5FA6" w:rsidRDefault="00FA5FA6" w:rsidP="00FA5FA6">
            <w:pPr>
              <w:widowControl w:val="0"/>
              <w:numPr>
                <w:ilvl w:val="0"/>
                <w:numId w:val="1"/>
              </w:numPr>
              <w:shd w:val="clear" w:color="auto" w:fill="FFFFFF"/>
              <w:suppressAutoHyphens/>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t>Ливневая канализация – согласно техническим условиям.</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left="38"/>
              <w:jc w:val="center"/>
              <w:rPr>
                <w:rFonts w:ascii="Times New Roman" w:hAnsi="Times New Roman" w:cs="Times New Roman"/>
                <w:sz w:val="24"/>
                <w:szCs w:val="24"/>
              </w:rPr>
            </w:pPr>
            <w:r w:rsidRPr="00FA5FA6">
              <w:rPr>
                <w:rFonts w:ascii="Times New Roman" w:hAnsi="Times New Roman" w:cs="Times New Roman"/>
                <w:sz w:val="24"/>
                <w:szCs w:val="24"/>
              </w:rPr>
              <w:t>2.6</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right="105"/>
              <w:jc w:val="both"/>
              <w:rPr>
                <w:rFonts w:ascii="Times New Roman" w:hAnsi="Times New Roman" w:cs="Times New Roman"/>
                <w:sz w:val="24"/>
                <w:szCs w:val="24"/>
              </w:rPr>
            </w:pPr>
            <w:r w:rsidRPr="00FA5FA6">
              <w:rPr>
                <w:rFonts w:ascii="Times New Roman" w:hAnsi="Times New Roman" w:cs="Times New Roman"/>
                <w:sz w:val="24"/>
                <w:szCs w:val="24"/>
              </w:rPr>
              <w:t>Требования к планировочной организации территории:</w:t>
            </w:r>
          </w:p>
          <w:p w:rsidR="00FA5FA6" w:rsidRPr="00FA5FA6" w:rsidRDefault="00FA5FA6" w:rsidP="00FA5FA6">
            <w:pPr>
              <w:shd w:val="clear" w:color="auto" w:fill="FFFFFF"/>
              <w:spacing w:after="0" w:line="240" w:lineRule="auto"/>
              <w:ind w:right="105"/>
              <w:jc w:val="both"/>
              <w:rPr>
                <w:rFonts w:ascii="Times New Roman" w:hAnsi="Times New Roman" w:cs="Times New Roman"/>
                <w:sz w:val="24"/>
                <w:szCs w:val="24"/>
              </w:rPr>
            </w:pPr>
            <w:r w:rsidRPr="00FA5FA6">
              <w:rPr>
                <w:rFonts w:ascii="Times New Roman" w:hAnsi="Times New Roman" w:cs="Times New Roman"/>
                <w:sz w:val="24"/>
                <w:szCs w:val="24"/>
              </w:rPr>
              <w:t>-   зонирование  территории;</w:t>
            </w:r>
          </w:p>
          <w:p w:rsidR="00FA5FA6" w:rsidRPr="00FA5FA6" w:rsidRDefault="00FA5FA6" w:rsidP="00FA5FA6">
            <w:pPr>
              <w:shd w:val="clear" w:color="auto" w:fill="FFFFFF"/>
              <w:snapToGrid w:val="0"/>
              <w:spacing w:after="0" w:line="240" w:lineRule="auto"/>
              <w:ind w:right="105"/>
              <w:jc w:val="both"/>
              <w:rPr>
                <w:rFonts w:ascii="Times New Roman" w:hAnsi="Times New Roman" w:cs="Times New Roman"/>
                <w:sz w:val="24"/>
                <w:szCs w:val="24"/>
              </w:rPr>
            </w:pPr>
            <w:r w:rsidRPr="00FA5FA6">
              <w:rPr>
                <w:rFonts w:ascii="Times New Roman" w:hAnsi="Times New Roman" w:cs="Times New Roman"/>
                <w:sz w:val="24"/>
                <w:szCs w:val="24"/>
              </w:rPr>
              <w:t xml:space="preserve">-  требования по ограждению и охране территорий  </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pStyle w:val="Default"/>
              <w:snapToGrid w:val="0"/>
              <w:jc w:val="both"/>
              <w:rPr>
                <w:lang w:val="ru-RU"/>
              </w:rPr>
            </w:pPr>
            <w:r w:rsidRPr="00FA5FA6">
              <w:rPr>
                <w:lang w:val="ru-RU"/>
              </w:rPr>
              <w:t>В составе благоустройства предусмотреть:</w:t>
            </w:r>
          </w:p>
          <w:p w:rsidR="00FA5FA6" w:rsidRPr="00FA5FA6" w:rsidRDefault="00FA5FA6" w:rsidP="00FA5FA6">
            <w:pPr>
              <w:pStyle w:val="Default"/>
              <w:numPr>
                <w:ilvl w:val="0"/>
                <w:numId w:val="6"/>
              </w:numPr>
              <w:tabs>
                <w:tab w:val="num" w:pos="360"/>
              </w:tabs>
              <w:snapToGrid w:val="0"/>
              <w:ind w:left="360"/>
              <w:jc w:val="both"/>
              <w:rPr>
                <w:lang w:val="ru-RU"/>
              </w:rPr>
            </w:pPr>
            <w:r w:rsidRPr="00FA5FA6">
              <w:rPr>
                <w:lang w:val="ru-RU"/>
              </w:rPr>
              <w:t>озеленение прилегающих территорий;</w:t>
            </w:r>
          </w:p>
          <w:p w:rsidR="00FA5FA6" w:rsidRPr="00FA5FA6" w:rsidRDefault="00FA5FA6" w:rsidP="00FA5FA6">
            <w:pPr>
              <w:pStyle w:val="Default"/>
              <w:numPr>
                <w:ilvl w:val="0"/>
                <w:numId w:val="6"/>
              </w:numPr>
              <w:tabs>
                <w:tab w:val="num" w:pos="360"/>
              </w:tabs>
              <w:snapToGrid w:val="0"/>
              <w:ind w:left="360"/>
              <w:jc w:val="both"/>
              <w:rPr>
                <w:lang w:val="ru-RU"/>
              </w:rPr>
            </w:pPr>
            <w:r w:rsidRPr="00FA5FA6">
              <w:rPr>
                <w:lang w:val="ru-RU"/>
              </w:rPr>
              <w:t xml:space="preserve">организацию подъездных путей к зданию школы, </w:t>
            </w:r>
          </w:p>
          <w:p w:rsidR="00FA5FA6" w:rsidRPr="00FA5FA6" w:rsidRDefault="00FA5FA6" w:rsidP="00FA5FA6">
            <w:pPr>
              <w:pStyle w:val="Default"/>
              <w:numPr>
                <w:ilvl w:val="0"/>
                <w:numId w:val="6"/>
              </w:numPr>
              <w:tabs>
                <w:tab w:val="num" w:pos="360"/>
              </w:tabs>
              <w:snapToGrid w:val="0"/>
              <w:ind w:left="360"/>
              <w:jc w:val="both"/>
              <w:rPr>
                <w:lang w:val="ru-RU"/>
              </w:rPr>
            </w:pPr>
            <w:r w:rsidRPr="00FA5FA6">
              <w:rPr>
                <w:lang w:val="ru-RU"/>
              </w:rPr>
              <w:t>освещение территории;</w:t>
            </w:r>
          </w:p>
          <w:p w:rsidR="00FA5FA6" w:rsidRPr="00FA5FA6" w:rsidRDefault="00FA5FA6" w:rsidP="00FA5FA6">
            <w:pPr>
              <w:pStyle w:val="Default"/>
              <w:numPr>
                <w:ilvl w:val="0"/>
                <w:numId w:val="6"/>
              </w:numPr>
              <w:tabs>
                <w:tab w:val="num" w:pos="360"/>
              </w:tabs>
              <w:snapToGrid w:val="0"/>
              <w:ind w:left="360"/>
              <w:jc w:val="both"/>
              <w:rPr>
                <w:lang w:val="ru-RU"/>
              </w:rPr>
            </w:pPr>
            <w:r w:rsidRPr="00FA5FA6">
              <w:rPr>
                <w:lang w:val="ru-RU"/>
              </w:rPr>
              <w:t>ограждение территории;</w:t>
            </w:r>
          </w:p>
          <w:p w:rsidR="00FA5FA6" w:rsidRPr="00FA5FA6" w:rsidRDefault="00FA5FA6" w:rsidP="00FA5FA6">
            <w:pPr>
              <w:pStyle w:val="Default"/>
              <w:numPr>
                <w:ilvl w:val="0"/>
                <w:numId w:val="6"/>
              </w:numPr>
              <w:tabs>
                <w:tab w:val="num" w:pos="360"/>
              </w:tabs>
              <w:snapToGrid w:val="0"/>
              <w:ind w:left="360"/>
              <w:jc w:val="both"/>
              <w:rPr>
                <w:lang w:val="ru-RU"/>
              </w:rPr>
            </w:pPr>
            <w:r w:rsidRPr="00FA5FA6">
              <w:rPr>
                <w:lang w:val="ru-RU"/>
              </w:rPr>
              <w:t>выполнить хозяйственную площадку с контейнерами для мусора с разделением на пищевые отходы и ТБО;</w:t>
            </w:r>
          </w:p>
          <w:p w:rsidR="00FA5FA6" w:rsidRPr="00FA5FA6" w:rsidRDefault="00FA5FA6" w:rsidP="00FA5FA6">
            <w:pPr>
              <w:pStyle w:val="Default"/>
              <w:numPr>
                <w:ilvl w:val="0"/>
                <w:numId w:val="6"/>
              </w:numPr>
              <w:tabs>
                <w:tab w:val="num" w:pos="360"/>
              </w:tabs>
              <w:snapToGrid w:val="0"/>
              <w:ind w:left="360"/>
              <w:jc w:val="both"/>
              <w:rPr>
                <w:lang w:val="ru-RU"/>
              </w:rPr>
            </w:pPr>
            <w:r w:rsidRPr="00FA5FA6">
              <w:rPr>
                <w:lang w:val="ru-RU"/>
              </w:rPr>
              <w:t xml:space="preserve">предусмотреть малые архитектурные формы (скамьи, </w:t>
            </w:r>
            <w:r w:rsidRPr="00FA5FA6">
              <w:rPr>
                <w:lang w:val="ru-RU"/>
              </w:rPr>
              <w:lastRenderedPageBreak/>
              <w:t>урны и т.д.) на территории школы;</w:t>
            </w:r>
          </w:p>
          <w:p w:rsidR="00FA5FA6" w:rsidRPr="00FA5FA6" w:rsidRDefault="00FA5FA6" w:rsidP="00FA5FA6">
            <w:pPr>
              <w:pStyle w:val="Default"/>
              <w:numPr>
                <w:ilvl w:val="0"/>
                <w:numId w:val="6"/>
              </w:numPr>
              <w:tabs>
                <w:tab w:val="num" w:pos="371"/>
              </w:tabs>
              <w:snapToGrid w:val="0"/>
              <w:ind w:left="371" w:right="5" w:hanging="371"/>
              <w:jc w:val="both"/>
              <w:rPr>
                <w:color w:val="auto"/>
                <w:lang w:val="ru-RU"/>
              </w:rPr>
            </w:pPr>
            <w:r w:rsidRPr="00FA5FA6">
              <w:rPr>
                <w:lang w:val="ru-RU"/>
              </w:rPr>
              <w:t xml:space="preserve">тротуары и  пешеходные дорожки предусмотреть из плитки сухого прессования, </w:t>
            </w:r>
            <w:r w:rsidRPr="00FA5FA6">
              <w:rPr>
                <w:color w:val="auto"/>
                <w:lang w:val="ru-RU"/>
              </w:rPr>
              <w:t>парковку и  подъездные автодороги из асфальтобетона;</w:t>
            </w:r>
          </w:p>
          <w:p w:rsidR="00FA5FA6" w:rsidRPr="00FA5FA6" w:rsidRDefault="00FA5FA6" w:rsidP="00FA5FA6">
            <w:pPr>
              <w:pStyle w:val="Default"/>
              <w:numPr>
                <w:ilvl w:val="0"/>
                <w:numId w:val="6"/>
              </w:numPr>
              <w:tabs>
                <w:tab w:val="num" w:pos="360"/>
              </w:tabs>
              <w:snapToGrid w:val="0"/>
              <w:ind w:left="360"/>
              <w:jc w:val="both"/>
              <w:rPr>
                <w:lang w:val="ru-RU"/>
              </w:rPr>
            </w:pPr>
            <w:r w:rsidRPr="00FA5FA6">
              <w:rPr>
                <w:lang w:val="ru-RU"/>
              </w:rPr>
              <w:t xml:space="preserve">расположение здания на отведённом участке выполнить в границах земельного участка в соответствие с градостроительным планом.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left="38"/>
              <w:jc w:val="center"/>
              <w:rPr>
                <w:rFonts w:ascii="Times New Roman" w:hAnsi="Times New Roman" w:cs="Times New Roman"/>
                <w:sz w:val="24"/>
                <w:szCs w:val="24"/>
              </w:rPr>
            </w:pPr>
            <w:r w:rsidRPr="00FA5FA6">
              <w:rPr>
                <w:rFonts w:ascii="Times New Roman" w:hAnsi="Times New Roman" w:cs="Times New Roman"/>
                <w:sz w:val="24"/>
                <w:szCs w:val="24"/>
              </w:rPr>
              <w:lastRenderedPageBreak/>
              <w:t>2.7</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right="90"/>
              <w:jc w:val="both"/>
              <w:rPr>
                <w:rFonts w:ascii="Times New Roman" w:hAnsi="Times New Roman" w:cs="Times New Roman"/>
                <w:sz w:val="24"/>
                <w:szCs w:val="24"/>
              </w:rPr>
            </w:pPr>
            <w:r w:rsidRPr="00FA5FA6">
              <w:rPr>
                <w:rFonts w:ascii="Times New Roman" w:hAnsi="Times New Roman" w:cs="Times New Roman"/>
                <w:sz w:val="24"/>
                <w:szCs w:val="24"/>
              </w:rPr>
              <w:t>Требования по обеспечению условий жизнедеятельности маломобильных групп населения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pStyle w:val="Default"/>
              <w:snapToGrid w:val="0"/>
              <w:jc w:val="both"/>
              <w:rPr>
                <w:lang w:val="ru-RU"/>
              </w:rPr>
            </w:pPr>
            <w:r w:rsidRPr="00FA5FA6">
              <w:rPr>
                <w:lang w:val="ru-RU"/>
              </w:rPr>
              <w:t>Предусмотреть мероприятия по доступной среде жизнедеятельности  маломобильных групп населения в соответствии с требованиями СП 59.13330-2012 «Доступность зданий и сооружений для маломобильных групп населения» в том числе:</w:t>
            </w:r>
          </w:p>
          <w:p w:rsidR="00FA5FA6" w:rsidRPr="00FA5FA6" w:rsidRDefault="00FA5FA6" w:rsidP="00FA5FA6">
            <w:pPr>
              <w:pStyle w:val="Default"/>
              <w:snapToGrid w:val="0"/>
              <w:jc w:val="both"/>
              <w:rPr>
                <w:lang w:val="ru-RU"/>
              </w:rPr>
            </w:pPr>
            <w:r w:rsidRPr="00FA5FA6">
              <w:rPr>
                <w:lang w:val="ru-RU"/>
              </w:rPr>
              <w:t xml:space="preserve">- беспрепятственные, безопасные и удобные условия передвижения МГН по участку к  входу в здание школы, </w:t>
            </w:r>
          </w:p>
          <w:p w:rsidR="00FA5FA6" w:rsidRPr="00FA5FA6" w:rsidRDefault="00FA5FA6" w:rsidP="00FA5FA6">
            <w:pPr>
              <w:pStyle w:val="Default"/>
              <w:snapToGrid w:val="0"/>
              <w:jc w:val="both"/>
              <w:rPr>
                <w:lang w:val="ru-RU"/>
              </w:rPr>
            </w:pPr>
            <w:r w:rsidRPr="00FA5FA6">
              <w:rPr>
                <w:lang w:val="ru-RU"/>
              </w:rPr>
              <w:t>- специализированные парковочные места,</w:t>
            </w:r>
          </w:p>
          <w:p w:rsidR="00FA5FA6" w:rsidRPr="00FA5FA6" w:rsidRDefault="00FA5FA6" w:rsidP="00FA5FA6">
            <w:pPr>
              <w:pStyle w:val="Default"/>
              <w:snapToGrid w:val="0"/>
              <w:jc w:val="both"/>
              <w:rPr>
                <w:lang w:val="ru-RU"/>
              </w:rPr>
            </w:pPr>
            <w:r w:rsidRPr="00FA5FA6">
              <w:rPr>
                <w:lang w:val="ru-RU"/>
              </w:rPr>
              <w:t>-в здании школы должны быть обеспечены для МГН условия использования в полном объеме помещений для безопасного осуществления необходимой деятельности самостоятельно либо при помощи сопровождающего, а также эвакуации в случае экстренной ситуации.</w:t>
            </w:r>
          </w:p>
          <w:p w:rsidR="00FA5FA6" w:rsidRPr="00FA5FA6" w:rsidRDefault="00FA5FA6" w:rsidP="00FA5FA6">
            <w:pPr>
              <w:pStyle w:val="Default"/>
              <w:snapToGrid w:val="0"/>
              <w:jc w:val="both"/>
              <w:rPr>
                <w:lang w:val="ru-RU"/>
              </w:rPr>
            </w:pPr>
            <w:r w:rsidRPr="00FA5FA6">
              <w:rPr>
                <w:lang w:val="ru-RU"/>
              </w:rPr>
              <w:t xml:space="preserve"> </w:t>
            </w:r>
          </w:p>
          <w:p w:rsidR="00FA5FA6" w:rsidRPr="00FA5FA6" w:rsidRDefault="00FA5FA6" w:rsidP="00FA5FA6">
            <w:pPr>
              <w:pStyle w:val="Default"/>
              <w:snapToGrid w:val="0"/>
              <w:jc w:val="both"/>
              <w:rPr>
                <w:lang w:val="ru-RU"/>
              </w:rPr>
            </w:pPr>
            <w:r w:rsidRPr="00FA5FA6">
              <w:rPr>
                <w:lang w:val="ru-RU"/>
              </w:rPr>
              <w:t>Согласовано_________________________________</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left="38"/>
              <w:jc w:val="center"/>
              <w:rPr>
                <w:rFonts w:ascii="Times New Roman" w:hAnsi="Times New Roman" w:cs="Times New Roman"/>
                <w:sz w:val="24"/>
                <w:szCs w:val="24"/>
              </w:rPr>
            </w:pPr>
            <w:r w:rsidRPr="00FA5FA6">
              <w:rPr>
                <w:rFonts w:ascii="Times New Roman" w:hAnsi="Times New Roman" w:cs="Times New Roman"/>
                <w:sz w:val="24"/>
                <w:szCs w:val="24"/>
              </w:rPr>
              <w:t>2.8</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right="90"/>
              <w:jc w:val="both"/>
              <w:rPr>
                <w:rFonts w:ascii="Times New Roman" w:hAnsi="Times New Roman" w:cs="Times New Roman"/>
                <w:sz w:val="24"/>
                <w:szCs w:val="24"/>
              </w:rPr>
            </w:pPr>
            <w:r w:rsidRPr="00FA5FA6">
              <w:rPr>
                <w:rFonts w:ascii="Times New Roman" w:hAnsi="Times New Roman" w:cs="Times New Roman"/>
                <w:sz w:val="24"/>
                <w:szCs w:val="24"/>
              </w:rPr>
              <w:t>Требования к охране окружающей среды</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pStyle w:val="Default"/>
              <w:snapToGrid w:val="0"/>
              <w:jc w:val="both"/>
              <w:rPr>
                <w:lang w:val="ru-RU"/>
              </w:rPr>
            </w:pPr>
            <w:r w:rsidRPr="00FA5FA6">
              <w:rPr>
                <w:lang w:val="ru-RU"/>
              </w:rPr>
              <w:t>Выполнить раздел: «Перечень мероприятий по охране окружающей среды»  в соответствие с требованиями нормативной документации.</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left="38"/>
              <w:jc w:val="center"/>
              <w:rPr>
                <w:rFonts w:ascii="Times New Roman" w:hAnsi="Times New Roman" w:cs="Times New Roman"/>
                <w:sz w:val="24"/>
                <w:szCs w:val="24"/>
              </w:rPr>
            </w:pPr>
            <w:r w:rsidRPr="00FA5FA6">
              <w:rPr>
                <w:rFonts w:ascii="Times New Roman" w:hAnsi="Times New Roman" w:cs="Times New Roman"/>
                <w:sz w:val="24"/>
                <w:szCs w:val="24"/>
              </w:rPr>
              <w:t>2.9</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right="90"/>
              <w:jc w:val="both"/>
              <w:rPr>
                <w:rFonts w:ascii="Times New Roman" w:hAnsi="Times New Roman" w:cs="Times New Roman"/>
                <w:sz w:val="24"/>
                <w:szCs w:val="24"/>
              </w:rPr>
            </w:pPr>
            <w:r w:rsidRPr="00FA5FA6">
              <w:rPr>
                <w:rFonts w:ascii="Times New Roman" w:hAnsi="Times New Roman" w:cs="Times New Roman"/>
                <w:sz w:val="24"/>
                <w:szCs w:val="24"/>
              </w:rPr>
              <w:t>Требования по разработке инженерно-технических мероприятий гражданской обороны и мероприятий по предупреждению чрезвычайных ситуаций</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pStyle w:val="Default"/>
              <w:snapToGrid w:val="0"/>
              <w:jc w:val="both"/>
              <w:rPr>
                <w:lang w:val="ru-RU"/>
              </w:rPr>
            </w:pPr>
            <w:r w:rsidRPr="00FA5FA6">
              <w:rPr>
                <w:lang w:val="ru-RU"/>
              </w:rPr>
              <w:t xml:space="preserve">Согласно п.48.1 Градостроительного кодекса РФ </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left="38"/>
              <w:jc w:val="center"/>
              <w:rPr>
                <w:rFonts w:ascii="Times New Roman" w:hAnsi="Times New Roman" w:cs="Times New Roman"/>
                <w:sz w:val="24"/>
                <w:szCs w:val="24"/>
              </w:rPr>
            </w:pPr>
            <w:r w:rsidRPr="00FA5FA6">
              <w:rPr>
                <w:rFonts w:ascii="Times New Roman" w:hAnsi="Times New Roman" w:cs="Times New Roman"/>
                <w:sz w:val="24"/>
                <w:szCs w:val="24"/>
              </w:rPr>
              <w:t>2.10</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right="90"/>
              <w:jc w:val="both"/>
              <w:rPr>
                <w:rFonts w:ascii="Times New Roman" w:hAnsi="Times New Roman" w:cs="Times New Roman"/>
                <w:sz w:val="24"/>
                <w:szCs w:val="24"/>
              </w:rPr>
            </w:pPr>
            <w:r w:rsidRPr="00FA5FA6">
              <w:rPr>
                <w:rFonts w:ascii="Times New Roman" w:hAnsi="Times New Roman" w:cs="Times New Roman"/>
                <w:sz w:val="24"/>
                <w:szCs w:val="24"/>
              </w:rPr>
              <w:t>Требование к энергосбережению</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pStyle w:val="Default"/>
              <w:numPr>
                <w:ilvl w:val="0"/>
                <w:numId w:val="14"/>
              </w:numPr>
              <w:snapToGrid w:val="0"/>
              <w:ind w:left="370" w:hanging="283"/>
              <w:jc w:val="both"/>
              <w:rPr>
                <w:lang w:val="ru-RU"/>
              </w:rPr>
            </w:pPr>
            <w:r w:rsidRPr="00FA5FA6">
              <w:rPr>
                <w:lang w:val="ru-RU"/>
              </w:rPr>
              <w:t>Выполнить раздел «Мероприятия по обеспечению соблюдения требований энергетической эффективности и требованием оснащённости зданий, строений и сооружений приборами учёта используемых энергетических ресурсов».</w:t>
            </w:r>
          </w:p>
          <w:p w:rsidR="00FA5FA6" w:rsidRPr="00FA5FA6" w:rsidRDefault="00FA5FA6" w:rsidP="00FA5FA6">
            <w:pPr>
              <w:pStyle w:val="Default"/>
              <w:snapToGrid w:val="0"/>
              <w:jc w:val="both"/>
              <w:rPr>
                <w:lang w:val="ru-RU"/>
              </w:rPr>
            </w:pPr>
            <w:r w:rsidRPr="00FA5FA6">
              <w:rPr>
                <w:lang w:val="ru-RU"/>
              </w:rPr>
              <w:t>Разработать теплоэнергетический паспорт здания в соответствие с требованиями СП 50.13330.2012 актуализированная редакция СНиП 23-02-2003 «Тепловая защита зданий» с учётом правил СП 23-101-2004 «проектирование тепловой защиты зданий».</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left="38"/>
              <w:jc w:val="center"/>
              <w:rPr>
                <w:rFonts w:ascii="Times New Roman" w:hAnsi="Times New Roman" w:cs="Times New Roman"/>
                <w:sz w:val="24"/>
                <w:szCs w:val="24"/>
              </w:rPr>
            </w:pPr>
            <w:r w:rsidRPr="00FA5FA6">
              <w:rPr>
                <w:rFonts w:ascii="Times New Roman" w:hAnsi="Times New Roman" w:cs="Times New Roman"/>
                <w:sz w:val="24"/>
                <w:szCs w:val="24"/>
              </w:rPr>
              <w:t>2.11</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hd w:val="clear" w:color="auto" w:fill="FFFFFF"/>
              <w:snapToGrid w:val="0"/>
              <w:spacing w:after="0" w:line="240" w:lineRule="auto"/>
              <w:ind w:right="90"/>
              <w:jc w:val="both"/>
              <w:rPr>
                <w:rFonts w:ascii="Times New Roman" w:hAnsi="Times New Roman" w:cs="Times New Roman"/>
                <w:sz w:val="24"/>
                <w:szCs w:val="24"/>
              </w:rPr>
            </w:pPr>
            <w:r w:rsidRPr="00FA5FA6">
              <w:rPr>
                <w:rFonts w:ascii="Times New Roman" w:hAnsi="Times New Roman" w:cs="Times New Roman"/>
                <w:sz w:val="24"/>
                <w:szCs w:val="24"/>
              </w:rPr>
              <w:t>Особые условия</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pStyle w:val="Default"/>
              <w:numPr>
                <w:ilvl w:val="0"/>
                <w:numId w:val="5"/>
              </w:numPr>
              <w:snapToGrid w:val="0"/>
              <w:jc w:val="both"/>
              <w:rPr>
                <w:lang w:val="ru-RU"/>
              </w:rPr>
            </w:pPr>
            <w:r w:rsidRPr="00FA5FA6">
              <w:rPr>
                <w:lang w:val="ru-RU"/>
              </w:rPr>
              <w:t xml:space="preserve">Проектировщик осуществляет расчёты мощностей на энергоносители: теплоснабжение, телефонизацию, радиофикацию, водоснабжение, водоотведение, электроснабжение (в соответствии с приложением № 4) для выполнения Заказчиком запросов технических условий у </w:t>
            </w:r>
            <w:proofErr w:type="spellStart"/>
            <w:r w:rsidRPr="00FA5FA6">
              <w:rPr>
                <w:lang w:val="ru-RU"/>
              </w:rPr>
              <w:t>ресурсоснабжающих</w:t>
            </w:r>
            <w:proofErr w:type="spellEnd"/>
            <w:r w:rsidRPr="00FA5FA6">
              <w:rPr>
                <w:lang w:val="ru-RU"/>
              </w:rPr>
              <w:t xml:space="preserve"> организаций;</w:t>
            </w:r>
          </w:p>
          <w:p w:rsidR="00FA5FA6" w:rsidRPr="00FA5FA6" w:rsidRDefault="00FA5FA6" w:rsidP="00FA5FA6">
            <w:pPr>
              <w:pStyle w:val="Default"/>
              <w:numPr>
                <w:ilvl w:val="0"/>
                <w:numId w:val="5"/>
              </w:numPr>
              <w:snapToGrid w:val="0"/>
              <w:jc w:val="both"/>
              <w:rPr>
                <w:lang w:val="ru-RU"/>
              </w:rPr>
            </w:pPr>
            <w:r w:rsidRPr="00FA5FA6">
              <w:rPr>
                <w:lang w:val="ru-RU"/>
              </w:rPr>
              <w:t xml:space="preserve">Проекты  узлов учета тепла и воды выполнить отдельными томами и согласовать с </w:t>
            </w:r>
            <w:proofErr w:type="spellStart"/>
            <w:r w:rsidRPr="00FA5FA6">
              <w:rPr>
                <w:lang w:val="ru-RU"/>
              </w:rPr>
              <w:t>ресурсоснабжающими</w:t>
            </w:r>
            <w:proofErr w:type="spellEnd"/>
            <w:r w:rsidRPr="00FA5FA6">
              <w:rPr>
                <w:lang w:val="ru-RU"/>
              </w:rPr>
              <w:t xml:space="preserve"> организациями.</w:t>
            </w:r>
          </w:p>
          <w:p w:rsidR="00FA5FA6" w:rsidRPr="00FA5FA6" w:rsidRDefault="00FA5FA6" w:rsidP="00FA5FA6">
            <w:pPr>
              <w:pStyle w:val="Default"/>
              <w:numPr>
                <w:ilvl w:val="0"/>
                <w:numId w:val="5"/>
              </w:numPr>
              <w:snapToGrid w:val="0"/>
              <w:jc w:val="both"/>
              <w:rPr>
                <w:lang w:val="ru-RU"/>
              </w:rPr>
            </w:pPr>
            <w:r w:rsidRPr="00FA5FA6">
              <w:rPr>
                <w:lang w:val="ru-RU"/>
              </w:rPr>
              <w:t xml:space="preserve">Подраздел «Качество электрической энергии» из </w:t>
            </w:r>
            <w:r w:rsidRPr="00FA5FA6">
              <w:rPr>
                <w:lang w:val="ru-RU"/>
              </w:rPr>
              <w:lastRenderedPageBreak/>
              <w:t xml:space="preserve">раздела «Система электроснабжения» оформить отдельным томом и согласовать с </w:t>
            </w:r>
            <w:proofErr w:type="spellStart"/>
            <w:r w:rsidRPr="00FA5FA6">
              <w:rPr>
                <w:lang w:val="ru-RU"/>
              </w:rPr>
              <w:t>энергоснабжающей</w:t>
            </w:r>
            <w:proofErr w:type="spellEnd"/>
            <w:r w:rsidRPr="00FA5FA6">
              <w:rPr>
                <w:lang w:val="ru-RU"/>
              </w:rPr>
              <w:t xml:space="preserve"> (сетевой) организацией, выдающей технические условия;</w:t>
            </w:r>
          </w:p>
          <w:p w:rsidR="00FA5FA6" w:rsidRPr="00FA5FA6" w:rsidRDefault="00FA5FA6" w:rsidP="00FA5FA6">
            <w:pPr>
              <w:pStyle w:val="Default"/>
              <w:numPr>
                <w:ilvl w:val="0"/>
                <w:numId w:val="5"/>
              </w:numPr>
              <w:snapToGrid w:val="0"/>
              <w:jc w:val="both"/>
              <w:rPr>
                <w:lang w:val="ru-RU"/>
              </w:rPr>
            </w:pPr>
            <w:r w:rsidRPr="00FA5FA6">
              <w:rPr>
                <w:lang w:val="ru-RU"/>
              </w:rPr>
              <w:t>Разработать эксплуатационный паспорт здания;</w:t>
            </w:r>
          </w:p>
          <w:p w:rsidR="00FA5FA6" w:rsidRPr="00FA5FA6" w:rsidRDefault="00FA5FA6" w:rsidP="00FA5FA6">
            <w:pPr>
              <w:pStyle w:val="Default"/>
              <w:numPr>
                <w:ilvl w:val="0"/>
                <w:numId w:val="5"/>
              </w:numPr>
              <w:snapToGrid w:val="0"/>
              <w:jc w:val="both"/>
              <w:rPr>
                <w:lang w:val="ru-RU"/>
              </w:rPr>
            </w:pPr>
            <w:r w:rsidRPr="00FA5FA6">
              <w:rPr>
                <w:lang w:val="ru-RU"/>
              </w:rPr>
              <w:t xml:space="preserve"> При проектировании предусмотреть вынос инженерных сетей, попадающих в зону строительства</w:t>
            </w:r>
          </w:p>
          <w:p w:rsidR="00FA5FA6" w:rsidRPr="00FA5FA6" w:rsidRDefault="00FA5FA6" w:rsidP="00FA5FA6">
            <w:pPr>
              <w:pStyle w:val="Default"/>
              <w:snapToGrid w:val="0"/>
              <w:ind w:left="360"/>
              <w:jc w:val="both"/>
              <w:rPr>
                <w:lang w:val="ru-RU"/>
              </w:rPr>
            </w:pPr>
            <w:r w:rsidRPr="00FA5FA6">
              <w:rPr>
                <w:lang w:val="ru-RU"/>
              </w:rPr>
              <w:t>объекта (при необходимости), проект выноса сетей согласовать с собственниками сетей и сетевыми организациями;</w:t>
            </w:r>
          </w:p>
          <w:p w:rsidR="00FA5FA6" w:rsidRPr="00FA5FA6" w:rsidRDefault="00FA5FA6" w:rsidP="00FA5FA6">
            <w:pPr>
              <w:pStyle w:val="Default"/>
              <w:numPr>
                <w:ilvl w:val="0"/>
                <w:numId w:val="5"/>
              </w:numPr>
              <w:snapToGrid w:val="0"/>
              <w:jc w:val="both"/>
              <w:rPr>
                <w:lang w:val="ru-RU"/>
              </w:rPr>
            </w:pPr>
            <w:r w:rsidRPr="00FA5FA6">
              <w:rPr>
                <w:lang w:val="ru-RU"/>
              </w:rPr>
              <w:t>При разработке проектной документации предусмотреть необходимый снос деревьев, попадающих в зону строительства объекта;</w:t>
            </w:r>
          </w:p>
          <w:p w:rsidR="00FA5FA6" w:rsidRPr="00FA5FA6" w:rsidRDefault="00FA5FA6" w:rsidP="00FA5FA6">
            <w:pPr>
              <w:pStyle w:val="Default"/>
              <w:numPr>
                <w:ilvl w:val="0"/>
                <w:numId w:val="5"/>
              </w:numPr>
              <w:snapToGrid w:val="0"/>
              <w:jc w:val="both"/>
              <w:rPr>
                <w:lang w:val="ru-RU"/>
              </w:rPr>
            </w:pPr>
            <w:r w:rsidRPr="00FA5FA6">
              <w:rPr>
                <w:lang w:val="ru-RU"/>
              </w:rPr>
              <w:t>Разработать проект организации дорожного движения на период строительства и эксплуатации объекта и согласовать с ГУБО мэрии г. Новосибирска.</w:t>
            </w:r>
          </w:p>
          <w:p w:rsidR="00FA5FA6" w:rsidRPr="00FA5FA6" w:rsidRDefault="00FA5FA6" w:rsidP="00FA5FA6">
            <w:pPr>
              <w:pStyle w:val="Default"/>
              <w:numPr>
                <w:ilvl w:val="0"/>
                <w:numId w:val="5"/>
              </w:numPr>
              <w:snapToGrid w:val="0"/>
              <w:jc w:val="both"/>
              <w:rPr>
                <w:lang w:val="ru-RU"/>
              </w:rPr>
            </w:pPr>
            <w:r w:rsidRPr="00FA5FA6">
              <w:rPr>
                <w:lang w:val="ru-RU"/>
              </w:rPr>
              <w:t>Выполнить проект организации строительства;</w:t>
            </w:r>
          </w:p>
          <w:p w:rsidR="00FA5FA6" w:rsidRPr="00FA5FA6" w:rsidRDefault="00FA5FA6" w:rsidP="00FA5FA6">
            <w:pPr>
              <w:widowControl w:val="0"/>
              <w:numPr>
                <w:ilvl w:val="0"/>
                <w:numId w:val="5"/>
              </w:numPr>
              <w:autoSpaceDE w:val="0"/>
              <w:autoSpaceDN w:val="0"/>
              <w:adjustRightInd w:val="0"/>
              <w:spacing w:after="0" w:line="240" w:lineRule="auto"/>
              <w:jc w:val="both"/>
              <w:outlineLvl w:val="0"/>
              <w:rPr>
                <w:rFonts w:ascii="Times New Roman" w:eastAsia="Arial" w:hAnsi="Times New Roman" w:cs="Times New Roman"/>
                <w:color w:val="000000"/>
                <w:sz w:val="24"/>
                <w:szCs w:val="24"/>
                <w:lang w:eastAsia="ar-SA"/>
              </w:rPr>
            </w:pPr>
            <w:r w:rsidRPr="00FA5FA6">
              <w:rPr>
                <w:rFonts w:ascii="Times New Roman" w:eastAsia="Arial" w:hAnsi="Times New Roman" w:cs="Times New Roman"/>
                <w:color w:val="000000"/>
                <w:sz w:val="24"/>
                <w:szCs w:val="24"/>
                <w:lang w:eastAsia="ar-SA"/>
              </w:rPr>
              <w:t xml:space="preserve">Разработку проектной документации выполнить в соответствие со ст. 48 Градостроительного кодекса Российской Федерации, Постановлением Правительства РФ № 87 от 16.02.2008 г. «О составе разделов проектной документации и требованиях к их содержанию»,  ГОСТ </w:t>
            </w:r>
            <w:proofErr w:type="gramStart"/>
            <w:r w:rsidRPr="00FA5FA6">
              <w:rPr>
                <w:rFonts w:ascii="Times New Roman" w:eastAsia="Arial" w:hAnsi="Times New Roman" w:cs="Times New Roman"/>
                <w:color w:val="000000"/>
                <w:sz w:val="24"/>
                <w:szCs w:val="24"/>
                <w:lang w:eastAsia="ar-SA"/>
              </w:rPr>
              <w:t>Р</w:t>
            </w:r>
            <w:proofErr w:type="gramEnd"/>
            <w:r w:rsidRPr="00FA5FA6">
              <w:rPr>
                <w:rFonts w:ascii="Times New Roman" w:eastAsia="Arial" w:hAnsi="Times New Roman" w:cs="Times New Roman"/>
                <w:color w:val="000000"/>
                <w:sz w:val="24"/>
                <w:szCs w:val="24"/>
                <w:lang w:eastAsia="ar-SA"/>
              </w:rPr>
              <w:t xml:space="preserve"> 21.1101-2013 «Система проектной документации для строительства. Основные требования к проектной и рабочей документации», а также СП 118.13330.2012 «Общественные здания и сооружения», СанПиН 2.1.4.2496-09 «Гигиенические требования к обеспечению безопасности систем горячего водоснабжения», При разработке проектной и рабочей документации учесть следующие нормативные правовые акты: </w:t>
            </w:r>
            <w:proofErr w:type="gramStart"/>
            <w:r w:rsidRPr="00FA5FA6">
              <w:rPr>
                <w:rFonts w:ascii="Times New Roman" w:eastAsia="Arial" w:hAnsi="Times New Roman" w:cs="Times New Roman"/>
                <w:color w:val="000000"/>
                <w:sz w:val="24"/>
                <w:szCs w:val="24"/>
                <w:lang w:eastAsia="ar-SA"/>
              </w:rPr>
              <w:t xml:space="preserve">Федеральный закон от 30 декабря 2009 года № 384-ФЗ «Технический регламент о безопасности зданий и сооружений», Федеральный закон от 22 июля 2008 года (с изменениями  от 23.06.2014г.) № 123-ФЗ «Технический регламент о требованиях пожарной безопасности», </w:t>
            </w:r>
            <w:r w:rsidRPr="00FA5FA6">
              <w:rPr>
                <w:rFonts w:ascii="Times New Roman" w:hAnsi="Times New Roman" w:cs="Times New Roman"/>
                <w:sz w:val="24"/>
                <w:szCs w:val="24"/>
              </w:rPr>
              <w:t>постановление Правительства РФ №73 от 15.02.2011г. (в части противодействия террористическим актам), постановление правительства Новосибирской области от 11.08.11 № 341-п «О мероприятиях по внедрению системы мониторинга параметров</w:t>
            </w:r>
            <w:proofErr w:type="gramEnd"/>
            <w:r w:rsidRPr="00FA5FA6">
              <w:rPr>
                <w:rFonts w:ascii="Times New Roman" w:hAnsi="Times New Roman" w:cs="Times New Roman"/>
                <w:sz w:val="24"/>
                <w:szCs w:val="24"/>
              </w:rPr>
              <w:t xml:space="preserve"> возникновения и развития пожаров, тех. состояния систем пожарной сигнализации объектов, расположенных на территории  НСО», федеральный закон от 23.11.09 № 261-ФЗ «Об энергосбережении и о повышении энергетической эффективности</w:t>
            </w:r>
            <w:proofErr w:type="gramStart"/>
            <w:r w:rsidRPr="00FA5FA6">
              <w:rPr>
                <w:rFonts w:ascii="Times New Roman" w:hAnsi="Times New Roman" w:cs="Times New Roman"/>
                <w:sz w:val="24"/>
                <w:szCs w:val="24"/>
              </w:rPr>
              <w:t>…».</w:t>
            </w:r>
            <w:r w:rsidRPr="00FA5FA6">
              <w:rPr>
                <w:rFonts w:ascii="Times New Roman" w:eastAsia="Arial" w:hAnsi="Times New Roman" w:cs="Times New Roman"/>
                <w:color w:val="000000"/>
                <w:sz w:val="24"/>
                <w:szCs w:val="24"/>
                <w:lang w:eastAsia="ar-SA"/>
              </w:rPr>
              <w:t>;</w:t>
            </w:r>
            <w:proofErr w:type="gramEnd"/>
          </w:p>
          <w:p w:rsidR="00FA5FA6" w:rsidRPr="00FA5FA6" w:rsidRDefault="00FA5FA6" w:rsidP="00FA5FA6">
            <w:pPr>
              <w:widowControl w:val="0"/>
              <w:numPr>
                <w:ilvl w:val="0"/>
                <w:numId w:val="5"/>
              </w:numPr>
              <w:suppressAutoHyphens/>
              <w:autoSpaceDE w:val="0"/>
              <w:snapToGrid w:val="0"/>
              <w:spacing w:after="0" w:line="240" w:lineRule="auto"/>
              <w:jc w:val="both"/>
              <w:rPr>
                <w:rFonts w:ascii="Times New Roman" w:eastAsia="Arial" w:hAnsi="Times New Roman" w:cs="Times New Roman"/>
                <w:color w:val="000000"/>
                <w:sz w:val="24"/>
                <w:szCs w:val="24"/>
                <w:lang w:eastAsia="ar-SA"/>
              </w:rPr>
            </w:pPr>
            <w:r w:rsidRPr="00FA5FA6">
              <w:rPr>
                <w:rFonts w:ascii="Times New Roman" w:eastAsia="Arial" w:hAnsi="Times New Roman" w:cs="Times New Roman"/>
                <w:color w:val="000000"/>
                <w:sz w:val="24"/>
                <w:szCs w:val="24"/>
                <w:lang w:eastAsia="ar-SA"/>
              </w:rPr>
              <w:t xml:space="preserve">Проектировщик в полном объёме должен скомплектовать документацию для размещения Государственного заказа на  выполнение строительно-монтажных  работ, а именно: сведения об объёме выполняемых работ (ведомость объемов </w:t>
            </w:r>
            <w:r w:rsidRPr="00FA5FA6">
              <w:rPr>
                <w:rFonts w:ascii="Times New Roman" w:eastAsia="Arial" w:hAnsi="Times New Roman" w:cs="Times New Roman"/>
                <w:color w:val="000000"/>
                <w:sz w:val="24"/>
                <w:szCs w:val="24"/>
                <w:lang w:eastAsia="ar-SA"/>
              </w:rPr>
              <w:lastRenderedPageBreak/>
              <w:t xml:space="preserve">работ); </w:t>
            </w:r>
            <w:proofErr w:type="gramStart"/>
            <w:r w:rsidRPr="00FA5FA6">
              <w:rPr>
                <w:rFonts w:ascii="Times New Roman" w:eastAsia="Arial" w:hAnsi="Times New Roman" w:cs="Times New Roman"/>
                <w:color w:val="000000"/>
                <w:sz w:val="24"/>
                <w:szCs w:val="24"/>
                <w:lang w:eastAsia="ar-SA"/>
              </w:rPr>
              <w:t>перечень материалов, применяемых при выполнении работ, с указанием показателей, связанных с определением соответствия поставляемого материала потребностям  Заказчика или эквивалентности предлагаемого к использованию при выполнении работ материалов максимальные и (или) минимальные значения таких показателей и показатели, значения которых не могут изменяться (на основании п. 1 ч. 1 статьи 33 Федерального закона «О контрактной системе в сфере закупок, товаров, работ, услуг для</w:t>
            </w:r>
            <w:proofErr w:type="gramEnd"/>
            <w:r w:rsidRPr="00FA5FA6">
              <w:rPr>
                <w:rFonts w:ascii="Times New Roman" w:eastAsia="Arial" w:hAnsi="Times New Roman" w:cs="Times New Roman"/>
                <w:color w:val="000000"/>
                <w:sz w:val="24"/>
                <w:szCs w:val="24"/>
                <w:lang w:eastAsia="ar-SA"/>
              </w:rPr>
              <w:t xml:space="preserve"> обеспечения государственных и муниципальных нужд» от 05.04.2013 г. № 44 – ФЗ  и предоставить в электронном виде для размещения заказа;</w:t>
            </w:r>
          </w:p>
          <w:p w:rsidR="00FA5FA6" w:rsidRPr="00FA5FA6" w:rsidRDefault="00FA5FA6" w:rsidP="00FA5FA6">
            <w:pPr>
              <w:widowControl w:val="0"/>
              <w:numPr>
                <w:ilvl w:val="0"/>
                <w:numId w:val="5"/>
              </w:numPr>
              <w:suppressAutoHyphens/>
              <w:autoSpaceDE w:val="0"/>
              <w:snapToGrid w:val="0"/>
              <w:spacing w:after="0" w:line="240" w:lineRule="auto"/>
              <w:jc w:val="both"/>
              <w:rPr>
                <w:rFonts w:ascii="Times New Roman" w:eastAsia="Arial" w:hAnsi="Times New Roman" w:cs="Times New Roman"/>
                <w:color w:val="000000"/>
                <w:sz w:val="24"/>
                <w:szCs w:val="24"/>
                <w:lang w:eastAsia="ar-SA"/>
              </w:rPr>
            </w:pPr>
            <w:r w:rsidRPr="00FA5FA6">
              <w:rPr>
                <w:rFonts w:ascii="Times New Roman" w:eastAsia="Arial" w:hAnsi="Times New Roman" w:cs="Times New Roman"/>
                <w:color w:val="000000"/>
                <w:sz w:val="24"/>
                <w:szCs w:val="24"/>
                <w:lang w:eastAsia="ar-SA"/>
              </w:rPr>
              <w:t>Проектировщику обеспечить подготовку документации в полном объёме  для передачи в ГБУ НСО «ГВЭ НСО»  и обеспечить сопровождение проектной документации до получения положительного заключения экспертизы.</w:t>
            </w:r>
          </w:p>
          <w:p w:rsidR="00FA5FA6" w:rsidRPr="00FA5FA6" w:rsidRDefault="00FA5FA6" w:rsidP="00FA5FA6">
            <w:pPr>
              <w:widowControl w:val="0"/>
              <w:numPr>
                <w:ilvl w:val="0"/>
                <w:numId w:val="5"/>
              </w:numPr>
              <w:suppressAutoHyphens/>
              <w:spacing w:after="0" w:line="240" w:lineRule="auto"/>
              <w:jc w:val="both"/>
              <w:rPr>
                <w:rFonts w:ascii="Times New Roman" w:hAnsi="Times New Roman" w:cs="Times New Roman"/>
                <w:sz w:val="24"/>
                <w:szCs w:val="24"/>
              </w:rPr>
            </w:pPr>
            <w:r w:rsidRPr="00FA5FA6">
              <w:rPr>
                <w:rFonts w:ascii="Times New Roman" w:hAnsi="Times New Roman" w:cs="Times New Roman"/>
                <w:color w:val="000000"/>
                <w:sz w:val="24"/>
                <w:szCs w:val="24"/>
              </w:rPr>
              <w:t>Оплата счетов за экспертизу проектной документации производится Проектировщиком.</w:t>
            </w:r>
          </w:p>
        </w:tc>
      </w:tr>
      <w:tr w:rsidR="00FA5FA6" w:rsidRPr="00FA5FA6" w:rsidTr="00460BFE">
        <w:trPr>
          <w:trHeight w:val="342"/>
        </w:trPr>
        <w:tc>
          <w:tcPr>
            <w:tcW w:w="10189" w:type="dxa"/>
            <w:gridSpan w:val="3"/>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b/>
                <w:bCs/>
                <w:sz w:val="24"/>
                <w:szCs w:val="24"/>
              </w:rPr>
            </w:pPr>
            <w:r w:rsidRPr="00FA5FA6">
              <w:rPr>
                <w:rFonts w:ascii="Times New Roman" w:hAnsi="Times New Roman" w:cs="Times New Roman"/>
                <w:b/>
                <w:bCs/>
                <w:sz w:val="24"/>
                <w:szCs w:val="24"/>
              </w:rPr>
              <w:lastRenderedPageBreak/>
              <w:t>3. Дополнительные требования</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3.1</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ind w:right="105"/>
              <w:jc w:val="both"/>
              <w:rPr>
                <w:rFonts w:ascii="Times New Roman" w:hAnsi="Times New Roman" w:cs="Times New Roman"/>
                <w:sz w:val="24"/>
                <w:szCs w:val="24"/>
              </w:rPr>
            </w:pPr>
            <w:r w:rsidRPr="00FA5FA6">
              <w:rPr>
                <w:rFonts w:ascii="Times New Roman" w:hAnsi="Times New Roman" w:cs="Times New Roman"/>
                <w:sz w:val="24"/>
                <w:szCs w:val="24"/>
              </w:rPr>
              <w:t>Необходимость проведения согласований</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widowControl w:val="0"/>
              <w:numPr>
                <w:ilvl w:val="0"/>
                <w:numId w:val="2"/>
              </w:numPr>
              <w:suppressAutoHyphens/>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Выполнить необходимые согласования со всеми заинтересованными, надзорными, контролирующими службами и организациями г. Новосибирска.</w:t>
            </w:r>
          </w:p>
          <w:p w:rsidR="00FA5FA6" w:rsidRPr="00FA5FA6" w:rsidRDefault="00FA5FA6" w:rsidP="00FA5FA6">
            <w:pPr>
              <w:widowControl w:val="0"/>
              <w:numPr>
                <w:ilvl w:val="0"/>
                <w:numId w:val="2"/>
              </w:numPr>
              <w:suppressAutoHyphens/>
              <w:snapToGrid w:val="0"/>
              <w:spacing w:after="0" w:line="240" w:lineRule="auto"/>
              <w:jc w:val="both"/>
              <w:rPr>
                <w:rFonts w:ascii="Times New Roman" w:hAnsi="Times New Roman" w:cs="Times New Roman"/>
                <w:bCs/>
                <w:color w:val="000000"/>
                <w:sz w:val="24"/>
                <w:szCs w:val="24"/>
              </w:rPr>
            </w:pPr>
            <w:r w:rsidRPr="00FA5FA6">
              <w:rPr>
                <w:rFonts w:ascii="Times New Roman" w:hAnsi="Times New Roman" w:cs="Times New Roman"/>
                <w:bCs/>
                <w:color w:val="000000"/>
                <w:sz w:val="24"/>
                <w:szCs w:val="24"/>
              </w:rPr>
              <w:t>Перечень необходимых согласований:</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bCs/>
                <w:color w:val="000000"/>
                <w:sz w:val="24"/>
                <w:szCs w:val="24"/>
              </w:rPr>
              <w:t xml:space="preserve">    </w:t>
            </w:r>
            <w:r w:rsidRPr="00FA5FA6">
              <w:rPr>
                <w:rFonts w:ascii="Times New Roman" w:hAnsi="Times New Roman" w:cs="Times New Roman"/>
                <w:color w:val="000000"/>
                <w:sz w:val="24"/>
                <w:szCs w:val="24"/>
              </w:rPr>
              <w:t>-</w:t>
            </w:r>
            <w:r w:rsidRPr="00FA5FA6">
              <w:rPr>
                <w:rFonts w:ascii="Times New Roman" w:hAnsi="Times New Roman" w:cs="Times New Roman"/>
                <w:sz w:val="24"/>
                <w:szCs w:val="24"/>
              </w:rPr>
              <w:t xml:space="preserve"> Главное управление образования мэрии г. Новосибирска, </w:t>
            </w:r>
            <w:r w:rsidRPr="00FA5FA6">
              <w:rPr>
                <w:rFonts w:ascii="Times New Roman" w:hAnsi="Times New Roman" w:cs="Times New Roman"/>
                <w:color w:val="000000"/>
                <w:sz w:val="24"/>
                <w:szCs w:val="24"/>
              </w:rPr>
              <w:t>администрация Первомайского района (размещение объекта на земельном участке, проектные решения по благоустройству и озеленению, объемно-планировочные решения);</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 гл. архитектор г. Новосибирска (цветовое решение фасадов); </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 главное управление архитектуры и градостроительства строительства мэрии г. Новосибирска (разделы ПЗУ и </w:t>
            </w:r>
            <w:proofErr w:type="gramStart"/>
            <w:r w:rsidRPr="00FA5FA6">
              <w:rPr>
                <w:rFonts w:ascii="Times New Roman" w:hAnsi="Times New Roman" w:cs="Times New Roman"/>
                <w:color w:val="000000"/>
                <w:sz w:val="24"/>
                <w:szCs w:val="24"/>
              </w:rPr>
              <w:t>ПОС</w:t>
            </w:r>
            <w:proofErr w:type="gramEnd"/>
            <w:r w:rsidRPr="00FA5FA6">
              <w:rPr>
                <w:rFonts w:ascii="Times New Roman" w:hAnsi="Times New Roman" w:cs="Times New Roman"/>
                <w:color w:val="000000"/>
                <w:sz w:val="24"/>
                <w:szCs w:val="24"/>
              </w:rPr>
              <w:t>);</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-ОАО «РЭС»;</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 ФБУ «ЦЛАТИ по  СФО»; </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ОАО «</w:t>
            </w:r>
            <w:proofErr w:type="spellStart"/>
            <w:r w:rsidRPr="00FA5FA6">
              <w:rPr>
                <w:rFonts w:ascii="Times New Roman" w:hAnsi="Times New Roman" w:cs="Times New Roman"/>
                <w:color w:val="000000"/>
                <w:sz w:val="24"/>
                <w:szCs w:val="24"/>
              </w:rPr>
              <w:t>Новосибирскэнергосбыт</w:t>
            </w:r>
            <w:proofErr w:type="spellEnd"/>
            <w:r w:rsidRPr="00FA5FA6">
              <w:rPr>
                <w:rFonts w:ascii="Times New Roman" w:hAnsi="Times New Roman" w:cs="Times New Roman"/>
                <w:color w:val="000000"/>
                <w:sz w:val="24"/>
                <w:szCs w:val="24"/>
              </w:rPr>
              <w:t>»;</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МУП г. Новосибирска «ГОРВОДОКАНАЛ»;</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ОАО «Ростелеком»;</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ОАО «</w:t>
            </w:r>
            <w:proofErr w:type="spellStart"/>
            <w:r w:rsidRPr="00FA5FA6">
              <w:rPr>
                <w:rFonts w:ascii="Times New Roman" w:hAnsi="Times New Roman" w:cs="Times New Roman"/>
                <w:color w:val="000000"/>
                <w:sz w:val="24"/>
                <w:szCs w:val="24"/>
              </w:rPr>
              <w:t>Новосибирскгортеплоэнерго</w:t>
            </w:r>
            <w:proofErr w:type="spellEnd"/>
            <w:r w:rsidRPr="00FA5FA6">
              <w:rPr>
                <w:rFonts w:ascii="Times New Roman" w:hAnsi="Times New Roman" w:cs="Times New Roman"/>
                <w:color w:val="000000"/>
                <w:sz w:val="24"/>
                <w:szCs w:val="24"/>
              </w:rPr>
              <w:t>»;</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-ООО «Энергосети Сибири»;</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ГУБО мэрии г. Новосибирска;</w:t>
            </w:r>
          </w:p>
          <w:p w:rsidR="00FA5FA6" w:rsidRPr="00FA5FA6" w:rsidRDefault="00FA5FA6" w:rsidP="00FA5FA6">
            <w:pPr>
              <w:spacing w:after="0" w:line="240" w:lineRule="auto"/>
              <w:ind w:left="360"/>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-сетевые и </w:t>
            </w:r>
            <w:proofErr w:type="spellStart"/>
            <w:r w:rsidRPr="00FA5FA6">
              <w:rPr>
                <w:rFonts w:ascii="Times New Roman" w:hAnsi="Times New Roman" w:cs="Times New Roman"/>
                <w:color w:val="000000"/>
                <w:sz w:val="24"/>
                <w:szCs w:val="24"/>
              </w:rPr>
              <w:t>энергоснабжающие</w:t>
            </w:r>
            <w:proofErr w:type="spellEnd"/>
            <w:r w:rsidRPr="00FA5FA6">
              <w:rPr>
                <w:rFonts w:ascii="Times New Roman" w:hAnsi="Times New Roman" w:cs="Times New Roman"/>
                <w:color w:val="000000"/>
                <w:sz w:val="24"/>
                <w:szCs w:val="24"/>
              </w:rPr>
              <w:t xml:space="preserve"> организации, выдавшие технические условия;</w:t>
            </w:r>
          </w:p>
          <w:p w:rsidR="00FA5FA6" w:rsidRPr="00FA5FA6" w:rsidRDefault="00FA5FA6" w:rsidP="00FA5FA6">
            <w:pPr>
              <w:spacing w:after="0" w:line="240" w:lineRule="auto"/>
              <w:ind w:left="360"/>
              <w:jc w:val="both"/>
              <w:rPr>
                <w:rFonts w:ascii="Times New Roman" w:hAnsi="Times New Roman" w:cs="Times New Roman"/>
                <w:sz w:val="24"/>
                <w:szCs w:val="24"/>
              </w:rPr>
            </w:pPr>
            <w:r w:rsidRPr="00FA5FA6">
              <w:rPr>
                <w:rFonts w:ascii="Times New Roman" w:hAnsi="Times New Roman" w:cs="Times New Roman"/>
                <w:color w:val="000000"/>
                <w:sz w:val="24"/>
                <w:szCs w:val="24"/>
              </w:rPr>
              <w:t>-  иные, возникшие при необходимости.</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3.2</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ind w:right="105"/>
              <w:jc w:val="both"/>
              <w:rPr>
                <w:rFonts w:ascii="Times New Roman" w:hAnsi="Times New Roman" w:cs="Times New Roman"/>
                <w:sz w:val="24"/>
                <w:szCs w:val="24"/>
              </w:rPr>
            </w:pPr>
            <w:r w:rsidRPr="00FA5FA6">
              <w:rPr>
                <w:rFonts w:ascii="Times New Roman" w:hAnsi="Times New Roman" w:cs="Times New Roman"/>
                <w:sz w:val="24"/>
                <w:szCs w:val="24"/>
              </w:rPr>
              <w:t>Требования к сметной документации</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Представить Государственному заказчику сметную документацию, составленную в соответствие с  Приложением №2 (Исходные данные для составления сметной документации)</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lang w:val="en-US"/>
              </w:rPr>
              <w:t>3.</w:t>
            </w:r>
            <w:r w:rsidRPr="00FA5FA6">
              <w:rPr>
                <w:rFonts w:ascii="Times New Roman" w:hAnsi="Times New Roman" w:cs="Times New Roman"/>
                <w:sz w:val="24"/>
                <w:szCs w:val="24"/>
              </w:rPr>
              <w:t>3</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ind w:right="105"/>
              <w:jc w:val="both"/>
              <w:rPr>
                <w:rFonts w:ascii="Times New Roman" w:hAnsi="Times New Roman" w:cs="Times New Roman"/>
                <w:sz w:val="24"/>
                <w:szCs w:val="24"/>
              </w:rPr>
            </w:pPr>
            <w:r w:rsidRPr="00FA5FA6">
              <w:rPr>
                <w:rFonts w:ascii="Times New Roman" w:hAnsi="Times New Roman" w:cs="Times New Roman"/>
                <w:sz w:val="24"/>
                <w:szCs w:val="24"/>
              </w:rPr>
              <w:t xml:space="preserve">Количество экземпляров, </w:t>
            </w:r>
            <w:r w:rsidRPr="00FA5FA6">
              <w:rPr>
                <w:rFonts w:ascii="Times New Roman" w:hAnsi="Times New Roman" w:cs="Times New Roman"/>
                <w:sz w:val="24"/>
                <w:szCs w:val="24"/>
              </w:rPr>
              <w:lastRenderedPageBreak/>
              <w:t>передаваемых  заказчику</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color w:val="000000"/>
                <w:sz w:val="24"/>
                <w:szCs w:val="24"/>
                <w:lang w:eastAsia="ar-SA"/>
              </w:rPr>
            </w:pPr>
            <w:r w:rsidRPr="00FA5FA6">
              <w:rPr>
                <w:rFonts w:ascii="Times New Roman" w:hAnsi="Times New Roman" w:cs="Times New Roman"/>
                <w:color w:val="000000"/>
                <w:sz w:val="24"/>
                <w:szCs w:val="24"/>
                <w:lang w:eastAsia="ar-SA"/>
              </w:rPr>
              <w:lastRenderedPageBreak/>
              <w:t>Документацию представить на бумажном носителе:</w:t>
            </w:r>
          </w:p>
          <w:p w:rsidR="00FA5FA6" w:rsidRPr="00FA5FA6" w:rsidRDefault="00FA5FA6" w:rsidP="00FA5FA6">
            <w:pPr>
              <w:widowControl w:val="0"/>
              <w:numPr>
                <w:ilvl w:val="0"/>
                <w:numId w:val="10"/>
              </w:numPr>
              <w:suppressAutoHyphens/>
              <w:snapToGrid w:val="0"/>
              <w:spacing w:after="0" w:line="240" w:lineRule="auto"/>
              <w:ind w:left="502"/>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lang w:eastAsia="ar-SA"/>
              </w:rPr>
              <w:lastRenderedPageBreak/>
              <w:t>проектную документацию - 4 экземпляра;</w:t>
            </w:r>
          </w:p>
          <w:p w:rsidR="00FA5FA6" w:rsidRPr="00FA5FA6" w:rsidRDefault="00FA5FA6" w:rsidP="00FA5FA6">
            <w:pPr>
              <w:widowControl w:val="0"/>
              <w:numPr>
                <w:ilvl w:val="0"/>
                <w:numId w:val="10"/>
              </w:numPr>
              <w:suppressAutoHyphens/>
              <w:snapToGrid w:val="0"/>
              <w:spacing w:after="0" w:line="240" w:lineRule="auto"/>
              <w:ind w:left="502"/>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lang w:eastAsia="ar-SA"/>
              </w:rPr>
              <w:t>рабочую документацию - 5 экземпляров;</w:t>
            </w:r>
          </w:p>
          <w:p w:rsidR="00FA5FA6" w:rsidRPr="00FA5FA6" w:rsidRDefault="00FA5FA6" w:rsidP="00FA5FA6">
            <w:pPr>
              <w:widowControl w:val="0"/>
              <w:numPr>
                <w:ilvl w:val="0"/>
                <w:numId w:val="10"/>
              </w:numPr>
              <w:suppressAutoHyphens/>
              <w:snapToGrid w:val="0"/>
              <w:spacing w:after="0" w:line="240" w:lineRule="auto"/>
              <w:ind w:left="502"/>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lang w:eastAsia="ar-SA"/>
              </w:rPr>
              <w:t>отчет по инженерно-геологическим изысканиям -  3 экземпляра;</w:t>
            </w:r>
          </w:p>
          <w:p w:rsidR="00FA5FA6" w:rsidRPr="00FA5FA6" w:rsidRDefault="00FA5FA6" w:rsidP="00FA5FA6">
            <w:pPr>
              <w:widowControl w:val="0"/>
              <w:numPr>
                <w:ilvl w:val="0"/>
                <w:numId w:val="10"/>
              </w:numPr>
              <w:suppressAutoHyphens/>
              <w:snapToGrid w:val="0"/>
              <w:spacing w:after="0" w:line="240" w:lineRule="auto"/>
              <w:ind w:left="502"/>
              <w:jc w:val="both"/>
              <w:rPr>
                <w:rFonts w:ascii="Times New Roman" w:hAnsi="Times New Roman" w:cs="Times New Roman"/>
                <w:sz w:val="24"/>
                <w:szCs w:val="24"/>
              </w:rPr>
            </w:pPr>
            <w:r w:rsidRPr="00FA5FA6">
              <w:rPr>
                <w:rFonts w:ascii="Times New Roman" w:hAnsi="Times New Roman" w:cs="Times New Roman"/>
                <w:sz w:val="24"/>
                <w:szCs w:val="24"/>
                <w:lang w:eastAsia="ar-SA"/>
              </w:rPr>
              <w:t>отчёт по инженерно-геодезическим изысканиям - 3 экземпляра</w:t>
            </w:r>
            <w:r w:rsidRPr="00FA5FA6">
              <w:rPr>
                <w:rFonts w:ascii="Times New Roman" w:hAnsi="Times New Roman" w:cs="Times New Roman"/>
                <w:sz w:val="24"/>
                <w:szCs w:val="24"/>
              </w:rPr>
              <w:t xml:space="preserve"> (в </w:t>
            </w:r>
            <w:proofErr w:type="spellStart"/>
            <w:r w:rsidRPr="00FA5FA6">
              <w:rPr>
                <w:rFonts w:ascii="Times New Roman" w:hAnsi="Times New Roman" w:cs="Times New Roman"/>
                <w:sz w:val="24"/>
                <w:szCs w:val="24"/>
              </w:rPr>
              <w:t>т.ч</w:t>
            </w:r>
            <w:proofErr w:type="spellEnd"/>
            <w:r w:rsidRPr="00FA5FA6">
              <w:rPr>
                <w:rFonts w:ascii="Times New Roman" w:hAnsi="Times New Roman" w:cs="Times New Roman"/>
                <w:sz w:val="24"/>
                <w:szCs w:val="24"/>
              </w:rPr>
              <w:t>.</w:t>
            </w:r>
            <w:r w:rsidRPr="00FA5FA6">
              <w:rPr>
                <w:rFonts w:ascii="Times New Roman" w:hAnsi="Times New Roman" w:cs="Times New Roman"/>
                <w:sz w:val="24"/>
                <w:szCs w:val="24"/>
                <w:lang w:eastAsia="ar-SA"/>
              </w:rPr>
              <w:t xml:space="preserve"> 3 экземпляра цветной копии </w:t>
            </w:r>
            <w:proofErr w:type="spellStart"/>
            <w:r w:rsidRPr="00FA5FA6">
              <w:rPr>
                <w:rFonts w:ascii="Times New Roman" w:hAnsi="Times New Roman" w:cs="Times New Roman"/>
                <w:sz w:val="24"/>
                <w:szCs w:val="24"/>
                <w:lang w:eastAsia="ar-SA"/>
              </w:rPr>
              <w:t>топоосновы</w:t>
            </w:r>
            <w:proofErr w:type="spellEnd"/>
            <w:r w:rsidRPr="00FA5FA6">
              <w:rPr>
                <w:rFonts w:ascii="Times New Roman" w:hAnsi="Times New Roman" w:cs="Times New Roman"/>
                <w:sz w:val="24"/>
                <w:szCs w:val="24"/>
                <w:lang w:eastAsia="ar-SA"/>
              </w:rPr>
              <w:t xml:space="preserve"> М 1:500 отведенного земельного участка с прилегающей территорией в размере 30 м по периметру отведенного участка для получения градостроительного плана). </w:t>
            </w:r>
          </w:p>
          <w:p w:rsidR="00FA5FA6" w:rsidRPr="00FA5FA6" w:rsidRDefault="00FA5FA6" w:rsidP="00FA5FA6">
            <w:pPr>
              <w:widowControl w:val="0"/>
              <w:numPr>
                <w:ilvl w:val="0"/>
                <w:numId w:val="10"/>
              </w:numPr>
              <w:suppressAutoHyphens/>
              <w:snapToGrid w:val="0"/>
              <w:spacing w:after="0" w:line="240" w:lineRule="auto"/>
              <w:ind w:left="502"/>
              <w:jc w:val="both"/>
              <w:rPr>
                <w:rFonts w:ascii="Times New Roman" w:hAnsi="Times New Roman" w:cs="Times New Roman"/>
                <w:color w:val="FF0000"/>
                <w:sz w:val="24"/>
                <w:szCs w:val="24"/>
              </w:rPr>
            </w:pPr>
            <w:r w:rsidRPr="00FA5FA6">
              <w:rPr>
                <w:rFonts w:ascii="Times New Roman" w:hAnsi="Times New Roman" w:cs="Times New Roman"/>
                <w:sz w:val="24"/>
                <w:szCs w:val="24"/>
                <w:lang w:eastAsia="ar-SA"/>
              </w:rPr>
              <w:t xml:space="preserve"> Один экземпляр всей документации предоставить комплектно в электронном виде в формате </w:t>
            </w:r>
            <w:r w:rsidRPr="00FA5FA6">
              <w:rPr>
                <w:rFonts w:ascii="Times New Roman" w:hAnsi="Times New Roman" w:cs="Times New Roman"/>
                <w:sz w:val="24"/>
                <w:szCs w:val="24"/>
                <w:lang w:val="en-US" w:eastAsia="ar-SA"/>
              </w:rPr>
              <w:t>pdf</w:t>
            </w:r>
            <w:r w:rsidRPr="00FA5FA6">
              <w:rPr>
                <w:rFonts w:ascii="Times New Roman" w:hAnsi="Times New Roman" w:cs="Times New Roman"/>
                <w:sz w:val="24"/>
                <w:szCs w:val="24"/>
                <w:lang w:eastAsia="ar-SA"/>
              </w:rPr>
              <w:t xml:space="preserve">, </w:t>
            </w:r>
            <w:proofErr w:type="spellStart"/>
            <w:r w:rsidRPr="00FA5FA6">
              <w:rPr>
                <w:rFonts w:ascii="Times New Roman" w:hAnsi="Times New Roman" w:cs="Times New Roman"/>
                <w:sz w:val="24"/>
                <w:szCs w:val="24"/>
                <w:lang w:eastAsia="ar-SA"/>
              </w:rPr>
              <w:t>топосъемку</w:t>
            </w:r>
            <w:proofErr w:type="spellEnd"/>
            <w:r w:rsidRPr="00FA5FA6">
              <w:rPr>
                <w:rFonts w:ascii="Times New Roman" w:hAnsi="Times New Roman" w:cs="Times New Roman"/>
                <w:sz w:val="24"/>
                <w:szCs w:val="24"/>
                <w:lang w:eastAsia="ar-SA"/>
              </w:rPr>
              <w:t xml:space="preserve"> в формате </w:t>
            </w:r>
            <w:proofErr w:type="spellStart"/>
            <w:r w:rsidRPr="00FA5FA6">
              <w:rPr>
                <w:rFonts w:ascii="Times New Roman" w:hAnsi="Times New Roman" w:cs="Times New Roman"/>
                <w:sz w:val="24"/>
                <w:szCs w:val="24"/>
                <w:lang w:val="en-US" w:eastAsia="ar-SA"/>
              </w:rPr>
              <w:t>dwg</w:t>
            </w:r>
            <w:proofErr w:type="spellEnd"/>
            <w:r w:rsidRPr="00FA5FA6">
              <w:rPr>
                <w:rFonts w:ascii="Times New Roman" w:hAnsi="Times New Roman" w:cs="Times New Roman"/>
                <w:sz w:val="24"/>
                <w:szCs w:val="24"/>
                <w:lang w:eastAsia="ar-SA"/>
              </w:rPr>
              <w:t>.</w:t>
            </w:r>
          </w:p>
        </w:tc>
      </w:tr>
      <w:tr w:rsidR="00FA5FA6" w:rsidRPr="00FA5FA6" w:rsidTr="00460BFE">
        <w:tc>
          <w:tcPr>
            <w:tcW w:w="649"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lastRenderedPageBreak/>
              <w:t>3.4</w:t>
            </w:r>
          </w:p>
        </w:tc>
        <w:tc>
          <w:tcPr>
            <w:tcW w:w="3462" w:type="dxa"/>
            <w:tcBorders>
              <w:top w:val="single" w:sz="4" w:space="0" w:color="000000"/>
              <w:left w:val="single" w:sz="4" w:space="0" w:color="000000"/>
              <w:bottom w:val="single" w:sz="4" w:space="0" w:color="000000"/>
            </w:tcBorders>
          </w:tcPr>
          <w:p w:rsidR="00FA5FA6" w:rsidRPr="00FA5FA6" w:rsidRDefault="00FA5FA6" w:rsidP="00FA5FA6">
            <w:pPr>
              <w:snapToGrid w:val="0"/>
              <w:spacing w:after="0" w:line="240" w:lineRule="auto"/>
              <w:ind w:right="105"/>
              <w:jc w:val="both"/>
              <w:rPr>
                <w:rFonts w:ascii="Times New Roman" w:hAnsi="Times New Roman" w:cs="Times New Roman"/>
                <w:sz w:val="24"/>
                <w:szCs w:val="24"/>
              </w:rPr>
            </w:pPr>
            <w:r w:rsidRPr="00FA5FA6">
              <w:rPr>
                <w:rFonts w:ascii="Times New Roman" w:hAnsi="Times New Roman" w:cs="Times New Roman"/>
                <w:spacing w:val="-2"/>
                <w:sz w:val="24"/>
                <w:szCs w:val="24"/>
              </w:rPr>
              <w:t xml:space="preserve">Год начала и окончания </w:t>
            </w:r>
            <w:r w:rsidRPr="00FA5FA6">
              <w:rPr>
                <w:rFonts w:ascii="Times New Roman" w:hAnsi="Times New Roman" w:cs="Times New Roman"/>
                <w:sz w:val="24"/>
                <w:szCs w:val="24"/>
              </w:rPr>
              <w:t>строительства</w:t>
            </w:r>
          </w:p>
        </w:tc>
        <w:tc>
          <w:tcPr>
            <w:tcW w:w="6078" w:type="dxa"/>
            <w:tcBorders>
              <w:top w:val="single" w:sz="4" w:space="0" w:color="000000"/>
              <w:left w:val="single" w:sz="4" w:space="0" w:color="000000"/>
              <w:bottom w:val="single" w:sz="4" w:space="0" w:color="000000"/>
              <w:right w:val="single" w:sz="4" w:space="0" w:color="000000"/>
            </w:tcBorders>
          </w:tcPr>
          <w:p w:rsidR="00FA5FA6" w:rsidRPr="00FA5FA6" w:rsidRDefault="00FA5FA6" w:rsidP="00FA5FA6">
            <w:pPr>
              <w:snapToGrid w:val="0"/>
              <w:spacing w:after="0" w:line="240" w:lineRule="auto"/>
              <w:jc w:val="both"/>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2015 - 2016 </w:t>
            </w:r>
            <w:proofErr w:type="spellStart"/>
            <w:r w:rsidRPr="00FA5FA6">
              <w:rPr>
                <w:rFonts w:ascii="Times New Roman" w:hAnsi="Times New Roman" w:cs="Times New Roman"/>
                <w:color w:val="000000"/>
                <w:sz w:val="24"/>
                <w:szCs w:val="24"/>
              </w:rPr>
              <w:t>г.</w:t>
            </w:r>
            <w:proofErr w:type="gramStart"/>
            <w:r w:rsidRPr="00FA5FA6">
              <w:rPr>
                <w:rFonts w:ascii="Times New Roman" w:hAnsi="Times New Roman" w:cs="Times New Roman"/>
                <w:color w:val="000000"/>
                <w:sz w:val="24"/>
                <w:szCs w:val="24"/>
              </w:rPr>
              <w:t>г</w:t>
            </w:r>
            <w:proofErr w:type="spellEnd"/>
            <w:proofErr w:type="gramEnd"/>
            <w:r w:rsidRPr="00FA5FA6">
              <w:rPr>
                <w:rFonts w:ascii="Times New Roman" w:hAnsi="Times New Roman" w:cs="Times New Roman"/>
                <w:color w:val="000000"/>
                <w:sz w:val="24"/>
                <w:szCs w:val="24"/>
              </w:rPr>
              <w:t>.</w:t>
            </w:r>
          </w:p>
        </w:tc>
      </w:tr>
    </w:tbl>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shd w:val="clear" w:color="auto" w:fill="FFFFFF"/>
        <w:spacing w:after="0" w:line="240" w:lineRule="auto"/>
        <w:jc w:val="both"/>
        <w:rPr>
          <w:rFonts w:ascii="Times New Roman" w:hAnsi="Times New Roman" w:cs="Times New Roman"/>
          <w:bCs/>
          <w:color w:val="000000"/>
          <w:sz w:val="24"/>
          <w:szCs w:val="24"/>
        </w:rPr>
      </w:pPr>
      <w:r w:rsidRPr="00FA5FA6">
        <w:rPr>
          <w:rFonts w:ascii="Times New Roman" w:hAnsi="Times New Roman" w:cs="Times New Roman"/>
          <w:b/>
          <w:bCs/>
          <w:color w:val="000000"/>
          <w:sz w:val="24"/>
          <w:szCs w:val="24"/>
        </w:rPr>
        <w:t xml:space="preserve">Приложение № 1: </w:t>
      </w:r>
      <w:r w:rsidRPr="00FA5FA6">
        <w:rPr>
          <w:rFonts w:ascii="Times New Roman" w:hAnsi="Times New Roman" w:cs="Times New Roman"/>
          <w:bCs/>
          <w:color w:val="000000"/>
          <w:sz w:val="24"/>
          <w:szCs w:val="24"/>
        </w:rPr>
        <w:t>Технологическое  задание на 4 листах.</w:t>
      </w:r>
    </w:p>
    <w:p w:rsidR="00FA5FA6" w:rsidRPr="00FA5FA6" w:rsidRDefault="00FA5FA6" w:rsidP="00FA5FA6">
      <w:pPr>
        <w:shd w:val="clear" w:color="auto" w:fill="FFFFFF"/>
        <w:spacing w:after="0" w:line="240" w:lineRule="auto"/>
        <w:jc w:val="both"/>
        <w:rPr>
          <w:rFonts w:ascii="Times New Roman" w:hAnsi="Times New Roman" w:cs="Times New Roman"/>
          <w:bCs/>
          <w:color w:val="000000"/>
          <w:sz w:val="24"/>
          <w:szCs w:val="24"/>
        </w:rPr>
      </w:pPr>
      <w:r w:rsidRPr="00FA5FA6">
        <w:rPr>
          <w:rFonts w:ascii="Times New Roman" w:hAnsi="Times New Roman" w:cs="Times New Roman"/>
          <w:b/>
          <w:bCs/>
          <w:color w:val="000000"/>
          <w:sz w:val="24"/>
          <w:szCs w:val="24"/>
        </w:rPr>
        <w:t xml:space="preserve">Приложение № 2: </w:t>
      </w:r>
      <w:r w:rsidRPr="00FA5FA6">
        <w:rPr>
          <w:rFonts w:ascii="Times New Roman" w:hAnsi="Times New Roman" w:cs="Times New Roman"/>
          <w:bCs/>
          <w:color w:val="000000"/>
          <w:sz w:val="24"/>
          <w:szCs w:val="24"/>
        </w:rPr>
        <w:t>Исходные данные для составления сметной документации на 5 листах.</w:t>
      </w:r>
    </w:p>
    <w:p w:rsidR="00FA5FA6" w:rsidRPr="00FA5FA6" w:rsidRDefault="00FA5FA6" w:rsidP="00FA5FA6">
      <w:pPr>
        <w:shd w:val="clear" w:color="auto" w:fill="FFFFFF"/>
        <w:spacing w:after="0" w:line="240" w:lineRule="auto"/>
        <w:jc w:val="both"/>
        <w:rPr>
          <w:rFonts w:ascii="Times New Roman" w:hAnsi="Times New Roman" w:cs="Times New Roman"/>
          <w:bCs/>
          <w:color w:val="000000"/>
          <w:sz w:val="24"/>
          <w:szCs w:val="24"/>
        </w:rPr>
      </w:pPr>
      <w:r w:rsidRPr="00FA5FA6">
        <w:rPr>
          <w:rFonts w:ascii="Times New Roman" w:hAnsi="Times New Roman" w:cs="Times New Roman"/>
          <w:b/>
          <w:bCs/>
          <w:color w:val="000000"/>
          <w:sz w:val="24"/>
          <w:szCs w:val="24"/>
        </w:rPr>
        <w:t xml:space="preserve">Приложение № 3: </w:t>
      </w:r>
      <w:r w:rsidRPr="00FA5FA6">
        <w:rPr>
          <w:rFonts w:ascii="Times New Roman" w:hAnsi="Times New Roman" w:cs="Times New Roman"/>
          <w:bCs/>
          <w:color w:val="000000"/>
          <w:sz w:val="24"/>
          <w:szCs w:val="24"/>
        </w:rPr>
        <w:t>Требования к расчётам мощностей (нагрузок) на 3 листах.</w:t>
      </w:r>
    </w:p>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spacing w:after="0" w:line="240" w:lineRule="auto"/>
        <w:rPr>
          <w:rFonts w:ascii="Times New Roman" w:hAnsi="Times New Roman" w:cs="Times New Roman"/>
          <w:sz w:val="24"/>
          <w:szCs w:val="24"/>
        </w:rPr>
      </w:pPr>
    </w:p>
    <w:tbl>
      <w:tblPr>
        <w:tblW w:w="0" w:type="auto"/>
        <w:tblLayout w:type="fixed"/>
        <w:tblLook w:val="0000" w:firstRow="0" w:lastRow="0" w:firstColumn="0" w:lastColumn="0" w:noHBand="0" w:noVBand="0"/>
      </w:tblPr>
      <w:tblGrid>
        <w:gridCol w:w="4785"/>
        <w:gridCol w:w="4786"/>
      </w:tblGrid>
      <w:tr w:rsidR="00FA5FA6" w:rsidRPr="00FA5FA6" w:rsidTr="00460BFE">
        <w:tc>
          <w:tcPr>
            <w:tcW w:w="4785" w:type="dxa"/>
            <w:shd w:val="clear" w:color="auto" w:fill="auto"/>
          </w:tcPr>
          <w:p w:rsidR="00FA5FA6" w:rsidRPr="00FA5FA6" w:rsidRDefault="00FA5FA6" w:rsidP="00FA5FA6">
            <w:pPr>
              <w:keepNext/>
              <w:keepLines/>
              <w:spacing w:after="0" w:line="240" w:lineRule="auto"/>
              <w:rPr>
                <w:rFonts w:ascii="Times New Roman" w:hAnsi="Times New Roman" w:cs="Times New Roman"/>
                <w:color w:val="000000"/>
                <w:sz w:val="24"/>
                <w:szCs w:val="24"/>
              </w:rPr>
            </w:pPr>
            <w:r w:rsidRPr="00FA5FA6">
              <w:rPr>
                <w:rFonts w:ascii="Times New Roman" w:hAnsi="Times New Roman" w:cs="Times New Roman"/>
                <w:color w:val="000000"/>
                <w:sz w:val="24"/>
                <w:szCs w:val="24"/>
              </w:rPr>
              <w:t>Заказчик</w:t>
            </w:r>
          </w:p>
        </w:tc>
        <w:tc>
          <w:tcPr>
            <w:tcW w:w="4786" w:type="dxa"/>
            <w:shd w:val="clear" w:color="auto" w:fill="auto"/>
          </w:tcPr>
          <w:p w:rsidR="00FA5FA6" w:rsidRPr="00FA5FA6" w:rsidRDefault="00FA5FA6" w:rsidP="00FA5FA6">
            <w:pPr>
              <w:keepNext/>
              <w:keepLines/>
              <w:spacing w:after="0" w:line="240" w:lineRule="auto"/>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             Проектировщик </w:t>
            </w:r>
          </w:p>
        </w:tc>
      </w:tr>
      <w:tr w:rsidR="00FA5FA6" w:rsidRPr="00FA5FA6" w:rsidTr="00460BFE">
        <w:tc>
          <w:tcPr>
            <w:tcW w:w="4785" w:type="dxa"/>
            <w:shd w:val="clear" w:color="auto" w:fill="auto"/>
          </w:tcPr>
          <w:p w:rsidR="00FA5FA6" w:rsidRPr="00FA5FA6" w:rsidRDefault="00FA5FA6" w:rsidP="00FA5FA6">
            <w:pPr>
              <w:keepNext/>
              <w:keepLines/>
              <w:snapToGrid w:val="0"/>
              <w:spacing w:after="0" w:line="240" w:lineRule="auto"/>
              <w:jc w:val="both"/>
              <w:rPr>
                <w:rFonts w:ascii="Times New Roman" w:hAnsi="Times New Roman" w:cs="Times New Roman"/>
                <w:color w:val="000000"/>
                <w:sz w:val="24"/>
                <w:szCs w:val="24"/>
              </w:rPr>
            </w:pPr>
          </w:p>
        </w:tc>
        <w:tc>
          <w:tcPr>
            <w:tcW w:w="4786" w:type="dxa"/>
            <w:shd w:val="clear" w:color="auto" w:fill="auto"/>
          </w:tcPr>
          <w:p w:rsidR="00FA5FA6" w:rsidRPr="00FA5FA6" w:rsidRDefault="00FA5FA6" w:rsidP="00FA5FA6">
            <w:pPr>
              <w:keepNext/>
              <w:keepLines/>
              <w:snapToGrid w:val="0"/>
              <w:spacing w:after="0" w:line="240" w:lineRule="auto"/>
              <w:jc w:val="both"/>
              <w:rPr>
                <w:rFonts w:ascii="Times New Roman" w:hAnsi="Times New Roman" w:cs="Times New Roman"/>
                <w:color w:val="000000"/>
                <w:sz w:val="24"/>
                <w:szCs w:val="24"/>
              </w:rPr>
            </w:pPr>
          </w:p>
        </w:tc>
      </w:tr>
    </w:tbl>
    <w:p w:rsidR="00FA5FA6" w:rsidRPr="00FA5FA6" w:rsidRDefault="00FA5FA6" w:rsidP="00FA5FA6">
      <w:pPr>
        <w:pStyle w:val="ConsPlusNonformat"/>
        <w:rPr>
          <w:rFonts w:ascii="Times New Roman" w:hAnsi="Times New Roman" w:cs="Times New Roman"/>
          <w:color w:val="000000"/>
          <w:sz w:val="24"/>
          <w:szCs w:val="24"/>
        </w:rPr>
      </w:pPr>
      <w:r w:rsidRPr="00FA5FA6">
        <w:rPr>
          <w:rFonts w:ascii="Times New Roman" w:hAnsi="Times New Roman" w:cs="Times New Roman"/>
          <w:color w:val="000000"/>
          <w:sz w:val="24"/>
          <w:szCs w:val="24"/>
        </w:rPr>
        <w:t>_______________/ ______________           _______________/ ______________</w:t>
      </w:r>
    </w:p>
    <w:p w:rsidR="00FA5FA6" w:rsidRPr="00FA5FA6" w:rsidRDefault="00FA5FA6" w:rsidP="00FA5FA6">
      <w:pPr>
        <w:pStyle w:val="ConsPlusNonformat"/>
        <w:rPr>
          <w:rFonts w:ascii="Times New Roman" w:hAnsi="Times New Roman" w:cs="Times New Roman"/>
          <w:color w:val="000000"/>
          <w:sz w:val="24"/>
          <w:szCs w:val="24"/>
        </w:rPr>
      </w:pPr>
    </w:p>
    <w:p w:rsidR="00FA5FA6" w:rsidRPr="00FA5FA6" w:rsidRDefault="00FA5FA6" w:rsidP="00FA5FA6">
      <w:pPr>
        <w:pStyle w:val="ConsPlusNonformat"/>
        <w:rPr>
          <w:rFonts w:ascii="Times New Roman" w:hAnsi="Times New Roman" w:cs="Times New Roman"/>
          <w:color w:val="000000"/>
          <w:sz w:val="24"/>
          <w:szCs w:val="24"/>
        </w:rPr>
      </w:pPr>
      <w:r w:rsidRPr="00FA5FA6">
        <w:rPr>
          <w:rFonts w:ascii="Times New Roman" w:hAnsi="Times New Roman" w:cs="Times New Roman"/>
          <w:color w:val="000000"/>
          <w:sz w:val="24"/>
          <w:szCs w:val="24"/>
        </w:rPr>
        <w:t xml:space="preserve">«___» ____________ 2015 г.                  </w:t>
      </w:r>
      <w:r w:rsidRPr="00FA5FA6">
        <w:rPr>
          <w:rFonts w:ascii="Times New Roman" w:hAnsi="Times New Roman" w:cs="Times New Roman"/>
          <w:color w:val="000000"/>
          <w:sz w:val="24"/>
          <w:szCs w:val="24"/>
        </w:rPr>
        <w:tab/>
        <w:t xml:space="preserve"> «___» ___________ 2015г.</w:t>
      </w:r>
    </w:p>
    <w:p w:rsidR="00FA5FA6" w:rsidRPr="00FA5FA6" w:rsidRDefault="00FA5FA6" w:rsidP="00FA5FA6">
      <w:pPr>
        <w:pStyle w:val="ConsPlusNonformat"/>
        <w:rPr>
          <w:rFonts w:ascii="Times New Roman" w:hAnsi="Times New Roman" w:cs="Times New Roman"/>
          <w:color w:val="000000"/>
          <w:sz w:val="24"/>
          <w:szCs w:val="24"/>
        </w:rPr>
      </w:pPr>
    </w:p>
    <w:p w:rsidR="00FA5FA6" w:rsidRPr="00FA5FA6" w:rsidRDefault="00FA5FA6" w:rsidP="00FA5FA6">
      <w:pPr>
        <w:pStyle w:val="ConsPlusNonformat"/>
        <w:rPr>
          <w:rFonts w:ascii="Times New Roman" w:hAnsi="Times New Roman" w:cs="Times New Roman"/>
          <w:b/>
          <w:sz w:val="24"/>
          <w:szCs w:val="24"/>
        </w:rPr>
      </w:pPr>
      <w:r w:rsidRPr="00FA5FA6">
        <w:rPr>
          <w:rFonts w:ascii="Times New Roman" w:hAnsi="Times New Roman" w:cs="Times New Roman"/>
          <w:color w:val="000000"/>
          <w:sz w:val="24"/>
          <w:szCs w:val="24"/>
        </w:rPr>
        <w:t xml:space="preserve">      М.П.                                                              М.П.</w:t>
      </w:r>
    </w:p>
    <w:p w:rsidR="00FA5FA6" w:rsidRPr="00FA5FA6" w:rsidRDefault="00FA5FA6" w:rsidP="00FA5FA6">
      <w:pPr>
        <w:pStyle w:val="ConsPlusNonformat"/>
        <w:ind w:left="4958" w:firstLine="706"/>
        <w:rPr>
          <w:rFonts w:ascii="Times New Roman" w:hAnsi="Times New Roman" w:cs="Times New Roman"/>
          <w:color w:val="000000"/>
          <w:sz w:val="24"/>
          <w:szCs w:val="24"/>
        </w:rPr>
      </w:pPr>
      <w:r w:rsidRPr="00FA5FA6">
        <w:rPr>
          <w:rFonts w:ascii="Times New Roman" w:hAnsi="Times New Roman" w:cs="Times New Roman"/>
          <w:b/>
          <w:sz w:val="24"/>
          <w:szCs w:val="24"/>
        </w:rPr>
        <w:br w:type="page"/>
      </w:r>
      <w:r w:rsidRPr="00FA5FA6">
        <w:rPr>
          <w:rFonts w:ascii="Times New Roman" w:hAnsi="Times New Roman" w:cs="Times New Roman"/>
          <w:color w:val="000000"/>
          <w:sz w:val="24"/>
          <w:szCs w:val="24"/>
        </w:rPr>
        <w:lastRenderedPageBreak/>
        <w:t>Приложение № 1</w:t>
      </w:r>
    </w:p>
    <w:p w:rsidR="00FA5FA6" w:rsidRPr="00FA5FA6" w:rsidRDefault="00FA5FA6" w:rsidP="00FA5FA6">
      <w:pPr>
        <w:shd w:val="clear" w:color="auto" w:fill="FFFFFF"/>
        <w:spacing w:after="0" w:line="240" w:lineRule="auto"/>
        <w:ind w:left="5664"/>
        <w:rPr>
          <w:rFonts w:ascii="Times New Roman" w:hAnsi="Times New Roman" w:cs="Times New Roman"/>
          <w:color w:val="000000"/>
          <w:sz w:val="24"/>
          <w:szCs w:val="24"/>
        </w:rPr>
      </w:pPr>
      <w:r w:rsidRPr="00FA5FA6">
        <w:rPr>
          <w:rFonts w:ascii="Times New Roman" w:hAnsi="Times New Roman" w:cs="Times New Roman"/>
          <w:color w:val="000000"/>
          <w:sz w:val="24"/>
          <w:szCs w:val="24"/>
        </w:rPr>
        <w:t>к описанию объекта закупки</w:t>
      </w:r>
    </w:p>
    <w:p w:rsidR="00FA5FA6" w:rsidRPr="00FA5FA6" w:rsidRDefault="00FA5FA6" w:rsidP="00FA5FA6">
      <w:pPr>
        <w:autoSpaceDE w:val="0"/>
        <w:spacing w:after="0" w:line="240" w:lineRule="auto"/>
        <w:rPr>
          <w:rFonts w:ascii="Times New Roman" w:hAnsi="Times New Roman" w:cs="Times New Roman"/>
          <w:color w:val="000000"/>
          <w:sz w:val="24"/>
          <w:szCs w:val="24"/>
        </w:rPr>
      </w:pPr>
      <w:r w:rsidRPr="00FA5FA6">
        <w:rPr>
          <w:rFonts w:ascii="Times New Roman" w:hAnsi="Times New Roman" w:cs="Times New Roman"/>
          <w:noProof/>
          <w:color w:val="000000"/>
          <w:sz w:val="24"/>
          <w:szCs w:val="24"/>
          <w:lang w:eastAsia="ru-RU"/>
        </w:rPr>
        <w:drawing>
          <wp:inline distT="0" distB="0" distL="0" distR="0" wp14:anchorId="588BBEAF" wp14:editId="041F17D8">
            <wp:extent cx="6294755" cy="88461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94755" cy="8846185"/>
                    </a:xfrm>
                    <a:prstGeom prst="rect">
                      <a:avLst/>
                    </a:prstGeom>
                    <a:noFill/>
                    <a:ln>
                      <a:noFill/>
                    </a:ln>
                  </pic:spPr>
                </pic:pic>
              </a:graphicData>
            </a:graphic>
          </wp:inline>
        </w:drawing>
      </w:r>
    </w:p>
    <w:p w:rsidR="00FA5FA6" w:rsidRPr="00FA5FA6" w:rsidRDefault="00FA5FA6" w:rsidP="00FA5FA6">
      <w:pPr>
        <w:autoSpaceDE w:val="0"/>
        <w:spacing w:after="0" w:line="240" w:lineRule="auto"/>
        <w:rPr>
          <w:rFonts w:ascii="Times New Roman" w:hAnsi="Times New Roman" w:cs="Times New Roman"/>
          <w:color w:val="000000"/>
          <w:sz w:val="24"/>
          <w:szCs w:val="24"/>
        </w:rPr>
      </w:pPr>
      <w:r w:rsidRPr="00FA5FA6">
        <w:rPr>
          <w:rFonts w:ascii="Times New Roman" w:hAnsi="Times New Roman" w:cs="Times New Roman"/>
          <w:noProof/>
          <w:color w:val="000000"/>
          <w:sz w:val="24"/>
          <w:szCs w:val="24"/>
          <w:lang w:eastAsia="ru-RU"/>
        </w:rPr>
        <w:lastRenderedPageBreak/>
        <w:drawing>
          <wp:inline distT="0" distB="0" distL="0" distR="0" wp14:anchorId="37E26BE5" wp14:editId="04521367">
            <wp:extent cx="6294755" cy="904811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94755" cy="9048115"/>
                    </a:xfrm>
                    <a:prstGeom prst="rect">
                      <a:avLst/>
                    </a:prstGeom>
                    <a:noFill/>
                    <a:ln>
                      <a:noFill/>
                    </a:ln>
                  </pic:spPr>
                </pic:pic>
              </a:graphicData>
            </a:graphic>
          </wp:inline>
        </w:drawing>
      </w:r>
    </w:p>
    <w:p w:rsidR="00FA5FA6" w:rsidRPr="00FA5FA6" w:rsidRDefault="00FA5FA6" w:rsidP="00FA5FA6">
      <w:pPr>
        <w:autoSpaceDE w:val="0"/>
        <w:spacing w:after="0" w:line="240" w:lineRule="auto"/>
        <w:rPr>
          <w:rFonts w:ascii="Times New Roman" w:hAnsi="Times New Roman" w:cs="Times New Roman"/>
          <w:color w:val="000000"/>
          <w:sz w:val="24"/>
          <w:szCs w:val="24"/>
        </w:rPr>
      </w:pPr>
      <w:r w:rsidRPr="00FA5FA6">
        <w:rPr>
          <w:rFonts w:ascii="Times New Roman" w:hAnsi="Times New Roman" w:cs="Times New Roman"/>
          <w:noProof/>
          <w:color w:val="000000"/>
          <w:sz w:val="24"/>
          <w:szCs w:val="24"/>
          <w:lang w:eastAsia="ru-RU"/>
        </w:rPr>
        <w:lastRenderedPageBreak/>
        <w:drawing>
          <wp:inline distT="0" distB="0" distL="0" distR="0" wp14:anchorId="5BBEF669" wp14:editId="4800097D">
            <wp:extent cx="6294755" cy="8984615"/>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4755" cy="8984615"/>
                    </a:xfrm>
                    <a:prstGeom prst="rect">
                      <a:avLst/>
                    </a:prstGeom>
                    <a:noFill/>
                    <a:ln>
                      <a:noFill/>
                    </a:ln>
                  </pic:spPr>
                </pic:pic>
              </a:graphicData>
            </a:graphic>
          </wp:inline>
        </w:drawing>
      </w:r>
    </w:p>
    <w:p w:rsidR="00FA5FA6" w:rsidRPr="00FA5FA6" w:rsidRDefault="00FA5FA6" w:rsidP="00FA5FA6">
      <w:pPr>
        <w:autoSpaceDE w:val="0"/>
        <w:spacing w:after="0" w:line="240" w:lineRule="auto"/>
        <w:rPr>
          <w:rFonts w:ascii="Times New Roman" w:hAnsi="Times New Roman" w:cs="Times New Roman"/>
          <w:color w:val="000000"/>
          <w:sz w:val="24"/>
          <w:szCs w:val="24"/>
        </w:rPr>
      </w:pPr>
      <w:r w:rsidRPr="00FA5FA6">
        <w:rPr>
          <w:rFonts w:ascii="Times New Roman" w:hAnsi="Times New Roman" w:cs="Times New Roman"/>
          <w:noProof/>
          <w:color w:val="000000"/>
          <w:sz w:val="24"/>
          <w:szCs w:val="24"/>
          <w:lang w:eastAsia="ru-RU"/>
        </w:rPr>
        <w:lastRenderedPageBreak/>
        <w:drawing>
          <wp:inline distT="0" distB="0" distL="0" distR="0" wp14:anchorId="4478D71A" wp14:editId="6AE0E05A">
            <wp:extent cx="6294755" cy="855916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94755" cy="8559165"/>
                    </a:xfrm>
                    <a:prstGeom prst="rect">
                      <a:avLst/>
                    </a:prstGeom>
                    <a:noFill/>
                    <a:ln>
                      <a:noFill/>
                    </a:ln>
                  </pic:spPr>
                </pic:pic>
              </a:graphicData>
            </a:graphic>
          </wp:inline>
        </w:drawing>
      </w:r>
    </w:p>
    <w:p w:rsidR="00FA5FA6" w:rsidRPr="00FA5FA6" w:rsidRDefault="00FA5FA6" w:rsidP="00FA5FA6">
      <w:pPr>
        <w:autoSpaceDE w:val="0"/>
        <w:spacing w:after="0" w:line="240" w:lineRule="auto"/>
        <w:rPr>
          <w:rFonts w:ascii="Times New Roman" w:hAnsi="Times New Roman" w:cs="Times New Roman"/>
          <w:color w:val="000000"/>
          <w:sz w:val="24"/>
          <w:szCs w:val="24"/>
        </w:rPr>
      </w:pPr>
    </w:p>
    <w:p w:rsidR="00FA5FA6" w:rsidRPr="00FA5FA6" w:rsidRDefault="00FA5FA6" w:rsidP="00FA5FA6">
      <w:pPr>
        <w:autoSpaceDE w:val="0"/>
        <w:spacing w:after="0" w:line="240" w:lineRule="auto"/>
        <w:rPr>
          <w:rFonts w:ascii="Times New Roman" w:hAnsi="Times New Roman" w:cs="Times New Roman"/>
          <w:color w:val="000000"/>
          <w:sz w:val="24"/>
          <w:szCs w:val="24"/>
        </w:rPr>
      </w:pPr>
    </w:p>
    <w:p w:rsidR="00FA5FA6" w:rsidRPr="00FA5FA6" w:rsidRDefault="00FA5FA6" w:rsidP="00FA5FA6">
      <w:pPr>
        <w:autoSpaceDE w:val="0"/>
        <w:spacing w:after="0" w:line="240" w:lineRule="auto"/>
        <w:rPr>
          <w:rFonts w:ascii="Times New Roman" w:hAnsi="Times New Roman" w:cs="Times New Roman"/>
          <w:color w:val="000000"/>
          <w:sz w:val="24"/>
          <w:szCs w:val="24"/>
        </w:rPr>
      </w:pPr>
    </w:p>
    <w:p w:rsidR="00FA5FA6" w:rsidRPr="00FA5FA6" w:rsidRDefault="00FA5FA6" w:rsidP="00FA5FA6">
      <w:pPr>
        <w:tabs>
          <w:tab w:val="center" w:pos="4153"/>
          <w:tab w:val="right" w:pos="8306"/>
        </w:tabs>
        <w:spacing w:after="0" w:line="240" w:lineRule="auto"/>
        <w:jc w:val="right"/>
        <w:rPr>
          <w:rFonts w:ascii="Times New Roman" w:hAnsi="Times New Roman" w:cs="Times New Roman"/>
          <w:sz w:val="24"/>
          <w:szCs w:val="24"/>
        </w:rPr>
      </w:pPr>
    </w:p>
    <w:p w:rsidR="00FA5FA6" w:rsidRPr="00FA5FA6" w:rsidRDefault="00FA5FA6" w:rsidP="00FA5FA6">
      <w:pPr>
        <w:tabs>
          <w:tab w:val="center" w:pos="4153"/>
          <w:tab w:val="right" w:pos="8306"/>
        </w:tabs>
        <w:spacing w:after="0" w:line="240" w:lineRule="auto"/>
        <w:jc w:val="right"/>
        <w:rPr>
          <w:rFonts w:ascii="Times New Roman" w:hAnsi="Times New Roman" w:cs="Times New Roman"/>
          <w:sz w:val="24"/>
          <w:szCs w:val="24"/>
        </w:rPr>
      </w:pPr>
    </w:p>
    <w:p w:rsidR="00FA5FA6" w:rsidRPr="00FA5FA6" w:rsidRDefault="00FA5FA6" w:rsidP="00FA5FA6">
      <w:pPr>
        <w:tabs>
          <w:tab w:val="center" w:pos="4153"/>
          <w:tab w:val="right" w:pos="8306"/>
        </w:tabs>
        <w:spacing w:after="0" w:line="240" w:lineRule="auto"/>
        <w:jc w:val="right"/>
        <w:rPr>
          <w:rFonts w:ascii="Times New Roman" w:hAnsi="Times New Roman" w:cs="Times New Roman"/>
          <w:sz w:val="24"/>
          <w:szCs w:val="24"/>
        </w:rPr>
      </w:pPr>
    </w:p>
    <w:p w:rsidR="00FA5FA6" w:rsidRPr="00FA5FA6" w:rsidRDefault="00FA5FA6" w:rsidP="00FA5FA6">
      <w:pPr>
        <w:tabs>
          <w:tab w:val="center" w:pos="4153"/>
          <w:tab w:val="right" w:pos="8306"/>
        </w:tabs>
        <w:spacing w:after="0" w:line="240" w:lineRule="auto"/>
        <w:jc w:val="right"/>
        <w:rPr>
          <w:rFonts w:ascii="Times New Roman" w:hAnsi="Times New Roman" w:cs="Times New Roman"/>
          <w:sz w:val="24"/>
          <w:szCs w:val="24"/>
        </w:rPr>
      </w:pPr>
      <w:r w:rsidRPr="00FA5FA6">
        <w:rPr>
          <w:rFonts w:ascii="Times New Roman" w:hAnsi="Times New Roman" w:cs="Times New Roman"/>
          <w:sz w:val="24"/>
          <w:szCs w:val="24"/>
        </w:rPr>
        <w:lastRenderedPageBreak/>
        <w:t>Приложение № 2</w:t>
      </w:r>
    </w:p>
    <w:p w:rsidR="00FA5FA6" w:rsidRPr="00FA5FA6" w:rsidRDefault="00FA5FA6" w:rsidP="00FA5FA6">
      <w:pPr>
        <w:spacing w:after="0" w:line="240" w:lineRule="auto"/>
        <w:jc w:val="right"/>
        <w:rPr>
          <w:rFonts w:ascii="Times New Roman" w:hAnsi="Times New Roman" w:cs="Times New Roman"/>
          <w:sz w:val="24"/>
          <w:szCs w:val="24"/>
        </w:rPr>
      </w:pPr>
      <w:r w:rsidRPr="00FA5FA6">
        <w:rPr>
          <w:rFonts w:ascii="Times New Roman" w:hAnsi="Times New Roman" w:cs="Times New Roman"/>
          <w:sz w:val="24"/>
          <w:szCs w:val="24"/>
        </w:rPr>
        <w:t>к описанию объекта закупки</w:t>
      </w: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ИСХОДНЫЕ ДАННЫЕ</w:t>
      </w:r>
    </w:p>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 xml:space="preserve">для составления сметной документации  </w:t>
      </w:r>
    </w:p>
    <w:p w:rsidR="00FA5FA6" w:rsidRPr="00FA5FA6" w:rsidRDefault="00FA5FA6" w:rsidP="00FA5FA6">
      <w:pPr>
        <w:shd w:val="clear" w:color="auto" w:fill="FFFFFF"/>
        <w:spacing w:after="0" w:line="240" w:lineRule="auto"/>
        <w:jc w:val="center"/>
        <w:rPr>
          <w:rFonts w:ascii="Times New Roman" w:hAnsi="Times New Roman" w:cs="Times New Roman"/>
          <w:sz w:val="24"/>
          <w:szCs w:val="24"/>
        </w:rPr>
      </w:pPr>
      <w:r w:rsidRPr="00FA5FA6">
        <w:rPr>
          <w:rFonts w:ascii="Times New Roman" w:hAnsi="Times New Roman" w:cs="Times New Roman"/>
          <w:color w:val="000000"/>
          <w:sz w:val="24"/>
          <w:szCs w:val="24"/>
        </w:rPr>
        <w:t xml:space="preserve">на выполнение работ по  разработке  проектной и рабочей документации </w:t>
      </w:r>
      <w:r w:rsidRPr="00FA5FA6">
        <w:rPr>
          <w:rFonts w:ascii="Times New Roman" w:hAnsi="Times New Roman" w:cs="Times New Roman"/>
          <w:sz w:val="24"/>
          <w:szCs w:val="24"/>
        </w:rPr>
        <w:t>для строительства объекта</w:t>
      </w:r>
    </w:p>
    <w:p w:rsidR="00FA5FA6" w:rsidRPr="00FA5FA6" w:rsidRDefault="00FA5FA6" w:rsidP="00FA5FA6">
      <w:pPr>
        <w:shd w:val="clear" w:color="auto" w:fill="FFFFFF"/>
        <w:spacing w:after="0" w:line="240" w:lineRule="auto"/>
        <w:jc w:val="center"/>
        <w:rPr>
          <w:rFonts w:ascii="Times New Roman" w:hAnsi="Times New Roman" w:cs="Times New Roman"/>
          <w:b/>
          <w:sz w:val="24"/>
          <w:szCs w:val="24"/>
        </w:rPr>
      </w:pPr>
      <w:r w:rsidRPr="00FA5FA6">
        <w:rPr>
          <w:rFonts w:ascii="Times New Roman" w:hAnsi="Times New Roman" w:cs="Times New Roman"/>
          <w:b/>
          <w:sz w:val="24"/>
          <w:szCs w:val="24"/>
        </w:rPr>
        <w:t xml:space="preserve"> «Школа на микрорайоне </w:t>
      </w:r>
      <w:proofErr w:type="gramStart"/>
      <w:r w:rsidRPr="00FA5FA6">
        <w:rPr>
          <w:rFonts w:ascii="Times New Roman" w:hAnsi="Times New Roman" w:cs="Times New Roman"/>
          <w:b/>
          <w:sz w:val="24"/>
          <w:szCs w:val="24"/>
        </w:rPr>
        <w:t>Берёзовый</w:t>
      </w:r>
      <w:proofErr w:type="gramEnd"/>
      <w:r w:rsidRPr="00FA5FA6">
        <w:rPr>
          <w:rFonts w:ascii="Times New Roman" w:hAnsi="Times New Roman" w:cs="Times New Roman"/>
          <w:b/>
          <w:sz w:val="24"/>
          <w:szCs w:val="24"/>
        </w:rPr>
        <w:t xml:space="preserve"> в Первомайском районе г. Новосибирска на 550 мест». </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4280"/>
        <w:gridCol w:w="5387"/>
      </w:tblGrid>
      <w:tr w:rsidR="00FA5FA6" w:rsidRPr="00FA5FA6" w:rsidTr="00460BFE">
        <w:trPr>
          <w:trHeight w:val="645"/>
          <w:tblHeader/>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w:t>
            </w:r>
            <w:r w:rsidRPr="00FA5FA6">
              <w:rPr>
                <w:rFonts w:ascii="Times New Roman" w:hAnsi="Times New Roman" w:cs="Times New Roman"/>
                <w:sz w:val="24"/>
                <w:szCs w:val="24"/>
                <w:lang w:val="en-US"/>
              </w:rPr>
              <w:t xml:space="preserve"> </w:t>
            </w:r>
            <w:proofErr w:type="gramStart"/>
            <w:r w:rsidRPr="00FA5FA6">
              <w:rPr>
                <w:rFonts w:ascii="Times New Roman" w:hAnsi="Times New Roman" w:cs="Times New Roman"/>
                <w:sz w:val="24"/>
                <w:szCs w:val="24"/>
              </w:rPr>
              <w:t>п</w:t>
            </w:r>
            <w:proofErr w:type="gramEnd"/>
            <w:r w:rsidRPr="00FA5FA6">
              <w:rPr>
                <w:rFonts w:ascii="Times New Roman" w:hAnsi="Times New Roman" w:cs="Times New Roman"/>
                <w:sz w:val="24"/>
                <w:szCs w:val="24"/>
              </w:rPr>
              <w:t>/п</w:t>
            </w:r>
          </w:p>
        </w:tc>
        <w:tc>
          <w:tcPr>
            <w:tcW w:w="428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Вопрос</w:t>
            </w:r>
          </w:p>
        </w:tc>
        <w:tc>
          <w:tcPr>
            <w:tcW w:w="5387"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Ответ, ссылка на расчеты, законодательные и нормативные документы</w:t>
            </w:r>
          </w:p>
        </w:tc>
      </w:tr>
      <w:tr w:rsidR="00FA5FA6" w:rsidRPr="00FA5FA6" w:rsidTr="00460BFE">
        <w:trPr>
          <w:tblHeader/>
        </w:trPr>
        <w:tc>
          <w:tcPr>
            <w:tcW w:w="540" w:type="dxa"/>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w:t>
            </w:r>
          </w:p>
        </w:tc>
        <w:tc>
          <w:tcPr>
            <w:tcW w:w="4280" w:type="dxa"/>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w:t>
            </w:r>
          </w:p>
        </w:tc>
        <w:tc>
          <w:tcPr>
            <w:tcW w:w="5387" w:type="dxa"/>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3</w:t>
            </w:r>
          </w:p>
        </w:tc>
      </w:tr>
      <w:tr w:rsidR="00FA5FA6" w:rsidRPr="00FA5FA6" w:rsidTr="00460BFE">
        <w:trPr>
          <w:trHeight w:val="411"/>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Местонахождение стройки</w:t>
            </w:r>
          </w:p>
        </w:tc>
        <w:tc>
          <w:tcPr>
            <w:tcW w:w="5387" w:type="dxa"/>
          </w:tcPr>
          <w:p w:rsidR="00FA5FA6" w:rsidRPr="00FA5FA6" w:rsidRDefault="00FA5FA6" w:rsidP="00FA5FA6">
            <w:pPr>
              <w:shd w:val="clear" w:color="auto" w:fill="FFFFFF"/>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Новосибирская область, г. Новосибирск,  микрорайон Берёзовый, ул. Одоевского</w:t>
            </w:r>
          </w:p>
        </w:tc>
      </w:tr>
      <w:tr w:rsidR="00FA5FA6" w:rsidRPr="00FA5FA6" w:rsidTr="00460BFE">
        <w:trPr>
          <w:trHeight w:val="687"/>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Стадийность проектирования</w:t>
            </w:r>
          </w:p>
        </w:tc>
        <w:tc>
          <w:tcPr>
            <w:tcW w:w="5387" w:type="dxa"/>
          </w:tcPr>
          <w:p w:rsidR="00FA5FA6" w:rsidRPr="00FA5FA6" w:rsidRDefault="00FA5FA6" w:rsidP="00FA5FA6">
            <w:pPr>
              <w:numPr>
                <w:ilvl w:val="0"/>
                <w:numId w:val="15"/>
              </w:num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Проектная документация</w:t>
            </w:r>
          </w:p>
          <w:p w:rsidR="00FA5FA6" w:rsidRPr="00FA5FA6" w:rsidRDefault="00FA5FA6" w:rsidP="00FA5FA6">
            <w:pPr>
              <w:numPr>
                <w:ilvl w:val="0"/>
                <w:numId w:val="15"/>
              </w:num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Рабочая документация</w:t>
            </w:r>
          </w:p>
        </w:tc>
      </w:tr>
      <w:tr w:rsidR="00FA5FA6" w:rsidRPr="00FA5FA6" w:rsidTr="00460BFE">
        <w:trPr>
          <w:trHeight w:val="427"/>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3.</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Наименование организации  «Заказчика».</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ГКУ НСО «УКС»</w:t>
            </w:r>
          </w:p>
        </w:tc>
      </w:tr>
      <w:tr w:rsidR="00FA5FA6" w:rsidRPr="00FA5FA6" w:rsidTr="00460BFE">
        <w:trPr>
          <w:trHeight w:val="418"/>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4.</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Источник финансирования</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Бюджет Новосибирской области</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5.</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Балансодержатель </w:t>
            </w:r>
          </w:p>
        </w:tc>
        <w:tc>
          <w:tcPr>
            <w:tcW w:w="5387" w:type="dxa"/>
          </w:tcPr>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6.</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Наименование генподрядной строительной организации, адрес, система налогообложения.</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Принять условно: обычная система налогообложения, местоположение </w:t>
            </w:r>
            <w:proofErr w:type="spellStart"/>
            <w:r w:rsidRPr="00FA5FA6">
              <w:rPr>
                <w:rFonts w:ascii="Times New Roman" w:hAnsi="Times New Roman" w:cs="Times New Roman"/>
                <w:sz w:val="24"/>
                <w:szCs w:val="24"/>
              </w:rPr>
              <w:t>г</w:t>
            </w:r>
            <w:proofErr w:type="gramStart"/>
            <w:r w:rsidRPr="00FA5FA6">
              <w:rPr>
                <w:rFonts w:ascii="Times New Roman" w:hAnsi="Times New Roman" w:cs="Times New Roman"/>
                <w:sz w:val="24"/>
                <w:szCs w:val="24"/>
              </w:rPr>
              <w:t>.Н</w:t>
            </w:r>
            <w:proofErr w:type="gramEnd"/>
            <w:r w:rsidRPr="00FA5FA6">
              <w:rPr>
                <w:rFonts w:ascii="Times New Roman" w:hAnsi="Times New Roman" w:cs="Times New Roman"/>
                <w:sz w:val="24"/>
                <w:szCs w:val="24"/>
              </w:rPr>
              <w:t>овосибирск</w:t>
            </w:r>
            <w:proofErr w:type="spellEnd"/>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7.</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Сроки проектирования (начало, завершение).</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2015 </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8.</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Код региона Российской Федерации,</w:t>
            </w:r>
          </w:p>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зона строительства.</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54</w:t>
            </w:r>
          </w:p>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Новосибирская обл., 1-я зона</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9.</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Информация об использованных документах в области сметного нормирования и ценообразования для определения сметной стоимости, а также примененных индексах для перевода сметной стоимости из базисного уровня цен в текущий уровень цен.</w:t>
            </w:r>
          </w:p>
        </w:tc>
        <w:tc>
          <w:tcPr>
            <w:tcW w:w="5387" w:type="dxa"/>
          </w:tcPr>
          <w:p w:rsidR="00FA5FA6" w:rsidRPr="00FA5FA6" w:rsidRDefault="00FA5FA6" w:rsidP="00FA5FA6">
            <w:pPr>
              <w:spacing w:after="0" w:line="240" w:lineRule="auto"/>
              <w:jc w:val="both"/>
              <w:rPr>
                <w:rFonts w:ascii="Times New Roman" w:hAnsi="Times New Roman" w:cs="Times New Roman"/>
                <w:sz w:val="24"/>
                <w:szCs w:val="24"/>
              </w:rPr>
            </w:pPr>
            <w:proofErr w:type="gramStart"/>
            <w:r w:rsidRPr="00FA5FA6">
              <w:rPr>
                <w:rFonts w:ascii="Times New Roman" w:hAnsi="Times New Roman" w:cs="Times New Roman"/>
                <w:sz w:val="24"/>
                <w:szCs w:val="24"/>
              </w:rPr>
              <w:t>Выполнить сметную документацию в соответствии с п. 28 постановления Правительства Российской Федерации от 16.02.2008 года  № 87 «О составе разделов проектной документации и требованиях к их содержанию», Методикой определения стоимости строительной продукции на территории Российской Федерации МДС 81-35.2004, п</w:t>
            </w:r>
            <w:r w:rsidRPr="00FA5FA6">
              <w:rPr>
                <w:rFonts w:ascii="Times New Roman" w:hAnsi="Times New Roman" w:cs="Times New Roman"/>
                <w:bCs/>
                <w:sz w:val="24"/>
                <w:szCs w:val="24"/>
              </w:rPr>
              <w:t>исьмом от 23.06.2004 г. № АП-3230/06 «О порядке применения Приложения № 1 к МДС 81-35-2004», техническими частями и вводными указаниями к сборникам</w:t>
            </w:r>
            <w:r w:rsidRPr="00FA5FA6">
              <w:rPr>
                <w:rFonts w:ascii="Times New Roman" w:hAnsi="Times New Roman" w:cs="Times New Roman"/>
                <w:sz w:val="24"/>
                <w:szCs w:val="24"/>
              </w:rPr>
              <w:t>.</w:t>
            </w:r>
            <w:proofErr w:type="gramEnd"/>
          </w:p>
          <w:p w:rsidR="00FA5FA6" w:rsidRPr="00FA5FA6" w:rsidRDefault="00FA5FA6" w:rsidP="00FA5FA6">
            <w:pPr>
              <w:spacing w:after="0" w:line="240" w:lineRule="auto"/>
              <w:jc w:val="both"/>
              <w:rPr>
                <w:rFonts w:ascii="Times New Roman" w:hAnsi="Times New Roman" w:cs="Times New Roman"/>
                <w:b/>
                <w:sz w:val="24"/>
                <w:szCs w:val="24"/>
              </w:rPr>
            </w:pPr>
            <w:r w:rsidRPr="00FA5FA6">
              <w:rPr>
                <w:rFonts w:ascii="Times New Roman" w:hAnsi="Times New Roman" w:cs="Times New Roman"/>
                <w:sz w:val="24"/>
                <w:szCs w:val="24"/>
              </w:rPr>
              <w:t>Сметную документацию выполнить на основе сметных нормативов, включенных в федеральный реестр сметных нормативов, подлежащих применению при определении сметной стоимости объектов капитального строительства. Для пересчета в текущий уровень цен использовать индексы, рекомендуемые Министерством строительства Новосибирской области (МС НСО), действующие на дату передачи документации в экспертизу.</w:t>
            </w:r>
          </w:p>
          <w:p w:rsidR="00FA5FA6" w:rsidRPr="00FA5FA6" w:rsidRDefault="00FA5FA6" w:rsidP="00FA5FA6">
            <w:pPr>
              <w:spacing w:after="0" w:line="240" w:lineRule="auto"/>
              <w:ind w:left="21"/>
              <w:jc w:val="both"/>
              <w:rPr>
                <w:rFonts w:ascii="Times New Roman" w:hAnsi="Times New Roman" w:cs="Times New Roman"/>
                <w:sz w:val="24"/>
                <w:szCs w:val="24"/>
              </w:rPr>
            </w:pPr>
            <w:r w:rsidRPr="00FA5FA6">
              <w:rPr>
                <w:rFonts w:ascii="Times New Roman" w:hAnsi="Times New Roman" w:cs="Times New Roman"/>
                <w:sz w:val="24"/>
                <w:szCs w:val="24"/>
              </w:rPr>
              <w:t xml:space="preserve">Цена на материалы и оборудование не должна превышать среднюю региональную цену, за исключением случаев, когда это обосновано конкретными условиями поставки, и согласована с заказчиком. При отсутствии официальных </w:t>
            </w:r>
            <w:r w:rsidRPr="00FA5FA6">
              <w:rPr>
                <w:rFonts w:ascii="Times New Roman" w:hAnsi="Times New Roman" w:cs="Times New Roman"/>
                <w:sz w:val="24"/>
                <w:szCs w:val="24"/>
              </w:rPr>
              <w:lastRenderedPageBreak/>
              <w:t xml:space="preserve">данных о средних региональных ценах на отдельные виды конкретной продукции могут использоваться данные не менее 3-5 региональных поставщиков данной продукции. Прайс-листы на материалы (оборудование) должны быть подобраны на основе конъюнктурного анализа наиболее экономичного решения (в соответствии с МДС 81-35.2004), с представлением сравнительной таблицы стоимостных показателей. </w:t>
            </w:r>
            <w:proofErr w:type="gramStart"/>
            <w:r w:rsidRPr="00FA5FA6">
              <w:rPr>
                <w:rFonts w:ascii="Times New Roman" w:hAnsi="Times New Roman" w:cs="Times New Roman"/>
                <w:sz w:val="24"/>
                <w:szCs w:val="24"/>
              </w:rPr>
              <w:t>Стоимость в прайс-листах должна быть с расшифровкой включенных в стоимость затрат (НДС, тара, транспортные расходы, комплектация и т.д.) в рублевом исчислении, с указанием на прайс-листе даты, реквизитов поставщика (наименование организации, адрес, сайт, телефон).</w:t>
            </w:r>
            <w:proofErr w:type="gramEnd"/>
            <w:r w:rsidRPr="00FA5FA6">
              <w:rPr>
                <w:rFonts w:ascii="Times New Roman" w:hAnsi="Times New Roman" w:cs="Times New Roman"/>
                <w:sz w:val="24"/>
                <w:szCs w:val="24"/>
              </w:rPr>
              <w:t xml:space="preserve"> В локальном сметном расчете в графе «обоснование» указывать номер прайс-листа и порядковый номер в прайс-листе, по которому принята стоимость данного материала. При этом</w:t>
            </w:r>
            <w:proofErr w:type="gramStart"/>
            <w:r w:rsidRPr="00FA5FA6">
              <w:rPr>
                <w:rFonts w:ascii="Times New Roman" w:hAnsi="Times New Roman" w:cs="Times New Roman"/>
                <w:sz w:val="24"/>
                <w:szCs w:val="24"/>
              </w:rPr>
              <w:t>,</w:t>
            </w:r>
            <w:proofErr w:type="gramEnd"/>
            <w:r w:rsidRPr="00FA5FA6">
              <w:rPr>
                <w:rFonts w:ascii="Times New Roman" w:hAnsi="Times New Roman" w:cs="Times New Roman"/>
                <w:sz w:val="24"/>
                <w:szCs w:val="24"/>
              </w:rPr>
              <w:t xml:space="preserve"> в обязательном порядке, указывать формулу перехода в базисный уровень цен и источник информации. Дата на прайс-листах должна быть не ранее трех месяцев даты выдачи ПСД. Прайс-листы должны быть сшиты и скомплектованы к каждому локальному сметному расчету и выдаваться с титульным листом, на котором указаны наименование объекта, номер и название локального сметного расчета, год составления.</w:t>
            </w:r>
          </w:p>
          <w:p w:rsidR="00FA5FA6" w:rsidRPr="00FA5FA6" w:rsidRDefault="00FA5FA6" w:rsidP="00FA5FA6">
            <w:pPr>
              <w:pStyle w:val="a7"/>
              <w:jc w:val="both"/>
              <w:rPr>
                <w:rFonts w:ascii="Times New Roman" w:eastAsia="Times New Roman" w:hAnsi="Times New Roman"/>
                <w:sz w:val="24"/>
                <w:szCs w:val="24"/>
                <w:lang w:eastAsia="ru-RU"/>
              </w:rPr>
            </w:pPr>
            <w:r w:rsidRPr="00FA5FA6">
              <w:rPr>
                <w:rFonts w:ascii="Times New Roman" w:eastAsia="Times New Roman" w:hAnsi="Times New Roman"/>
                <w:sz w:val="24"/>
                <w:szCs w:val="24"/>
                <w:lang w:eastAsia="ru-RU"/>
              </w:rPr>
              <w:t xml:space="preserve">Стоимость приобретения материальных ресурсов (оборудования), утверждается Заказчиком (Ф.И.О., подпись, печать) и прилагается к  сметной документации. </w:t>
            </w:r>
          </w:p>
          <w:p w:rsidR="00FA5FA6" w:rsidRPr="00FA5FA6" w:rsidRDefault="00FA5FA6" w:rsidP="00FA5FA6">
            <w:pPr>
              <w:pStyle w:val="a7"/>
              <w:jc w:val="both"/>
              <w:rPr>
                <w:rFonts w:ascii="Times New Roman" w:eastAsia="Times New Roman" w:hAnsi="Times New Roman"/>
                <w:sz w:val="24"/>
                <w:szCs w:val="24"/>
                <w:lang w:eastAsia="ru-RU"/>
              </w:rPr>
            </w:pPr>
            <w:r w:rsidRPr="00FA5FA6">
              <w:rPr>
                <w:rFonts w:ascii="Times New Roman" w:eastAsia="Times New Roman" w:hAnsi="Times New Roman"/>
                <w:sz w:val="24"/>
                <w:szCs w:val="24"/>
                <w:lang w:eastAsia="ru-RU"/>
              </w:rPr>
              <w:t>Материалы и детали, получаемые от разборки конструкций и в порядке попутной добычи, находятся в распоряжении заказчика, см. 4.99.1. МДС81-35.2004.</w:t>
            </w:r>
          </w:p>
          <w:p w:rsidR="00FA5FA6" w:rsidRPr="00FA5FA6" w:rsidRDefault="00FA5FA6" w:rsidP="00FA5FA6">
            <w:pPr>
              <w:pStyle w:val="a7"/>
              <w:jc w:val="both"/>
              <w:rPr>
                <w:rFonts w:ascii="Times New Roman" w:hAnsi="Times New Roman"/>
                <w:sz w:val="24"/>
                <w:szCs w:val="24"/>
              </w:rPr>
            </w:pPr>
            <w:r w:rsidRPr="00FA5FA6">
              <w:rPr>
                <w:rFonts w:ascii="Times New Roman" w:eastAsia="Times New Roman" w:hAnsi="Times New Roman"/>
                <w:sz w:val="24"/>
                <w:szCs w:val="24"/>
                <w:lang w:eastAsia="ru-RU"/>
              </w:rPr>
              <w:t>Возвратные суммы от реализации материалов и деталей, полученных от разборки, определяются расчетом по  ценам возможной реализации за вычетом расходов по приведению их в пригодное состояние и доставке в места складирования. Учесть в сметной стоимости транспортные затраты согласно утвержденной транспортной схеме для 1-й зоны НСО</w:t>
            </w:r>
          </w:p>
        </w:tc>
      </w:tr>
      <w:tr w:rsidR="00FA5FA6" w:rsidRPr="00FA5FA6" w:rsidTr="00460BFE">
        <w:trPr>
          <w:trHeight w:val="1725"/>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lastRenderedPageBreak/>
              <w:t>10.</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Величина накладных расходов </w:t>
            </w:r>
          </w:p>
          <w:p w:rsidR="00FA5FA6" w:rsidRPr="00FA5FA6" w:rsidRDefault="00FA5FA6" w:rsidP="00FA5FA6">
            <w:pPr>
              <w:spacing w:after="0" w:line="240" w:lineRule="auto"/>
              <w:rPr>
                <w:rFonts w:ascii="Times New Roman" w:hAnsi="Times New Roman" w:cs="Times New Roman"/>
                <w:sz w:val="24"/>
                <w:szCs w:val="24"/>
              </w:rPr>
            </w:pP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Применить нормативы накладных расходов в соответствии с МДС81-33.2004  по видам строительно-монтажных работ (% </w:t>
            </w:r>
            <w:proofErr w:type="gramStart"/>
            <w:r w:rsidRPr="00FA5FA6">
              <w:rPr>
                <w:rFonts w:ascii="Times New Roman" w:hAnsi="Times New Roman" w:cs="Times New Roman"/>
                <w:sz w:val="24"/>
                <w:szCs w:val="24"/>
              </w:rPr>
              <w:t>от</w:t>
            </w:r>
            <w:proofErr w:type="gramEnd"/>
            <w:r w:rsidRPr="00FA5FA6">
              <w:rPr>
                <w:rFonts w:ascii="Times New Roman" w:hAnsi="Times New Roman" w:cs="Times New Roman"/>
                <w:sz w:val="24"/>
                <w:szCs w:val="24"/>
              </w:rPr>
              <w:t xml:space="preserve"> </w:t>
            </w:r>
            <w:proofErr w:type="gramStart"/>
            <w:r w:rsidRPr="00FA5FA6">
              <w:rPr>
                <w:rFonts w:ascii="Times New Roman" w:hAnsi="Times New Roman" w:cs="Times New Roman"/>
                <w:sz w:val="24"/>
                <w:szCs w:val="24"/>
              </w:rPr>
              <w:t>ФОТ</w:t>
            </w:r>
            <w:proofErr w:type="gramEnd"/>
            <w:r w:rsidRPr="00FA5FA6">
              <w:rPr>
                <w:rFonts w:ascii="Times New Roman" w:hAnsi="Times New Roman" w:cs="Times New Roman"/>
                <w:sz w:val="24"/>
                <w:szCs w:val="24"/>
              </w:rPr>
              <w:t>) с учетом письма Федерального агентства по строительству и ЖКХ от 27.11.2012 г. № 2536-ИП/12/ГС</w:t>
            </w:r>
          </w:p>
        </w:tc>
      </w:tr>
      <w:tr w:rsidR="00FA5FA6" w:rsidRPr="00FA5FA6" w:rsidTr="00460BFE">
        <w:trPr>
          <w:trHeight w:val="1835"/>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lastRenderedPageBreak/>
              <w:t>11.</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Величина сметной прибыли  </w:t>
            </w:r>
          </w:p>
          <w:p w:rsidR="00FA5FA6" w:rsidRPr="00FA5FA6" w:rsidRDefault="00FA5FA6" w:rsidP="00FA5FA6">
            <w:pPr>
              <w:spacing w:after="0" w:line="240" w:lineRule="auto"/>
              <w:rPr>
                <w:rFonts w:ascii="Times New Roman" w:hAnsi="Times New Roman" w:cs="Times New Roman"/>
                <w:sz w:val="24"/>
                <w:szCs w:val="24"/>
              </w:rPr>
            </w:pP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Применить нормативы сметной прибыли  по видам строительных и монтажных работ (% </w:t>
            </w:r>
            <w:proofErr w:type="gramStart"/>
            <w:r w:rsidRPr="00FA5FA6">
              <w:rPr>
                <w:rFonts w:ascii="Times New Roman" w:hAnsi="Times New Roman" w:cs="Times New Roman"/>
                <w:sz w:val="24"/>
                <w:szCs w:val="24"/>
              </w:rPr>
              <w:t>от</w:t>
            </w:r>
            <w:proofErr w:type="gramEnd"/>
            <w:r w:rsidRPr="00FA5FA6">
              <w:rPr>
                <w:rFonts w:ascii="Times New Roman" w:hAnsi="Times New Roman" w:cs="Times New Roman"/>
                <w:sz w:val="24"/>
                <w:szCs w:val="24"/>
              </w:rPr>
              <w:t xml:space="preserve"> </w:t>
            </w:r>
            <w:proofErr w:type="gramStart"/>
            <w:r w:rsidRPr="00FA5FA6">
              <w:rPr>
                <w:rFonts w:ascii="Times New Roman" w:hAnsi="Times New Roman" w:cs="Times New Roman"/>
                <w:sz w:val="24"/>
                <w:szCs w:val="24"/>
              </w:rPr>
              <w:t>ФОТ</w:t>
            </w:r>
            <w:proofErr w:type="gramEnd"/>
            <w:r w:rsidRPr="00FA5FA6">
              <w:rPr>
                <w:rFonts w:ascii="Times New Roman" w:hAnsi="Times New Roman" w:cs="Times New Roman"/>
                <w:sz w:val="24"/>
                <w:szCs w:val="24"/>
              </w:rPr>
              <w:t>), в соответствии с МДС 81-25.2001 с учетом письма Федерального агентства по строительству и ЖКХ от 27.11.2012 г. № 2536-ИП/12/ГС</w:t>
            </w:r>
            <w:r w:rsidRPr="00FA5FA6">
              <w:rPr>
                <w:rFonts w:ascii="Times New Roman" w:hAnsi="Times New Roman" w:cs="Times New Roman"/>
                <w:bCs/>
                <w:sz w:val="24"/>
                <w:szCs w:val="24"/>
              </w:rPr>
              <w:t xml:space="preserve"> </w:t>
            </w:r>
          </w:p>
        </w:tc>
      </w:tr>
      <w:tr w:rsidR="00FA5FA6" w:rsidRPr="00FA5FA6" w:rsidTr="00460BFE">
        <w:tc>
          <w:tcPr>
            <w:tcW w:w="540" w:type="dxa"/>
            <w:tcBorders>
              <w:bottom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12.</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Определение стоимости оборудования</w:t>
            </w:r>
          </w:p>
          <w:p w:rsidR="00FA5FA6" w:rsidRPr="00FA5FA6" w:rsidRDefault="00FA5FA6" w:rsidP="00FA5FA6">
            <w:pPr>
              <w:spacing w:after="0" w:line="240" w:lineRule="auto"/>
              <w:rPr>
                <w:rFonts w:ascii="Times New Roman" w:hAnsi="Times New Roman" w:cs="Times New Roman"/>
                <w:sz w:val="24"/>
                <w:szCs w:val="24"/>
              </w:rPr>
            </w:pPr>
          </w:p>
        </w:tc>
        <w:tc>
          <w:tcPr>
            <w:tcW w:w="5387"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Сметную стоимость оборудования определить в текущем уровне с пересчетом в базисный уровень</w:t>
            </w:r>
            <w:r w:rsidRPr="00FA5FA6">
              <w:rPr>
                <w:rFonts w:ascii="Times New Roman" w:hAnsi="Times New Roman" w:cs="Times New Roman"/>
                <w:bCs/>
                <w:sz w:val="24"/>
                <w:szCs w:val="24"/>
              </w:rPr>
              <w:t xml:space="preserve"> по индексам, рекомендуемым к применению </w:t>
            </w:r>
            <w:proofErr w:type="spellStart"/>
            <w:r w:rsidRPr="00FA5FA6">
              <w:rPr>
                <w:rFonts w:ascii="Times New Roman" w:hAnsi="Times New Roman" w:cs="Times New Roman"/>
                <w:bCs/>
                <w:sz w:val="24"/>
                <w:szCs w:val="24"/>
              </w:rPr>
              <w:t>Минрегионом</w:t>
            </w:r>
            <w:proofErr w:type="spellEnd"/>
            <w:r w:rsidRPr="00FA5FA6">
              <w:rPr>
                <w:rFonts w:ascii="Times New Roman" w:hAnsi="Times New Roman" w:cs="Times New Roman"/>
                <w:bCs/>
                <w:sz w:val="24"/>
                <w:szCs w:val="24"/>
              </w:rPr>
              <w:t xml:space="preserve"> РФ.  </w:t>
            </w:r>
            <w:r w:rsidRPr="00FA5FA6">
              <w:rPr>
                <w:rFonts w:ascii="Times New Roman" w:hAnsi="Times New Roman" w:cs="Times New Roman"/>
                <w:sz w:val="24"/>
                <w:szCs w:val="24"/>
              </w:rPr>
              <w:t>Цена приобретения оборудования определяется по данным, согласованным с заказчиком. Затраты на перевозку оборудования определить на 1 т массы брутто на основании калькуляций транспортных расходов по группам оборудования, схемы поставки согласовать с заказчиком, заготовительно-складские расходы принять в размере 1,2% по п. 4.64 МДС 81-35.2004.</w:t>
            </w:r>
          </w:p>
        </w:tc>
      </w:tr>
      <w:tr w:rsidR="00FA5FA6" w:rsidRPr="00FA5FA6" w:rsidTr="00460BFE">
        <w:trPr>
          <w:trHeight w:val="373"/>
        </w:trPr>
        <w:tc>
          <w:tcPr>
            <w:tcW w:w="540" w:type="dxa"/>
            <w:tcBorders>
              <w:top w:val="single" w:sz="4" w:space="0" w:color="auto"/>
              <w:left w:val="single" w:sz="4" w:space="0" w:color="auto"/>
              <w:bottom w:val="single" w:sz="4" w:space="0" w:color="auto"/>
              <w:right w:val="nil"/>
            </w:tcBorders>
          </w:tcPr>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Borders>
              <w:top w:val="single" w:sz="4" w:space="0" w:color="auto"/>
              <w:left w:val="nil"/>
              <w:bottom w:val="single" w:sz="4" w:space="0" w:color="auto"/>
              <w:right w:val="nil"/>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Условия выполнения работ:</w:t>
            </w:r>
          </w:p>
        </w:tc>
        <w:tc>
          <w:tcPr>
            <w:tcW w:w="5387" w:type="dxa"/>
            <w:tcBorders>
              <w:top w:val="single" w:sz="4" w:space="0" w:color="auto"/>
              <w:left w:val="nil"/>
              <w:bottom w:val="single" w:sz="4" w:space="0" w:color="auto"/>
              <w:right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Borders>
              <w:top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13.</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Borders>
              <w:top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Место вывоза мусора и расстояние для перевозки строительного мусора и непригодных материалов  полученных от разборки конструкций.</w:t>
            </w:r>
          </w:p>
        </w:tc>
        <w:tc>
          <w:tcPr>
            <w:tcW w:w="5387" w:type="dxa"/>
            <w:tcBorders>
              <w:top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Расстояние для перевозки строительного мусора – в соответствии с </w:t>
            </w:r>
            <w:proofErr w:type="gramStart"/>
            <w:r w:rsidRPr="00FA5FA6">
              <w:rPr>
                <w:rFonts w:ascii="Times New Roman" w:hAnsi="Times New Roman" w:cs="Times New Roman"/>
                <w:sz w:val="24"/>
                <w:szCs w:val="24"/>
              </w:rPr>
              <w:t>ПОС</w:t>
            </w:r>
            <w:proofErr w:type="gramEnd"/>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rPr>
          <w:trHeight w:val="2613"/>
        </w:trPr>
        <w:tc>
          <w:tcPr>
            <w:tcW w:w="540" w:type="dxa"/>
            <w:tcBorders>
              <w:bottom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14.</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Особые условия выполнения работ.</w:t>
            </w:r>
          </w:p>
          <w:p w:rsidR="00FA5FA6" w:rsidRPr="00FA5FA6" w:rsidRDefault="00FA5FA6" w:rsidP="00FA5FA6">
            <w:pPr>
              <w:spacing w:after="0" w:line="240" w:lineRule="auto"/>
              <w:rPr>
                <w:rFonts w:ascii="Times New Roman" w:hAnsi="Times New Roman" w:cs="Times New Roman"/>
                <w:sz w:val="24"/>
                <w:szCs w:val="24"/>
              </w:rPr>
            </w:pPr>
          </w:p>
        </w:tc>
        <w:tc>
          <w:tcPr>
            <w:tcW w:w="5387"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proofErr w:type="gramStart"/>
            <w:r w:rsidRPr="00FA5FA6">
              <w:rPr>
                <w:rFonts w:ascii="Times New Roman" w:hAnsi="Times New Roman" w:cs="Times New Roman"/>
                <w:sz w:val="24"/>
                <w:szCs w:val="24"/>
              </w:rPr>
              <w:t>Для учета условий производства строительно-монтажных и других работ в локальных сметных расчётах применить коэффициенты, учитывающие усложненные условия производства работ в соответствии с  МДС 81-36.2004, МДС 81-35.2004</w:t>
            </w:r>
            <w:proofErr w:type="gramEnd"/>
            <w:r w:rsidRPr="00FA5FA6">
              <w:rPr>
                <w:rFonts w:ascii="Times New Roman" w:hAnsi="Times New Roman" w:cs="Times New Roman"/>
                <w:sz w:val="24"/>
                <w:szCs w:val="24"/>
              </w:rPr>
              <w:t xml:space="preserve">                                                                                                                                                                                                                                                                                                                                                                                                                                                                                                                                                                                                                                                                                                                                                                                                                                                                                                                                                                                                                                                                                                                                                                                                                                                                                                                                                                                                                                                                                                                                                                                                                                                                                                                                                                                                                                                                                                                                                                                                                                                                                                                                                                                                                                                                                                                                                                                                                                                                                                                                                                                                                                                                                                                                                                                                                                                                                                                                                                                                                                                                                                                                                                                                                                                                                                                                                                                                                                                                                                                                                                                                                                                                                                                                                                                                                                                                                                                                                                                                                                                                                                                                                                                                                                                                                                                                                                                                                                                                                                                                                                                                                                                                                                                                                                                                                                                                                                                                                                                                                                                                                                                                                                                                                                                                                                                                                                                                                                                                                                            Данные затраты  учесть, основываясь на   проект организации строительства (ПОС)</w:t>
            </w:r>
          </w:p>
        </w:tc>
      </w:tr>
      <w:tr w:rsidR="00FA5FA6" w:rsidRPr="00FA5FA6" w:rsidTr="00460BFE">
        <w:tc>
          <w:tcPr>
            <w:tcW w:w="540" w:type="dxa"/>
            <w:tcBorders>
              <w:top w:val="single" w:sz="4" w:space="0" w:color="auto"/>
              <w:left w:val="single" w:sz="4" w:space="0" w:color="auto"/>
              <w:bottom w:val="single" w:sz="4" w:space="0" w:color="auto"/>
              <w:right w:val="nil"/>
            </w:tcBorders>
          </w:tcPr>
          <w:p w:rsidR="00FA5FA6" w:rsidRPr="00FA5FA6" w:rsidRDefault="00FA5FA6" w:rsidP="00FA5FA6">
            <w:pPr>
              <w:spacing w:after="0" w:line="240" w:lineRule="auto"/>
              <w:jc w:val="center"/>
              <w:rPr>
                <w:rFonts w:ascii="Times New Roman" w:hAnsi="Times New Roman" w:cs="Times New Roman"/>
                <w:sz w:val="24"/>
                <w:szCs w:val="24"/>
              </w:rPr>
            </w:pPr>
          </w:p>
        </w:tc>
        <w:tc>
          <w:tcPr>
            <w:tcW w:w="9667" w:type="dxa"/>
            <w:gridSpan w:val="2"/>
            <w:tcBorders>
              <w:top w:val="single" w:sz="4" w:space="0" w:color="auto"/>
              <w:left w:val="nil"/>
              <w:bottom w:val="single" w:sz="4" w:space="0" w:color="auto"/>
              <w:right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В объектные сметные расчёты и ССР включить:</w:t>
            </w:r>
          </w:p>
        </w:tc>
      </w:tr>
      <w:tr w:rsidR="00FA5FA6" w:rsidRPr="00FA5FA6" w:rsidTr="00460BFE">
        <w:tc>
          <w:tcPr>
            <w:tcW w:w="540" w:type="dxa"/>
            <w:tcBorders>
              <w:top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15.</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Borders>
              <w:top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Затраты на строительство временных зданий и сооружений при производстве строительно-монтажных работ;</w:t>
            </w:r>
          </w:p>
        </w:tc>
        <w:tc>
          <w:tcPr>
            <w:tcW w:w="5387" w:type="dxa"/>
            <w:tcBorders>
              <w:top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В соответствии с данными ПОС. При наличии размер средств на строительство титульных временных зданий и сооружений определить по расчету, основанному на данных </w:t>
            </w:r>
            <w:proofErr w:type="gramStart"/>
            <w:r w:rsidRPr="00FA5FA6">
              <w:rPr>
                <w:rFonts w:ascii="Times New Roman" w:hAnsi="Times New Roman" w:cs="Times New Roman"/>
                <w:sz w:val="24"/>
                <w:szCs w:val="24"/>
              </w:rPr>
              <w:t>ПОС</w:t>
            </w:r>
            <w:proofErr w:type="gramEnd"/>
            <w:r w:rsidRPr="00FA5FA6">
              <w:rPr>
                <w:rFonts w:ascii="Times New Roman" w:hAnsi="Times New Roman" w:cs="Times New Roman"/>
                <w:sz w:val="24"/>
                <w:szCs w:val="24"/>
              </w:rPr>
              <w:t xml:space="preserve"> и фактическим затратам, включая технологические подъезды к участку строительства.</w:t>
            </w:r>
          </w:p>
        </w:tc>
      </w:tr>
      <w:tr w:rsidR="00FA5FA6" w:rsidRPr="00FA5FA6" w:rsidTr="00460BFE">
        <w:trPr>
          <w:trHeight w:val="2039"/>
        </w:trPr>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16.</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Дополнительные затраты при производстве ремонтно-строительных работ  в зимнее время;</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В соответствии с данными </w:t>
            </w:r>
            <w:proofErr w:type="gramStart"/>
            <w:r w:rsidRPr="00FA5FA6">
              <w:rPr>
                <w:rFonts w:ascii="Times New Roman" w:hAnsi="Times New Roman" w:cs="Times New Roman"/>
                <w:sz w:val="24"/>
                <w:szCs w:val="24"/>
              </w:rPr>
              <w:t>ПОС</w:t>
            </w:r>
            <w:proofErr w:type="gramEnd"/>
            <w:r w:rsidRPr="00FA5FA6">
              <w:rPr>
                <w:rFonts w:ascii="Times New Roman" w:hAnsi="Times New Roman" w:cs="Times New Roman"/>
                <w:sz w:val="24"/>
                <w:szCs w:val="24"/>
              </w:rPr>
              <w:t xml:space="preserve"> (график производства работ).  При наличии размер средств определить по нормам сборника ГСН 81-05-01-2007, норматив принять для круглогодичных рас</w:t>
            </w:r>
            <w:r w:rsidRPr="00FA5FA6">
              <w:rPr>
                <w:rFonts w:ascii="Times New Roman" w:hAnsi="Times New Roman" w:cs="Times New Roman"/>
                <w:sz w:val="24"/>
                <w:szCs w:val="24"/>
              </w:rPr>
              <w:softHyphen/>
              <w:t>четов между заказчиком и генеральной подрядной организацией.</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p>
        </w:tc>
        <w:tc>
          <w:tcPr>
            <w:tcW w:w="9667" w:type="dxa"/>
            <w:gridSpan w:val="2"/>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ССР составить в двух уровнях цен</w:t>
            </w:r>
            <w:proofErr w:type="gramStart"/>
            <w:r w:rsidRPr="00FA5FA6">
              <w:rPr>
                <w:rFonts w:ascii="Times New Roman" w:hAnsi="Times New Roman" w:cs="Times New Roman"/>
                <w:sz w:val="24"/>
                <w:szCs w:val="24"/>
              </w:rPr>
              <w:t xml:space="preserve"> :</w:t>
            </w:r>
            <w:proofErr w:type="gramEnd"/>
            <w:r w:rsidRPr="00FA5FA6">
              <w:rPr>
                <w:rFonts w:ascii="Times New Roman" w:hAnsi="Times New Roman" w:cs="Times New Roman"/>
                <w:sz w:val="24"/>
                <w:szCs w:val="24"/>
              </w:rPr>
              <w:t xml:space="preserve"> в базе 2001г. и  текущем уровне на дату передачи документации в экспертизу. В сводный сметный расчет включить затраты, приведенные ниже.</w:t>
            </w:r>
          </w:p>
        </w:tc>
      </w:tr>
      <w:tr w:rsidR="00FA5FA6" w:rsidRPr="00FA5FA6" w:rsidTr="00460BFE">
        <w:tc>
          <w:tcPr>
            <w:tcW w:w="540" w:type="dxa"/>
            <w:tcBorders>
              <w:bottom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lastRenderedPageBreak/>
              <w:t>17.</w:t>
            </w:r>
          </w:p>
        </w:tc>
        <w:tc>
          <w:tcPr>
            <w:tcW w:w="4280"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В главу «Подготовка территории строительства» включаются затраты:</w:t>
            </w:r>
          </w:p>
        </w:tc>
        <w:tc>
          <w:tcPr>
            <w:tcW w:w="5387"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в соответствии с приложением № 8 МДС 81-35.2004 и данными Заказчика</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Borders>
              <w:top w:val="single" w:sz="4" w:space="0" w:color="auto"/>
              <w:left w:val="single" w:sz="4" w:space="0" w:color="auto"/>
              <w:bottom w:val="single" w:sz="4" w:space="0" w:color="auto"/>
              <w:right w:val="nil"/>
            </w:tcBorders>
          </w:tcPr>
          <w:p w:rsidR="00FA5FA6" w:rsidRPr="00FA5FA6" w:rsidRDefault="00FA5FA6" w:rsidP="00FA5FA6">
            <w:pPr>
              <w:spacing w:after="0" w:line="240" w:lineRule="auto"/>
              <w:jc w:val="center"/>
              <w:rPr>
                <w:rFonts w:ascii="Times New Roman" w:hAnsi="Times New Roman" w:cs="Times New Roman"/>
                <w:sz w:val="24"/>
                <w:szCs w:val="24"/>
              </w:rPr>
            </w:pPr>
          </w:p>
        </w:tc>
        <w:tc>
          <w:tcPr>
            <w:tcW w:w="9667" w:type="dxa"/>
            <w:gridSpan w:val="2"/>
            <w:tcBorders>
              <w:top w:val="single" w:sz="4" w:space="0" w:color="auto"/>
              <w:left w:val="nil"/>
              <w:bottom w:val="single" w:sz="4" w:space="0" w:color="auto"/>
              <w:right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В главу «Прочие работы и затраты» включить:</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18.</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Затраты по утилизации негодного грунта и мусора, вывозимого на свалку, непригодных материалов, полученных от разборки конструкций, рубки насаждений, непригодных для вторичного использования</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Учесть в соответствии с данными </w:t>
            </w:r>
            <w:proofErr w:type="gramStart"/>
            <w:r w:rsidRPr="00FA5FA6">
              <w:rPr>
                <w:rFonts w:ascii="Times New Roman" w:hAnsi="Times New Roman" w:cs="Times New Roman"/>
                <w:sz w:val="24"/>
                <w:szCs w:val="24"/>
              </w:rPr>
              <w:t>ПОС</w:t>
            </w:r>
            <w:proofErr w:type="gramEnd"/>
            <w:r w:rsidRPr="00FA5FA6">
              <w:rPr>
                <w:rFonts w:ascii="Times New Roman" w:hAnsi="Times New Roman" w:cs="Times New Roman"/>
                <w:sz w:val="24"/>
                <w:szCs w:val="24"/>
              </w:rPr>
              <w:t xml:space="preserve"> и расчетом</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19.</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Затраты по вводу объектов в эксплуатацию, в том числе затраты на техническую инвентаризацию и изготовление документов кадастрового и технического учета</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Учесть в соответствии с расчетом, выполненным на основании коммерческих предложений или по объектам-аналогам</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20.</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Затраты на проведение пусконаладочных работ </w:t>
            </w:r>
          </w:p>
        </w:tc>
        <w:tc>
          <w:tcPr>
            <w:tcW w:w="5387" w:type="dxa"/>
          </w:tcPr>
          <w:p w:rsidR="00FA5FA6" w:rsidRPr="00FA5FA6" w:rsidRDefault="00FA5FA6" w:rsidP="00FA5FA6">
            <w:pPr>
              <w:spacing w:after="0" w:line="240" w:lineRule="auto"/>
              <w:rPr>
                <w:rFonts w:ascii="Times New Roman" w:hAnsi="Times New Roman" w:cs="Times New Roman"/>
                <w:sz w:val="24"/>
                <w:szCs w:val="24"/>
                <w:highlight w:val="yellow"/>
              </w:rPr>
            </w:pPr>
            <w:r w:rsidRPr="00FA5FA6">
              <w:rPr>
                <w:rFonts w:ascii="Times New Roman" w:hAnsi="Times New Roman" w:cs="Times New Roman"/>
                <w:sz w:val="24"/>
                <w:szCs w:val="24"/>
              </w:rPr>
              <w:t>Сметную стоимость пусконаладочных работ определить на основании локальных сметных расчетов, оформленных по образцу N 1пн (приложение N 2) МДС 81-35.2004.</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21.</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Средства на оплату  технологического подключения объекта к сетям-инженерно-технического обеспечения</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На основании  расчетов, выполненных  в соответствии  с тарифами, утвержденными департаментом по тарифам НСО или  договоров на технологическое присоединение.</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22</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Прочие затраты</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В соответствии с приложением № 8 МДС 81-35.2004</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p>
        </w:tc>
        <w:tc>
          <w:tcPr>
            <w:tcW w:w="9667" w:type="dxa"/>
            <w:gridSpan w:val="2"/>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В главу «Содержание службы заказчика. Строительный контроль» включить:</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Borders>
              <w:bottom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23.</w:t>
            </w:r>
          </w:p>
        </w:tc>
        <w:tc>
          <w:tcPr>
            <w:tcW w:w="4280"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Оплата услуг организации, осуществляющей строительный контроль</w:t>
            </w:r>
          </w:p>
        </w:tc>
        <w:tc>
          <w:tcPr>
            <w:tcW w:w="5387" w:type="dxa"/>
            <w:tcBorders>
              <w:bottom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По  приказу  ДС и ЖКХ НСО № 77 от 14.05.2010 г.</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Borders>
              <w:top w:val="single" w:sz="4" w:space="0" w:color="auto"/>
              <w:left w:val="single" w:sz="4" w:space="0" w:color="auto"/>
              <w:bottom w:val="single" w:sz="4" w:space="0" w:color="auto"/>
              <w:right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p>
        </w:tc>
        <w:tc>
          <w:tcPr>
            <w:tcW w:w="9667" w:type="dxa"/>
            <w:gridSpan w:val="2"/>
            <w:tcBorders>
              <w:top w:val="single" w:sz="4" w:space="0" w:color="auto"/>
              <w:left w:val="single" w:sz="4" w:space="0" w:color="auto"/>
              <w:bottom w:val="single" w:sz="4" w:space="0" w:color="auto"/>
              <w:right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В главу «Проектные и изыскательские работы» включить</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Borders>
              <w:top w:val="single" w:sz="4" w:space="0" w:color="auto"/>
            </w:tcBorders>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24.</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Borders>
              <w:top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Затраты на разработку  ПИР</w:t>
            </w:r>
          </w:p>
          <w:p w:rsidR="00FA5FA6" w:rsidRPr="00FA5FA6" w:rsidRDefault="00FA5FA6" w:rsidP="00FA5FA6">
            <w:pPr>
              <w:spacing w:after="0" w:line="240" w:lineRule="auto"/>
              <w:rPr>
                <w:rFonts w:ascii="Times New Roman" w:hAnsi="Times New Roman" w:cs="Times New Roman"/>
                <w:sz w:val="24"/>
                <w:szCs w:val="24"/>
              </w:rPr>
            </w:pPr>
          </w:p>
        </w:tc>
        <w:tc>
          <w:tcPr>
            <w:tcW w:w="5387" w:type="dxa"/>
            <w:tcBorders>
              <w:top w:val="single" w:sz="4" w:space="0" w:color="auto"/>
            </w:tcBorders>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по смете, выполненной по форме 2-п, в  соответствии с приложением 2  к МДС 81-35.2004.</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25.</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Затраты на осуществление авторского надзора</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Учесть лимит в размере 0,2% согласно п.4.91. МДС81-35.2004 </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26.</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Затраты на экспертизу проектной документации</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Определить затраты в соответствии с Постановлением Российской Федерации от 5 марта 2007 г. № 145</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p>
        </w:tc>
        <w:tc>
          <w:tcPr>
            <w:tcW w:w="9667" w:type="dxa"/>
            <w:gridSpan w:val="2"/>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Прочие</w:t>
            </w: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27.</w:t>
            </w: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Резерв средств на непредвиденные работы </w:t>
            </w: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- 2% п. 4.96 МДС 81-35.2004</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28.</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Затраты связанные с уплатой налога на добавленную стоимость  </w:t>
            </w:r>
          </w:p>
          <w:p w:rsidR="00FA5FA6" w:rsidRPr="00FA5FA6" w:rsidRDefault="00FA5FA6" w:rsidP="00FA5FA6">
            <w:pPr>
              <w:spacing w:after="0" w:line="240" w:lineRule="auto"/>
              <w:rPr>
                <w:rFonts w:ascii="Times New Roman" w:hAnsi="Times New Roman" w:cs="Times New Roman"/>
                <w:sz w:val="24"/>
                <w:szCs w:val="24"/>
              </w:rPr>
            </w:pPr>
          </w:p>
        </w:tc>
        <w:tc>
          <w:tcPr>
            <w:tcW w:w="5387"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Размер НДС для сводного сметного расчета принять по Федеральному закону от 07.07.03 г. ном. 117-ФЗ" в размере  - 18%</w:t>
            </w:r>
          </w:p>
          <w:p w:rsidR="00FA5FA6" w:rsidRPr="00FA5FA6" w:rsidRDefault="00FA5FA6" w:rsidP="00FA5FA6">
            <w:pPr>
              <w:spacing w:after="0" w:line="240" w:lineRule="auto"/>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lastRenderedPageBreak/>
              <w:t>29.</w:t>
            </w:r>
          </w:p>
        </w:tc>
        <w:tc>
          <w:tcPr>
            <w:tcW w:w="4280" w:type="dxa"/>
          </w:tcPr>
          <w:p w:rsidR="00FA5FA6" w:rsidRPr="00FA5FA6" w:rsidRDefault="00FA5FA6" w:rsidP="00FA5FA6">
            <w:pPr>
              <w:snapToGrid w:val="0"/>
              <w:spacing w:after="0" w:line="240" w:lineRule="auto"/>
              <w:ind w:right="150"/>
              <w:jc w:val="both"/>
              <w:rPr>
                <w:rFonts w:ascii="Times New Roman" w:hAnsi="Times New Roman" w:cs="Times New Roman"/>
                <w:sz w:val="24"/>
                <w:szCs w:val="24"/>
              </w:rPr>
            </w:pPr>
            <w:r w:rsidRPr="00FA5FA6">
              <w:rPr>
                <w:rFonts w:ascii="Times New Roman" w:hAnsi="Times New Roman" w:cs="Times New Roman"/>
                <w:sz w:val="24"/>
                <w:szCs w:val="24"/>
              </w:rPr>
              <w:t>Количество экземпляров, передаваемых  заказчику</w:t>
            </w:r>
          </w:p>
        </w:tc>
        <w:tc>
          <w:tcPr>
            <w:tcW w:w="5387" w:type="dxa"/>
          </w:tcPr>
          <w:p w:rsidR="00FA5FA6" w:rsidRPr="00FA5FA6" w:rsidRDefault="00FA5FA6" w:rsidP="00FA5FA6">
            <w:pPr>
              <w:snapToGrid w:val="0"/>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Сметную документацию  по проектной и рабочей документации выдать в  трех экземплярах на бумажном носителе. Один экземпляр  всей документации в электронном виде.</w:t>
            </w:r>
          </w:p>
          <w:p w:rsidR="00FA5FA6" w:rsidRPr="00FA5FA6" w:rsidRDefault="00FA5FA6" w:rsidP="00FA5FA6">
            <w:pPr>
              <w:snapToGrid w:val="0"/>
              <w:spacing w:after="0" w:line="240" w:lineRule="auto"/>
              <w:jc w:val="both"/>
              <w:rPr>
                <w:rFonts w:ascii="Times New Roman" w:hAnsi="Times New Roman" w:cs="Times New Roman"/>
                <w:sz w:val="24"/>
                <w:szCs w:val="24"/>
              </w:rPr>
            </w:pPr>
          </w:p>
        </w:tc>
      </w:tr>
      <w:tr w:rsidR="00FA5FA6" w:rsidRPr="00FA5FA6" w:rsidTr="00460BFE">
        <w:tc>
          <w:tcPr>
            <w:tcW w:w="540" w:type="dxa"/>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30.</w:t>
            </w:r>
          </w:p>
          <w:p w:rsidR="00FA5FA6" w:rsidRPr="00FA5FA6" w:rsidRDefault="00FA5FA6" w:rsidP="00FA5FA6">
            <w:pPr>
              <w:spacing w:after="0" w:line="240" w:lineRule="auto"/>
              <w:jc w:val="center"/>
              <w:rPr>
                <w:rFonts w:ascii="Times New Roman" w:hAnsi="Times New Roman" w:cs="Times New Roman"/>
                <w:sz w:val="24"/>
                <w:szCs w:val="24"/>
              </w:rPr>
            </w:pPr>
          </w:p>
        </w:tc>
        <w:tc>
          <w:tcPr>
            <w:tcW w:w="4280" w:type="dxa"/>
          </w:tcPr>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Дополнительные данные</w:t>
            </w:r>
          </w:p>
          <w:p w:rsidR="00FA5FA6" w:rsidRPr="00FA5FA6" w:rsidRDefault="00FA5FA6" w:rsidP="00FA5FA6">
            <w:pPr>
              <w:spacing w:after="0" w:line="240" w:lineRule="auto"/>
              <w:rPr>
                <w:rFonts w:ascii="Times New Roman" w:hAnsi="Times New Roman" w:cs="Times New Roman"/>
                <w:sz w:val="24"/>
                <w:szCs w:val="24"/>
              </w:rPr>
            </w:pPr>
          </w:p>
        </w:tc>
        <w:tc>
          <w:tcPr>
            <w:tcW w:w="5387" w:type="dxa"/>
          </w:tcPr>
          <w:p w:rsidR="00FA5FA6" w:rsidRPr="00FA5FA6" w:rsidRDefault="00FA5FA6" w:rsidP="00FA5FA6">
            <w:pPr>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 xml:space="preserve">Ведомости объемов строительных и монтажных работ, спецификации на оборудование и мебель должны быть представлены по каждому разделу проектной документации и видам инженерных изысканий отдельно. Все позиции в ведомостях объемов работ должны содержать ссылки на чертежи и формулы подсчета объемов работ. Указать ГОСТы на используемые  материалы. </w:t>
            </w:r>
          </w:p>
          <w:p w:rsidR="00FA5FA6" w:rsidRPr="00FA5FA6" w:rsidRDefault="00FA5FA6" w:rsidP="00FA5FA6">
            <w:pPr>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Пересчет  сметных расчетов  по рабочей документации в текущий уровень цен выполнить по индексам, рекомендуемым МС НСО, действующим на дату передачи документации Заказчику. Сметную документацию выполнить в программном комплексе «Гранд-Смета» (или ином сметном программном комплексе, позволяющем создавать сметную документацию универсального формата, работающего со всеми сметными программами), или сохранить в формате АРПС.</w:t>
            </w:r>
          </w:p>
          <w:p w:rsidR="00FA5FA6" w:rsidRPr="00FA5FA6" w:rsidRDefault="00FA5FA6" w:rsidP="00FA5FA6">
            <w:pPr>
              <w:spacing w:after="0" w:line="240" w:lineRule="auto"/>
              <w:rPr>
                <w:rFonts w:ascii="Times New Roman" w:hAnsi="Times New Roman" w:cs="Times New Roman"/>
                <w:sz w:val="24"/>
                <w:szCs w:val="24"/>
              </w:rPr>
            </w:pPr>
          </w:p>
        </w:tc>
      </w:tr>
    </w:tbl>
    <w:p w:rsidR="00FA5FA6" w:rsidRPr="00FA5FA6" w:rsidRDefault="00FA5FA6" w:rsidP="00FA5FA6">
      <w:pPr>
        <w:spacing w:after="0" w:line="240" w:lineRule="auto"/>
        <w:jc w:val="center"/>
        <w:rPr>
          <w:rFonts w:ascii="Times New Roman" w:hAnsi="Times New Roman" w:cs="Times New Roman"/>
          <w:sz w:val="24"/>
          <w:szCs w:val="24"/>
        </w:rPr>
      </w:pPr>
    </w:p>
    <w:p w:rsidR="00FA5FA6" w:rsidRPr="00FA5FA6" w:rsidRDefault="00FA5FA6" w:rsidP="00FA5FA6">
      <w:pPr>
        <w:spacing w:after="0" w:line="240" w:lineRule="auto"/>
        <w:ind w:firstLine="709"/>
        <w:jc w:val="both"/>
        <w:rPr>
          <w:rFonts w:ascii="Times New Roman" w:hAnsi="Times New Roman" w:cs="Times New Roman"/>
          <w:sz w:val="24"/>
          <w:szCs w:val="24"/>
        </w:rPr>
      </w:pPr>
      <w:r w:rsidRPr="00FA5FA6">
        <w:rPr>
          <w:rFonts w:ascii="Times New Roman" w:hAnsi="Times New Roman" w:cs="Times New Roman"/>
          <w:sz w:val="24"/>
          <w:szCs w:val="24"/>
        </w:rPr>
        <w:t>Примечание: Весь перечень исходных данных должен быть обоснован действующими нормативными документами Российской Федерации и Новосибирской области, первичными бухгалтерскими документами и т.п. При отсутствии обосновывающих документов поправки, ведущие к увеличению стоимости строительства, в расчет приниматься не будут.</w:t>
      </w:r>
    </w:p>
    <w:p w:rsidR="00FA5FA6" w:rsidRPr="00FA5FA6" w:rsidRDefault="00FA5FA6" w:rsidP="00FA5FA6">
      <w:pPr>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Составил:</w:t>
      </w:r>
    </w:p>
    <w:p w:rsidR="00FA5FA6" w:rsidRPr="00FA5FA6" w:rsidRDefault="00FA5FA6" w:rsidP="00FA5FA6">
      <w:pPr>
        <w:spacing w:after="0" w:line="240" w:lineRule="auto"/>
        <w:jc w:val="both"/>
        <w:rPr>
          <w:rFonts w:ascii="Times New Roman" w:hAnsi="Times New Roman" w:cs="Times New Roman"/>
          <w:sz w:val="24"/>
          <w:szCs w:val="24"/>
        </w:rPr>
      </w:pPr>
      <w:r w:rsidRPr="00FA5FA6">
        <w:rPr>
          <w:rFonts w:ascii="Times New Roman" w:hAnsi="Times New Roman" w:cs="Times New Roman"/>
          <w:sz w:val="24"/>
          <w:szCs w:val="24"/>
        </w:rPr>
        <w:t>Контактный телефон: 218-87-46</w:t>
      </w:r>
    </w:p>
    <w:p w:rsidR="00FA5FA6" w:rsidRPr="00675406" w:rsidRDefault="00FA5FA6" w:rsidP="00FA5FA6">
      <w:pPr>
        <w:spacing w:after="0" w:line="240" w:lineRule="auto"/>
        <w:jc w:val="both"/>
        <w:rPr>
          <w:rFonts w:ascii="Times New Roman" w:hAnsi="Times New Roman" w:cs="Times New Roman"/>
          <w:sz w:val="24"/>
          <w:szCs w:val="24"/>
          <w:lang w:val="en-US"/>
        </w:rPr>
      </w:pPr>
      <w:proofErr w:type="gramStart"/>
      <w:r w:rsidRPr="00FA5FA6">
        <w:rPr>
          <w:rFonts w:ascii="Times New Roman" w:hAnsi="Times New Roman" w:cs="Times New Roman"/>
          <w:sz w:val="24"/>
          <w:szCs w:val="24"/>
          <w:lang w:val="en-US"/>
        </w:rPr>
        <w:t>e</w:t>
      </w:r>
      <w:r w:rsidRPr="00675406">
        <w:rPr>
          <w:rFonts w:ascii="Times New Roman" w:hAnsi="Times New Roman" w:cs="Times New Roman"/>
          <w:sz w:val="24"/>
          <w:szCs w:val="24"/>
          <w:lang w:val="en-US"/>
        </w:rPr>
        <w:t>-</w:t>
      </w:r>
      <w:r w:rsidRPr="00FA5FA6">
        <w:rPr>
          <w:rFonts w:ascii="Times New Roman" w:hAnsi="Times New Roman" w:cs="Times New Roman"/>
          <w:sz w:val="24"/>
          <w:szCs w:val="24"/>
          <w:lang w:val="en-US"/>
        </w:rPr>
        <w:t>mail</w:t>
      </w:r>
      <w:proofErr w:type="gramEnd"/>
      <w:r w:rsidRPr="00675406">
        <w:rPr>
          <w:rFonts w:ascii="Times New Roman" w:hAnsi="Times New Roman" w:cs="Times New Roman"/>
          <w:sz w:val="24"/>
          <w:szCs w:val="24"/>
          <w:lang w:val="en-US"/>
        </w:rPr>
        <w:t xml:space="preserve">: </w:t>
      </w:r>
      <w:r w:rsidRPr="00FA5FA6">
        <w:rPr>
          <w:rFonts w:ascii="Times New Roman" w:hAnsi="Times New Roman" w:cs="Times New Roman"/>
          <w:sz w:val="24"/>
          <w:szCs w:val="24"/>
          <w:lang w:val="en-US"/>
        </w:rPr>
        <w:t>yakushenko</w:t>
      </w:r>
      <w:r w:rsidRPr="00675406">
        <w:rPr>
          <w:rFonts w:ascii="Times New Roman" w:hAnsi="Times New Roman" w:cs="Times New Roman"/>
          <w:sz w:val="24"/>
          <w:szCs w:val="24"/>
          <w:lang w:val="en-US"/>
        </w:rPr>
        <w:t>@</w:t>
      </w:r>
      <w:r w:rsidRPr="00FA5FA6">
        <w:rPr>
          <w:rFonts w:ascii="Times New Roman" w:hAnsi="Times New Roman" w:cs="Times New Roman"/>
          <w:sz w:val="24"/>
          <w:szCs w:val="24"/>
          <w:lang w:val="en-US"/>
        </w:rPr>
        <w:t>uks</w:t>
      </w:r>
      <w:r w:rsidRPr="00675406">
        <w:rPr>
          <w:rFonts w:ascii="Times New Roman" w:hAnsi="Times New Roman" w:cs="Times New Roman"/>
          <w:sz w:val="24"/>
          <w:szCs w:val="24"/>
          <w:lang w:val="en-US"/>
        </w:rPr>
        <w:t>-</w:t>
      </w:r>
      <w:r w:rsidRPr="00FA5FA6">
        <w:rPr>
          <w:rFonts w:ascii="Times New Roman" w:hAnsi="Times New Roman" w:cs="Times New Roman"/>
          <w:sz w:val="24"/>
          <w:szCs w:val="24"/>
          <w:lang w:val="en-US"/>
        </w:rPr>
        <w:t>nso</w:t>
      </w:r>
      <w:r w:rsidRPr="00675406">
        <w:rPr>
          <w:rFonts w:ascii="Times New Roman" w:hAnsi="Times New Roman" w:cs="Times New Roman"/>
          <w:sz w:val="24"/>
          <w:szCs w:val="24"/>
          <w:lang w:val="en-US"/>
        </w:rPr>
        <w:t>.</w:t>
      </w:r>
      <w:r w:rsidRPr="00FA5FA6">
        <w:rPr>
          <w:rFonts w:ascii="Times New Roman" w:hAnsi="Times New Roman" w:cs="Times New Roman"/>
          <w:sz w:val="24"/>
          <w:szCs w:val="24"/>
          <w:lang w:val="en-US"/>
        </w:rPr>
        <w:t>ru</w:t>
      </w:r>
    </w:p>
    <w:p w:rsidR="00FA5FA6" w:rsidRPr="00675406" w:rsidRDefault="00FA5FA6" w:rsidP="00FA5FA6">
      <w:pPr>
        <w:spacing w:after="0" w:line="240" w:lineRule="auto"/>
        <w:rPr>
          <w:rFonts w:ascii="Times New Roman" w:hAnsi="Times New Roman" w:cs="Times New Roman"/>
          <w:sz w:val="24"/>
          <w:szCs w:val="24"/>
          <w:lang w:val="en-US"/>
        </w:rPr>
      </w:pPr>
    </w:p>
    <w:p w:rsidR="00FA5FA6" w:rsidRPr="00675406" w:rsidRDefault="00FA5FA6" w:rsidP="00FA5FA6">
      <w:pPr>
        <w:spacing w:after="0" w:line="240" w:lineRule="auto"/>
        <w:rPr>
          <w:rFonts w:ascii="Times New Roman" w:hAnsi="Times New Roman" w:cs="Times New Roman"/>
          <w:sz w:val="24"/>
          <w:szCs w:val="24"/>
          <w:lang w:val="en-US"/>
        </w:rPr>
      </w:pPr>
    </w:p>
    <w:tbl>
      <w:tblPr>
        <w:tblW w:w="10206" w:type="dxa"/>
        <w:tblInd w:w="108" w:type="dxa"/>
        <w:tblLayout w:type="fixed"/>
        <w:tblLook w:val="04A0" w:firstRow="1" w:lastRow="0" w:firstColumn="1" w:lastColumn="0" w:noHBand="0" w:noVBand="1"/>
      </w:tblPr>
      <w:tblGrid>
        <w:gridCol w:w="5387"/>
        <w:gridCol w:w="4819"/>
      </w:tblGrid>
      <w:tr w:rsidR="00FA5FA6" w:rsidRPr="00FA5FA6" w:rsidTr="00460BFE">
        <w:trPr>
          <w:trHeight w:val="615"/>
        </w:trPr>
        <w:tc>
          <w:tcPr>
            <w:tcW w:w="5387" w:type="dxa"/>
          </w:tcPr>
          <w:p w:rsidR="00FA5FA6" w:rsidRPr="00FA5FA6" w:rsidRDefault="00FA5FA6" w:rsidP="00FA5FA6">
            <w:pPr>
              <w:keepNext/>
              <w:keepLines/>
              <w:snapToGrid w:val="0"/>
              <w:spacing w:after="0" w:line="240" w:lineRule="auto"/>
              <w:rPr>
                <w:rFonts w:ascii="Times New Roman" w:hAnsi="Times New Roman" w:cs="Times New Roman"/>
                <w:b/>
                <w:sz w:val="24"/>
                <w:szCs w:val="24"/>
              </w:rPr>
            </w:pPr>
            <w:r w:rsidRPr="00FA5FA6">
              <w:rPr>
                <w:rFonts w:ascii="Times New Roman" w:hAnsi="Times New Roman" w:cs="Times New Roman"/>
                <w:b/>
                <w:sz w:val="24"/>
                <w:szCs w:val="24"/>
              </w:rPr>
              <w:t>Заказчик:</w:t>
            </w:r>
          </w:p>
          <w:p w:rsidR="00FA5FA6" w:rsidRPr="00FA5FA6" w:rsidRDefault="00FA5FA6" w:rsidP="00FA5FA6">
            <w:pPr>
              <w:keepNext/>
              <w:keepLines/>
              <w:spacing w:after="0" w:line="240" w:lineRule="auto"/>
              <w:rPr>
                <w:rFonts w:ascii="Times New Roman" w:hAnsi="Times New Roman" w:cs="Times New Roman"/>
                <w:sz w:val="24"/>
                <w:szCs w:val="24"/>
              </w:rPr>
            </w:pPr>
            <w:r w:rsidRPr="00FA5FA6">
              <w:rPr>
                <w:rFonts w:ascii="Times New Roman" w:hAnsi="Times New Roman" w:cs="Times New Roman"/>
                <w:sz w:val="24"/>
                <w:szCs w:val="24"/>
              </w:rPr>
              <w:t>____________________</w:t>
            </w:r>
          </w:p>
        </w:tc>
        <w:tc>
          <w:tcPr>
            <w:tcW w:w="4819" w:type="dxa"/>
            <w:shd w:val="clear" w:color="auto" w:fill="auto"/>
            <w:hideMark/>
          </w:tcPr>
          <w:p w:rsidR="00FA5FA6" w:rsidRPr="00FA5FA6" w:rsidRDefault="00FA5FA6" w:rsidP="00FA5FA6">
            <w:pPr>
              <w:keepNext/>
              <w:keepLines/>
              <w:snapToGrid w:val="0"/>
              <w:spacing w:after="0" w:line="240" w:lineRule="auto"/>
              <w:rPr>
                <w:rFonts w:ascii="Times New Roman" w:hAnsi="Times New Roman" w:cs="Times New Roman"/>
                <w:b/>
                <w:sz w:val="24"/>
                <w:szCs w:val="24"/>
              </w:rPr>
            </w:pPr>
            <w:r w:rsidRPr="00FA5FA6">
              <w:rPr>
                <w:rFonts w:ascii="Times New Roman" w:hAnsi="Times New Roman" w:cs="Times New Roman"/>
                <w:b/>
                <w:sz w:val="24"/>
                <w:szCs w:val="24"/>
              </w:rPr>
              <w:t>Проектировщик:</w:t>
            </w:r>
          </w:p>
          <w:p w:rsidR="00FA5FA6" w:rsidRPr="00FA5FA6" w:rsidRDefault="00FA5FA6" w:rsidP="00FA5FA6">
            <w:pPr>
              <w:keepNext/>
              <w:keepLines/>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_____________________</w:t>
            </w:r>
          </w:p>
        </w:tc>
      </w:tr>
      <w:tr w:rsidR="00FA5FA6" w:rsidRPr="00FA5FA6" w:rsidTr="00460BFE">
        <w:trPr>
          <w:trHeight w:val="243"/>
        </w:trPr>
        <w:tc>
          <w:tcPr>
            <w:tcW w:w="5387" w:type="dxa"/>
          </w:tcPr>
          <w:p w:rsidR="00FA5FA6" w:rsidRPr="00FA5FA6" w:rsidRDefault="00FA5FA6" w:rsidP="00FA5FA6">
            <w:pPr>
              <w:keepNext/>
              <w:keepLines/>
              <w:spacing w:after="0" w:line="240" w:lineRule="auto"/>
              <w:rPr>
                <w:rFonts w:ascii="Times New Roman" w:hAnsi="Times New Roman" w:cs="Times New Roman"/>
                <w:sz w:val="24"/>
                <w:szCs w:val="24"/>
              </w:rPr>
            </w:pPr>
            <w:r w:rsidRPr="00FA5FA6">
              <w:rPr>
                <w:rFonts w:ascii="Times New Roman" w:hAnsi="Times New Roman" w:cs="Times New Roman"/>
                <w:sz w:val="24"/>
                <w:szCs w:val="24"/>
              </w:rPr>
              <w:t>(наименование)</w:t>
            </w:r>
          </w:p>
        </w:tc>
        <w:tc>
          <w:tcPr>
            <w:tcW w:w="4819" w:type="dxa"/>
          </w:tcPr>
          <w:p w:rsidR="00FA5FA6" w:rsidRPr="00FA5FA6" w:rsidRDefault="00FA5FA6" w:rsidP="00FA5FA6">
            <w:pPr>
              <w:keepNext/>
              <w:keepLines/>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(наименование)</w:t>
            </w:r>
          </w:p>
        </w:tc>
      </w:tr>
      <w:tr w:rsidR="00FA5FA6" w:rsidRPr="00FA5FA6" w:rsidTr="00460BFE">
        <w:trPr>
          <w:trHeight w:val="570"/>
        </w:trPr>
        <w:tc>
          <w:tcPr>
            <w:tcW w:w="5387" w:type="dxa"/>
          </w:tcPr>
          <w:p w:rsidR="00FA5FA6" w:rsidRPr="00FA5FA6" w:rsidRDefault="00FA5FA6" w:rsidP="00FA5FA6">
            <w:pPr>
              <w:keepNext/>
              <w:keepLines/>
              <w:spacing w:after="0" w:line="240" w:lineRule="auto"/>
              <w:rPr>
                <w:rFonts w:ascii="Times New Roman" w:hAnsi="Times New Roman" w:cs="Times New Roman"/>
                <w:b/>
                <w:sz w:val="24"/>
                <w:szCs w:val="24"/>
              </w:rPr>
            </w:pPr>
            <w:r w:rsidRPr="00FA5FA6">
              <w:rPr>
                <w:rFonts w:ascii="Times New Roman" w:hAnsi="Times New Roman" w:cs="Times New Roman"/>
                <w:b/>
                <w:sz w:val="24"/>
                <w:szCs w:val="24"/>
              </w:rPr>
              <w:t xml:space="preserve">____________________ </w:t>
            </w:r>
          </w:p>
          <w:p w:rsidR="00FA5FA6" w:rsidRPr="00FA5FA6" w:rsidRDefault="00FA5FA6" w:rsidP="00FA5FA6">
            <w:pPr>
              <w:keepNext/>
              <w:keepLines/>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(подпись, печать)</w:t>
            </w:r>
          </w:p>
        </w:tc>
        <w:tc>
          <w:tcPr>
            <w:tcW w:w="4819" w:type="dxa"/>
          </w:tcPr>
          <w:p w:rsidR="00FA5FA6" w:rsidRPr="00FA5FA6" w:rsidRDefault="00FA5FA6" w:rsidP="00FA5FA6">
            <w:pPr>
              <w:keepNext/>
              <w:keepLines/>
              <w:spacing w:after="0" w:line="240" w:lineRule="auto"/>
              <w:rPr>
                <w:rFonts w:ascii="Times New Roman" w:hAnsi="Times New Roman" w:cs="Times New Roman"/>
                <w:b/>
                <w:sz w:val="24"/>
                <w:szCs w:val="24"/>
              </w:rPr>
            </w:pPr>
            <w:r w:rsidRPr="00FA5FA6">
              <w:rPr>
                <w:rFonts w:ascii="Times New Roman" w:hAnsi="Times New Roman" w:cs="Times New Roman"/>
                <w:b/>
                <w:sz w:val="24"/>
                <w:szCs w:val="24"/>
              </w:rPr>
              <w:t xml:space="preserve">_____________________ </w:t>
            </w:r>
          </w:p>
          <w:p w:rsidR="00FA5FA6" w:rsidRPr="00FA5FA6" w:rsidRDefault="00FA5FA6" w:rsidP="00FA5FA6">
            <w:pPr>
              <w:keepNext/>
              <w:keepLines/>
              <w:snapToGrid w:val="0"/>
              <w:spacing w:after="0" w:line="240" w:lineRule="auto"/>
              <w:rPr>
                <w:rFonts w:ascii="Times New Roman" w:hAnsi="Times New Roman" w:cs="Times New Roman"/>
                <w:sz w:val="24"/>
                <w:szCs w:val="24"/>
              </w:rPr>
            </w:pPr>
            <w:r w:rsidRPr="00FA5FA6">
              <w:rPr>
                <w:rFonts w:ascii="Times New Roman" w:hAnsi="Times New Roman" w:cs="Times New Roman"/>
                <w:sz w:val="24"/>
                <w:szCs w:val="24"/>
              </w:rPr>
              <w:t>(подпись, печать)</w:t>
            </w:r>
          </w:p>
        </w:tc>
      </w:tr>
    </w:tbl>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autoSpaceDE w:val="0"/>
        <w:spacing w:after="0" w:line="240" w:lineRule="auto"/>
        <w:rPr>
          <w:rFonts w:ascii="Times New Roman" w:hAnsi="Times New Roman" w:cs="Times New Roman"/>
          <w:color w:val="000000"/>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pacing w:after="0" w:line="240" w:lineRule="auto"/>
        <w:jc w:val="right"/>
        <w:rPr>
          <w:rFonts w:ascii="Times New Roman" w:hAnsi="Times New Roman" w:cs="Times New Roman"/>
          <w:sz w:val="24"/>
          <w:szCs w:val="24"/>
        </w:rPr>
      </w:pPr>
      <w:r w:rsidRPr="00FA5FA6">
        <w:rPr>
          <w:rFonts w:ascii="Times New Roman" w:hAnsi="Times New Roman" w:cs="Times New Roman"/>
          <w:sz w:val="24"/>
          <w:szCs w:val="24"/>
        </w:rPr>
        <w:lastRenderedPageBreak/>
        <w:t xml:space="preserve">Приложение №3 </w:t>
      </w:r>
    </w:p>
    <w:p w:rsidR="00FA5FA6" w:rsidRPr="00FA5FA6" w:rsidRDefault="00FA5FA6" w:rsidP="00FA5FA6">
      <w:pPr>
        <w:spacing w:after="0" w:line="240" w:lineRule="auto"/>
        <w:jc w:val="right"/>
        <w:rPr>
          <w:rFonts w:ascii="Times New Roman" w:hAnsi="Times New Roman" w:cs="Times New Roman"/>
          <w:sz w:val="24"/>
          <w:szCs w:val="24"/>
        </w:rPr>
      </w:pPr>
      <w:r w:rsidRPr="00FA5FA6">
        <w:rPr>
          <w:rFonts w:ascii="Times New Roman" w:hAnsi="Times New Roman" w:cs="Times New Roman"/>
          <w:sz w:val="24"/>
          <w:szCs w:val="24"/>
        </w:rPr>
        <w:t>к Описанию объекта закупки</w:t>
      </w:r>
    </w:p>
    <w:p w:rsidR="00FA5FA6" w:rsidRPr="00FA5FA6" w:rsidRDefault="00FA5FA6" w:rsidP="00FA5FA6">
      <w:pPr>
        <w:spacing w:after="0" w:line="240" w:lineRule="auto"/>
        <w:jc w:val="right"/>
        <w:rPr>
          <w:rFonts w:ascii="Times New Roman" w:hAnsi="Times New Roman" w:cs="Times New Roman"/>
          <w:sz w:val="24"/>
          <w:szCs w:val="24"/>
        </w:rPr>
      </w:pPr>
    </w:p>
    <w:p w:rsidR="00FA5FA6" w:rsidRPr="00FA5FA6" w:rsidRDefault="00FA5FA6" w:rsidP="00FA5FA6">
      <w:pPr>
        <w:snapToGrid w:val="0"/>
        <w:spacing w:after="0" w:line="240" w:lineRule="auto"/>
        <w:ind w:firstLine="567"/>
        <w:jc w:val="both"/>
        <w:rPr>
          <w:rFonts w:ascii="Times New Roman" w:hAnsi="Times New Roman" w:cs="Times New Roman"/>
          <w:sz w:val="24"/>
          <w:szCs w:val="24"/>
        </w:rPr>
      </w:pPr>
      <w:r w:rsidRPr="00FA5FA6">
        <w:rPr>
          <w:rFonts w:ascii="Times New Roman" w:hAnsi="Times New Roman" w:cs="Times New Roman"/>
          <w:sz w:val="24"/>
          <w:szCs w:val="24"/>
        </w:rPr>
        <w:t>Расчеты мощностей на энергоносители (водоснабжение, водоотведение, электроснабжение) осуществить с соответствие с Постановлением Правительства РФ от 27.12.2004 г. № 861 (в редакции Постановления Правительства № 168 от 21.03.2007 года) и иными, предусмотренными законодательством РФ требованиями.</w:t>
      </w:r>
    </w:p>
    <w:p w:rsidR="00FA5FA6" w:rsidRPr="00FA5FA6" w:rsidRDefault="00FA5FA6" w:rsidP="00FA5FA6">
      <w:pPr>
        <w:pStyle w:val="a6"/>
        <w:numPr>
          <w:ilvl w:val="0"/>
          <w:numId w:val="19"/>
        </w:numPr>
        <w:tabs>
          <w:tab w:val="left" w:pos="709"/>
        </w:tabs>
        <w:jc w:val="both"/>
        <w:rPr>
          <w:sz w:val="24"/>
          <w:szCs w:val="24"/>
        </w:rPr>
      </w:pPr>
      <w:r w:rsidRPr="00FA5FA6">
        <w:rPr>
          <w:b/>
          <w:sz w:val="24"/>
          <w:szCs w:val="24"/>
        </w:rPr>
        <w:t xml:space="preserve">ПОРЯДОК  ОФОРМЛЕНИЯ  РАСЧЕТОВ ЭЛЕКТРИЧЕСКОЙ МОЩНОСТИ ОБЪЕКТА </w:t>
      </w:r>
      <w:r w:rsidRPr="00FA5FA6">
        <w:rPr>
          <w:b/>
          <w:sz w:val="24"/>
          <w:szCs w:val="24"/>
          <w:u w:val="single"/>
        </w:rPr>
        <w:t>ДЛЯ ЗАПРОСА ТУ</w:t>
      </w:r>
    </w:p>
    <w:p w:rsidR="00FA5FA6" w:rsidRPr="00FA5FA6" w:rsidRDefault="00FA5FA6" w:rsidP="00FA5FA6">
      <w:pPr>
        <w:pStyle w:val="a6"/>
        <w:tabs>
          <w:tab w:val="left" w:pos="709"/>
        </w:tabs>
        <w:jc w:val="both"/>
        <w:rPr>
          <w:sz w:val="24"/>
          <w:szCs w:val="24"/>
        </w:rPr>
      </w:pPr>
      <w:r w:rsidRPr="00FA5FA6">
        <w:rPr>
          <w:sz w:val="24"/>
          <w:szCs w:val="24"/>
        </w:rPr>
        <w:t>(на основании расчетов входящих в ПД, результаты расчетов не округлять):</w:t>
      </w:r>
    </w:p>
    <w:p w:rsidR="00FA5FA6" w:rsidRPr="00FA5FA6" w:rsidRDefault="00FA5FA6" w:rsidP="00FA5FA6">
      <w:pPr>
        <w:pStyle w:val="a6"/>
        <w:ind w:left="1065"/>
        <w:jc w:val="both"/>
        <w:rPr>
          <w:sz w:val="24"/>
          <w:szCs w:val="24"/>
        </w:rPr>
      </w:pPr>
    </w:p>
    <w:p w:rsidR="00FA5FA6" w:rsidRPr="00FA5FA6" w:rsidRDefault="00FA5FA6" w:rsidP="00FA5FA6">
      <w:pPr>
        <w:pStyle w:val="a6"/>
        <w:numPr>
          <w:ilvl w:val="0"/>
          <w:numId w:val="16"/>
        </w:numPr>
        <w:jc w:val="both"/>
        <w:rPr>
          <w:sz w:val="24"/>
          <w:szCs w:val="24"/>
        </w:rPr>
      </w:pPr>
      <w:r w:rsidRPr="00FA5FA6">
        <w:rPr>
          <w:sz w:val="24"/>
          <w:szCs w:val="24"/>
        </w:rPr>
        <w:t>Титульный лист (подписанный директором, исполнителем и заверенный печатью организации)</w:t>
      </w:r>
    </w:p>
    <w:p w:rsidR="00FA5FA6" w:rsidRPr="00FA5FA6" w:rsidRDefault="00FA5FA6" w:rsidP="00FA5FA6">
      <w:pPr>
        <w:pStyle w:val="a6"/>
        <w:numPr>
          <w:ilvl w:val="0"/>
          <w:numId w:val="16"/>
        </w:numPr>
        <w:jc w:val="both"/>
        <w:rPr>
          <w:sz w:val="24"/>
          <w:szCs w:val="24"/>
        </w:rPr>
      </w:pPr>
      <w:r w:rsidRPr="00FA5FA6">
        <w:rPr>
          <w:sz w:val="24"/>
          <w:szCs w:val="24"/>
        </w:rPr>
        <w:t xml:space="preserve">Расчет (оформляется в виде таблицы, по однотипным </w:t>
      </w:r>
      <w:proofErr w:type="spellStart"/>
      <w:r w:rsidRPr="00FA5FA6">
        <w:rPr>
          <w:sz w:val="24"/>
          <w:szCs w:val="24"/>
        </w:rPr>
        <w:t>электроприемникам</w:t>
      </w:r>
      <w:proofErr w:type="spellEnd"/>
      <w:r w:rsidRPr="00FA5FA6">
        <w:rPr>
          <w:sz w:val="24"/>
          <w:szCs w:val="24"/>
        </w:rPr>
        <w:t>):</w:t>
      </w:r>
    </w:p>
    <w:p w:rsidR="00FA5FA6" w:rsidRPr="00FA5FA6" w:rsidRDefault="00FA5FA6" w:rsidP="00FA5FA6">
      <w:pPr>
        <w:pStyle w:val="a6"/>
        <w:numPr>
          <w:ilvl w:val="0"/>
          <w:numId w:val="20"/>
        </w:numPr>
        <w:ind w:left="1418" w:hanging="284"/>
        <w:rPr>
          <w:sz w:val="24"/>
          <w:szCs w:val="24"/>
        </w:rPr>
      </w:pPr>
      <w:r w:rsidRPr="00FA5FA6">
        <w:rPr>
          <w:sz w:val="24"/>
          <w:szCs w:val="24"/>
        </w:rPr>
        <w:t>Исходные данные (характеристика объекта);</w:t>
      </w:r>
    </w:p>
    <w:p w:rsidR="00FA5FA6" w:rsidRPr="00FA5FA6" w:rsidRDefault="00FA5FA6" w:rsidP="00FA5FA6">
      <w:pPr>
        <w:pStyle w:val="a6"/>
        <w:numPr>
          <w:ilvl w:val="0"/>
          <w:numId w:val="20"/>
        </w:numPr>
        <w:ind w:left="1418" w:hanging="284"/>
        <w:rPr>
          <w:sz w:val="24"/>
          <w:szCs w:val="24"/>
        </w:rPr>
      </w:pPr>
      <w:r w:rsidRPr="00FA5FA6">
        <w:rPr>
          <w:sz w:val="24"/>
          <w:szCs w:val="24"/>
        </w:rPr>
        <w:t>Сводная таблица расчетов максимальной мощности:</w:t>
      </w:r>
    </w:p>
    <w:p w:rsidR="00FA5FA6" w:rsidRPr="00FA5FA6" w:rsidRDefault="00FA5FA6" w:rsidP="00FA5FA6">
      <w:pPr>
        <w:pStyle w:val="a6"/>
        <w:ind w:left="1418"/>
        <w:rPr>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225"/>
        <w:gridCol w:w="1134"/>
        <w:gridCol w:w="1134"/>
        <w:gridCol w:w="1560"/>
        <w:gridCol w:w="1275"/>
      </w:tblGrid>
      <w:tr w:rsidR="00FA5FA6" w:rsidRPr="00FA5FA6" w:rsidTr="00460BFE">
        <w:trPr>
          <w:trHeight w:val="827"/>
        </w:trPr>
        <w:tc>
          <w:tcPr>
            <w:tcW w:w="59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 xml:space="preserve">№ </w:t>
            </w:r>
            <w:proofErr w:type="gramStart"/>
            <w:r w:rsidRPr="00FA5FA6">
              <w:rPr>
                <w:rFonts w:ascii="Times New Roman" w:hAnsi="Times New Roman" w:cs="Times New Roman"/>
                <w:sz w:val="24"/>
                <w:szCs w:val="24"/>
              </w:rPr>
              <w:t>п</w:t>
            </w:r>
            <w:proofErr w:type="gramEnd"/>
            <w:r w:rsidRPr="00FA5FA6">
              <w:rPr>
                <w:rFonts w:ascii="Times New Roman" w:hAnsi="Times New Roman" w:cs="Times New Roman"/>
                <w:sz w:val="24"/>
                <w:szCs w:val="24"/>
              </w:rPr>
              <w:t>/п</w:t>
            </w:r>
          </w:p>
        </w:tc>
        <w:tc>
          <w:tcPr>
            <w:tcW w:w="422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 xml:space="preserve">Наименование </w:t>
            </w:r>
            <w:proofErr w:type="spellStart"/>
            <w:r w:rsidRPr="00FA5FA6">
              <w:rPr>
                <w:rFonts w:ascii="Times New Roman" w:hAnsi="Times New Roman" w:cs="Times New Roman"/>
                <w:sz w:val="24"/>
                <w:szCs w:val="24"/>
              </w:rPr>
              <w:t>электроприемника</w:t>
            </w:r>
            <w:proofErr w:type="spellEnd"/>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Кол-во шт.</w:t>
            </w: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Р</w:t>
            </w:r>
            <w:r w:rsidRPr="00FA5FA6">
              <w:rPr>
                <w:rFonts w:ascii="Times New Roman" w:hAnsi="Times New Roman" w:cs="Times New Roman"/>
                <w:sz w:val="24"/>
                <w:szCs w:val="24"/>
                <w:vertAlign w:val="subscript"/>
              </w:rPr>
              <w:t>уст</w:t>
            </w:r>
            <w:proofErr w:type="gramStart"/>
            <w:r w:rsidRPr="00FA5FA6">
              <w:rPr>
                <w:rFonts w:ascii="Times New Roman" w:hAnsi="Times New Roman" w:cs="Times New Roman"/>
                <w:sz w:val="24"/>
                <w:szCs w:val="24"/>
                <w:vertAlign w:val="subscript"/>
              </w:rPr>
              <w:t>.</w:t>
            </w:r>
            <w:proofErr w:type="gramEnd"/>
            <w:r w:rsidRPr="00FA5FA6">
              <w:rPr>
                <w:rFonts w:ascii="Times New Roman" w:hAnsi="Times New Roman" w:cs="Times New Roman"/>
                <w:sz w:val="24"/>
                <w:szCs w:val="24"/>
              </w:rPr>
              <w:t xml:space="preserve">  </w:t>
            </w:r>
            <w:proofErr w:type="gramStart"/>
            <w:r w:rsidRPr="00FA5FA6">
              <w:rPr>
                <w:rFonts w:ascii="Times New Roman" w:hAnsi="Times New Roman" w:cs="Times New Roman"/>
                <w:sz w:val="24"/>
                <w:szCs w:val="24"/>
              </w:rPr>
              <w:t>к</w:t>
            </w:r>
            <w:proofErr w:type="gramEnd"/>
            <w:r w:rsidRPr="00FA5FA6">
              <w:rPr>
                <w:rFonts w:ascii="Times New Roman" w:hAnsi="Times New Roman" w:cs="Times New Roman"/>
                <w:sz w:val="24"/>
                <w:szCs w:val="24"/>
              </w:rPr>
              <w:t>Вт</w:t>
            </w:r>
          </w:p>
        </w:tc>
        <w:tc>
          <w:tcPr>
            <w:tcW w:w="1560"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vertAlign w:val="subscript"/>
              </w:rPr>
            </w:pPr>
            <w:proofErr w:type="spellStart"/>
            <w:r w:rsidRPr="00FA5FA6">
              <w:rPr>
                <w:rFonts w:ascii="Times New Roman" w:hAnsi="Times New Roman" w:cs="Times New Roman"/>
                <w:sz w:val="24"/>
                <w:szCs w:val="24"/>
              </w:rPr>
              <w:t>Коэф</w:t>
            </w:r>
            <w:proofErr w:type="spellEnd"/>
            <w:r w:rsidRPr="00FA5FA6">
              <w:rPr>
                <w:rFonts w:ascii="Times New Roman" w:hAnsi="Times New Roman" w:cs="Times New Roman"/>
                <w:sz w:val="24"/>
                <w:szCs w:val="24"/>
              </w:rPr>
              <w:t>. спроса К</w:t>
            </w:r>
            <w:r w:rsidRPr="00FA5FA6">
              <w:rPr>
                <w:rFonts w:ascii="Times New Roman" w:hAnsi="Times New Roman" w:cs="Times New Roman"/>
                <w:sz w:val="24"/>
                <w:szCs w:val="24"/>
                <w:vertAlign w:val="subscript"/>
              </w:rPr>
              <w:t>с</w:t>
            </w:r>
          </w:p>
        </w:tc>
        <w:tc>
          <w:tcPr>
            <w:tcW w:w="127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vertAlign w:val="subscript"/>
              </w:rPr>
            </w:pPr>
            <w:proofErr w:type="spellStart"/>
            <w:r w:rsidRPr="00FA5FA6">
              <w:rPr>
                <w:rFonts w:ascii="Times New Roman" w:hAnsi="Times New Roman" w:cs="Times New Roman"/>
                <w:sz w:val="24"/>
                <w:szCs w:val="24"/>
              </w:rPr>
              <w:t>Р</w:t>
            </w:r>
            <w:r w:rsidRPr="00FA5FA6">
              <w:rPr>
                <w:rFonts w:ascii="Times New Roman" w:hAnsi="Times New Roman" w:cs="Times New Roman"/>
                <w:sz w:val="24"/>
                <w:szCs w:val="24"/>
                <w:vertAlign w:val="subscript"/>
              </w:rPr>
              <w:t>расч</w:t>
            </w:r>
            <w:proofErr w:type="spellEnd"/>
            <w:r w:rsidRPr="00FA5FA6">
              <w:rPr>
                <w:rFonts w:ascii="Times New Roman" w:hAnsi="Times New Roman" w:cs="Times New Roman"/>
                <w:sz w:val="24"/>
                <w:szCs w:val="24"/>
                <w:vertAlign w:val="subscript"/>
              </w:rPr>
              <w:t xml:space="preserve">     </w:t>
            </w:r>
            <w:r w:rsidRPr="00FA5FA6">
              <w:rPr>
                <w:rFonts w:ascii="Times New Roman" w:hAnsi="Times New Roman" w:cs="Times New Roman"/>
                <w:sz w:val="24"/>
                <w:szCs w:val="24"/>
              </w:rPr>
              <w:t>кВт</w:t>
            </w:r>
          </w:p>
        </w:tc>
      </w:tr>
      <w:tr w:rsidR="00FA5FA6" w:rsidRPr="00FA5FA6" w:rsidTr="00460BFE">
        <w:tc>
          <w:tcPr>
            <w:tcW w:w="59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1</w:t>
            </w:r>
          </w:p>
        </w:tc>
        <w:tc>
          <w:tcPr>
            <w:tcW w:w="422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560"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27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r>
      <w:tr w:rsidR="00FA5FA6" w:rsidRPr="00FA5FA6" w:rsidTr="00460BFE">
        <w:tc>
          <w:tcPr>
            <w:tcW w:w="59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2</w:t>
            </w:r>
          </w:p>
        </w:tc>
        <w:tc>
          <w:tcPr>
            <w:tcW w:w="422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560"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27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r>
      <w:tr w:rsidR="00FA5FA6" w:rsidRPr="00FA5FA6" w:rsidTr="00460BFE">
        <w:tc>
          <w:tcPr>
            <w:tcW w:w="59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w:t>
            </w:r>
          </w:p>
        </w:tc>
        <w:tc>
          <w:tcPr>
            <w:tcW w:w="422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560"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27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r>
      <w:tr w:rsidR="00FA5FA6" w:rsidRPr="00FA5FA6" w:rsidTr="00460BFE">
        <w:tc>
          <w:tcPr>
            <w:tcW w:w="59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422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b/>
                <w:sz w:val="24"/>
                <w:szCs w:val="24"/>
              </w:rPr>
            </w:pPr>
            <w:r w:rsidRPr="00FA5FA6">
              <w:rPr>
                <w:rFonts w:ascii="Times New Roman" w:hAnsi="Times New Roman" w:cs="Times New Roman"/>
                <w:b/>
                <w:sz w:val="24"/>
                <w:szCs w:val="24"/>
              </w:rPr>
              <w:t>Итого:</w:t>
            </w: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134"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560"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sz w:val="24"/>
                <w:szCs w:val="24"/>
              </w:rPr>
            </w:pPr>
          </w:p>
        </w:tc>
        <w:tc>
          <w:tcPr>
            <w:tcW w:w="1275" w:type="dxa"/>
            <w:shd w:val="clear" w:color="auto" w:fill="auto"/>
            <w:vAlign w:val="center"/>
          </w:tcPr>
          <w:p w:rsidR="00FA5FA6" w:rsidRPr="00FA5FA6" w:rsidRDefault="00FA5FA6" w:rsidP="00FA5FA6">
            <w:pPr>
              <w:spacing w:after="0" w:line="240" w:lineRule="auto"/>
              <w:jc w:val="center"/>
              <w:rPr>
                <w:rFonts w:ascii="Times New Roman" w:hAnsi="Times New Roman" w:cs="Times New Roman"/>
                <w:b/>
                <w:sz w:val="24"/>
                <w:szCs w:val="24"/>
              </w:rPr>
            </w:pPr>
            <w:proofErr w:type="spellStart"/>
            <w:r w:rsidRPr="00FA5FA6">
              <w:rPr>
                <w:rFonts w:ascii="Times New Roman" w:hAnsi="Times New Roman" w:cs="Times New Roman"/>
                <w:b/>
                <w:sz w:val="24"/>
                <w:szCs w:val="24"/>
              </w:rPr>
              <w:t>хх</w:t>
            </w:r>
            <w:proofErr w:type="gramStart"/>
            <w:r w:rsidRPr="00FA5FA6">
              <w:rPr>
                <w:rFonts w:ascii="Times New Roman" w:hAnsi="Times New Roman" w:cs="Times New Roman"/>
                <w:b/>
                <w:sz w:val="24"/>
                <w:szCs w:val="24"/>
              </w:rPr>
              <w:t>,х</w:t>
            </w:r>
            <w:proofErr w:type="gramEnd"/>
            <w:r w:rsidRPr="00FA5FA6">
              <w:rPr>
                <w:rFonts w:ascii="Times New Roman" w:hAnsi="Times New Roman" w:cs="Times New Roman"/>
                <w:b/>
                <w:sz w:val="24"/>
                <w:szCs w:val="24"/>
              </w:rPr>
              <w:t>х</w:t>
            </w:r>
            <w:proofErr w:type="spellEnd"/>
          </w:p>
        </w:tc>
      </w:tr>
    </w:tbl>
    <w:p w:rsidR="00FA5FA6" w:rsidRPr="00FA5FA6" w:rsidRDefault="00FA5FA6" w:rsidP="00FA5FA6">
      <w:pPr>
        <w:pStyle w:val="a6"/>
        <w:ind w:left="1418" w:hanging="284"/>
        <w:rPr>
          <w:sz w:val="24"/>
          <w:szCs w:val="24"/>
        </w:rPr>
      </w:pPr>
    </w:p>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pStyle w:val="a6"/>
        <w:numPr>
          <w:ilvl w:val="0"/>
          <w:numId w:val="20"/>
        </w:numPr>
        <w:rPr>
          <w:sz w:val="24"/>
          <w:szCs w:val="24"/>
        </w:rPr>
      </w:pPr>
      <w:r w:rsidRPr="00FA5FA6">
        <w:rPr>
          <w:sz w:val="24"/>
          <w:szCs w:val="24"/>
        </w:rPr>
        <w:t>Указать категории надежности объекта и мощность каждой категории;</w:t>
      </w:r>
    </w:p>
    <w:p w:rsidR="00FA5FA6" w:rsidRPr="00FA5FA6" w:rsidRDefault="00FA5FA6" w:rsidP="00FA5FA6">
      <w:pPr>
        <w:pStyle w:val="a6"/>
        <w:numPr>
          <w:ilvl w:val="0"/>
          <w:numId w:val="21"/>
        </w:numPr>
        <w:ind w:left="1701"/>
        <w:rPr>
          <w:sz w:val="24"/>
          <w:szCs w:val="24"/>
        </w:rPr>
      </w:pPr>
      <w:r w:rsidRPr="00FA5FA6">
        <w:rPr>
          <w:sz w:val="24"/>
          <w:szCs w:val="24"/>
          <w:lang w:val="en-US"/>
        </w:rPr>
        <w:t>I</w:t>
      </w:r>
      <w:r w:rsidRPr="00FA5FA6">
        <w:rPr>
          <w:sz w:val="24"/>
          <w:szCs w:val="24"/>
        </w:rPr>
        <w:t xml:space="preserve"> категория рассчитывается в нормальном режиме (в  числе нагрузки </w:t>
      </w:r>
      <w:r w:rsidRPr="00FA5FA6">
        <w:rPr>
          <w:sz w:val="24"/>
          <w:szCs w:val="24"/>
          <w:lang w:val="en-US"/>
        </w:rPr>
        <w:t>II</w:t>
      </w:r>
      <w:r w:rsidRPr="00FA5FA6">
        <w:rPr>
          <w:sz w:val="24"/>
          <w:szCs w:val="24"/>
        </w:rPr>
        <w:t xml:space="preserve"> категории) и режиме пожара (отдельно)</w:t>
      </w:r>
    </w:p>
    <w:p w:rsidR="00FA5FA6" w:rsidRPr="00FA5FA6" w:rsidRDefault="00FA5FA6" w:rsidP="00FA5FA6">
      <w:pPr>
        <w:pStyle w:val="a6"/>
        <w:numPr>
          <w:ilvl w:val="0"/>
          <w:numId w:val="20"/>
        </w:numPr>
        <w:ind w:left="1276" w:hanging="283"/>
        <w:rPr>
          <w:sz w:val="24"/>
          <w:szCs w:val="24"/>
        </w:rPr>
      </w:pPr>
      <w:r w:rsidRPr="00FA5FA6">
        <w:rPr>
          <w:sz w:val="24"/>
          <w:szCs w:val="24"/>
        </w:rPr>
        <w:t>Указать количество точек присоединения;</w:t>
      </w:r>
    </w:p>
    <w:p w:rsidR="00FA5FA6" w:rsidRPr="00FA5FA6" w:rsidRDefault="00FA5FA6" w:rsidP="00FA5FA6">
      <w:pPr>
        <w:pStyle w:val="a6"/>
        <w:numPr>
          <w:ilvl w:val="0"/>
          <w:numId w:val="20"/>
        </w:numPr>
        <w:ind w:left="1276" w:hanging="283"/>
        <w:rPr>
          <w:sz w:val="24"/>
          <w:szCs w:val="24"/>
        </w:rPr>
      </w:pPr>
      <w:r w:rsidRPr="00FA5FA6">
        <w:rPr>
          <w:sz w:val="24"/>
          <w:szCs w:val="24"/>
        </w:rPr>
        <w:t xml:space="preserve">Мощность для электроснабжения </w:t>
      </w:r>
      <w:proofErr w:type="spellStart"/>
      <w:r w:rsidRPr="00FA5FA6">
        <w:rPr>
          <w:sz w:val="24"/>
          <w:szCs w:val="24"/>
        </w:rPr>
        <w:t>строймеханизмов</w:t>
      </w:r>
      <w:proofErr w:type="spellEnd"/>
      <w:r w:rsidRPr="00FA5FA6">
        <w:rPr>
          <w:sz w:val="24"/>
          <w:szCs w:val="24"/>
        </w:rPr>
        <w:t xml:space="preserve"> рассчитывается отдельно;</w:t>
      </w:r>
    </w:p>
    <w:p w:rsidR="00FA5FA6" w:rsidRPr="00FA5FA6" w:rsidRDefault="00FA5FA6" w:rsidP="00FA5FA6">
      <w:pPr>
        <w:pStyle w:val="a6"/>
        <w:numPr>
          <w:ilvl w:val="0"/>
          <w:numId w:val="20"/>
        </w:numPr>
        <w:ind w:left="1276" w:hanging="283"/>
        <w:rPr>
          <w:sz w:val="24"/>
          <w:szCs w:val="24"/>
        </w:rPr>
      </w:pPr>
      <w:r w:rsidRPr="00FA5FA6">
        <w:rPr>
          <w:sz w:val="24"/>
          <w:szCs w:val="24"/>
        </w:rPr>
        <w:t>Приложение: Свидетельство о допуске к данному виду работ (с приложениями).</w:t>
      </w:r>
    </w:p>
    <w:p w:rsidR="00FA5FA6" w:rsidRPr="00FA5FA6" w:rsidRDefault="00FA5FA6" w:rsidP="00FA5FA6">
      <w:pPr>
        <w:spacing w:after="0" w:line="240" w:lineRule="auto"/>
        <w:ind w:firstLine="708"/>
        <w:rPr>
          <w:rFonts w:ascii="Times New Roman" w:hAnsi="Times New Roman" w:cs="Times New Roman"/>
          <w:sz w:val="24"/>
          <w:szCs w:val="24"/>
        </w:rPr>
      </w:pPr>
      <w:r w:rsidRPr="00FA5FA6">
        <w:rPr>
          <w:rFonts w:ascii="Times New Roman" w:hAnsi="Times New Roman" w:cs="Times New Roman"/>
          <w:sz w:val="24"/>
          <w:szCs w:val="24"/>
        </w:rPr>
        <w:t>Никаких ссылок на другие расчеты быть не должно, расчет должен быть «самодостаточным».</w:t>
      </w:r>
    </w:p>
    <w:p w:rsidR="00FA5FA6" w:rsidRPr="00FA5FA6" w:rsidRDefault="00FA5FA6" w:rsidP="00FA5FA6">
      <w:pPr>
        <w:spacing w:after="0" w:line="240" w:lineRule="auto"/>
        <w:jc w:val="center"/>
        <w:rPr>
          <w:rFonts w:ascii="Times New Roman" w:hAnsi="Times New Roman" w:cs="Times New Roman"/>
          <w:b/>
          <w:sz w:val="24"/>
          <w:szCs w:val="24"/>
        </w:rPr>
      </w:pPr>
    </w:p>
    <w:p w:rsidR="00FA5FA6" w:rsidRPr="00FA5FA6" w:rsidRDefault="00FA5FA6" w:rsidP="00FA5FA6">
      <w:pPr>
        <w:spacing w:after="0" w:line="240" w:lineRule="auto"/>
        <w:jc w:val="center"/>
        <w:rPr>
          <w:rFonts w:ascii="Times New Roman" w:hAnsi="Times New Roman" w:cs="Times New Roman"/>
          <w:b/>
          <w:sz w:val="24"/>
          <w:szCs w:val="24"/>
        </w:rPr>
        <w:sectPr w:rsidR="00FA5FA6" w:rsidRPr="00FA5FA6" w:rsidSect="00734E8B">
          <w:pgSz w:w="11906" w:h="16838"/>
          <w:pgMar w:top="1134" w:right="425" w:bottom="567" w:left="1276" w:header="709" w:footer="709" w:gutter="0"/>
          <w:cols w:space="708"/>
          <w:docGrid w:linePitch="360"/>
        </w:sectPr>
      </w:pPr>
    </w:p>
    <w:p w:rsidR="00FA5FA6" w:rsidRPr="00FA5FA6" w:rsidRDefault="00FA5FA6" w:rsidP="00FA5FA6">
      <w:pPr>
        <w:pStyle w:val="a6"/>
        <w:numPr>
          <w:ilvl w:val="0"/>
          <w:numId w:val="22"/>
        </w:numPr>
        <w:rPr>
          <w:b/>
          <w:sz w:val="24"/>
          <w:szCs w:val="24"/>
        </w:rPr>
      </w:pPr>
      <w:r w:rsidRPr="00FA5FA6">
        <w:rPr>
          <w:b/>
          <w:sz w:val="24"/>
          <w:szCs w:val="24"/>
        </w:rPr>
        <w:lastRenderedPageBreak/>
        <w:t xml:space="preserve">ПОРЯДОК  ОФОРМЛЕНИЯ  РАСЧЕТОВ  ТЕПЛОВОЙ  МОЩНОСТИ ОБЪЕКТА  </w:t>
      </w:r>
      <w:r w:rsidRPr="00FA5FA6">
        <w:rPr>
          <w:b/>
          <w:sz w:val="24"/>
          <w:szCs w:val="24"/>
          <w:u w:val="single"/>
        </w:rPr>
        <w:t>ДЛЯ ЗАПРОСА ТУ</w:t>
      </w:r>
    </w:p>
    <w:p w:rsidR="00FA5FA6" w:rsidRPr="00FA5FA6" w:rsidRDefault="00FA5FA6" w:rsidP="00FA5FA6">
      <w:pPr>
        <w:spacing w:after="0" w:line="240" w:lineRule="auto"/>
        <w:jc w:val="center"/>
        <w:rPr>
          <w:rFonts w:ascii="Times New Roman" w:hAnsi="Times New Roman" w:cs="Times New Roman"/>
          <w:b/>
          <w:sz w:val="24"/>
          <w:szCs w:val="24"/>
        </w:rPr>
      </w:pPr>
      <w:r w:rsidRPr="00FA5FA6">
        <w:rPr>
          <w:rFonts w:ascii="Times New Roman" w:hAnsi="Times New Roman" w:cs="Times New Roman"/>
          <w:sz w:val="24"/>
          <w:szCs w:val="24"/>
        </w:rPr>
        <w:t>(на основании расчетов входящих в ПД, результаты расчетов не округлять)</w:t>
      </w:r>
    </w:p>
    <w:p w:rsidR="00FA5FA6" w:rsidRPr="00FA5FA6" w:rsidRDefault="00FA5FA6" w:rsidP="00FA5FA6">
      <w:pPr>
        <w:pStyle w:val="a6"/>
        <w:numPr>
          <w:ilvl w:val="0"/>
          <w:numId w:val="16"/>
        </w:numPr>
        <w:ind w:left="851" w:hanging="425"/>
        <w:rPr>
          <w:sz w:val="24"/>
          <w:szCs w:val="24"/>
        </w:rPr>
      </w:pPr>
      <w:r w:rsidRPr="00FA5FA6">
        <w:rPr>
          <w:sz w:val="24"/>
          <w:szCs w:val="24"/>
        </w:rPr>
        <w:t>Титульный лист (подписанный директором, исполнителем и заверенный печатью предприятия)</w:t>
      </w:r>
    </w:p>
    <w:p w:rsidR="00FA5FA6" w:rsidRPr="00FA5FA6" w:rsidRDefault="00FA5FA6" w:rsidP="00FA5FA6">
      <w:pPr>
        <w:pStyle w:val="a6"/>
        <w:numPr>
          <w:ilvl w:val="0"/>
          <w:numId w:val="16"/>
        </w:numPr>
        <w:ind w:left="851" w:hanging="425"/>
        <w:rPr>
          <w:sz w:val="24"/>
          <w:szCs w:val="24"/>
        </w:rPr>
      </w:pPr>
      <w:r w:rsidRPr="00FA5FA6">
        <w:rPr>
          <w:sz w:val="24"/>
          <w:szCs w:val="24"/>
        </w:rPr>
        <w:t>Расчет:</w:t>
      </w:r>
    </w:p>
    <w:p w:rsidR="00FA5FA6" w:rsidRPr="00FA5FA6" w:rsidRDefault="00FA5FA6" w:rsidP="00FA5FA6">
      <w:pPr>
        <w:pStyle w:val="a6"/>
        <w:numPr>
          <w:ilvl w:val="0"/>
          <w:numId w:val="17"/>
        </w:numPr>
        <w:ind w:left="851" w:hanging="283"/>
        <w:rPr>
          <w:sz w:val="24"/>
          <w:szCs w:val="24"/>
        </w:rPr>
      </w:pPr>
      <w:r w:rsidRPr="00FA5FA6">
        <w:rPr>
          <w:sz w:val="24"/>
          <w:szCs w:val="24"/>
        </w:rPr>
        <w:t>Исходные данные (характеристика объекта);</w:t>
      </w:r>
    </w:p>
    <w:p w:rsidR="00FA5FA6" w:rsidRPr="00FA5FA6" w:rsidRDefault="00FA5FA6" w:rsidP="00FA5FA6">
      <w:pPr>
        <w:pStyle w:val="a6"/>
        <w:numPr>
          <w:ilvl w:val="0"/>
          <w:numId w:val="17"/>
        </w:numPr>
        <w:ind w:left="851" w:hanging="283"/>
        <w:rPr>
          <w:sz w:val="24"/>
          <w:szCs w:val="24"/>
        </w:rPr>
      </w:pPr>
      <w:r w:rsidRPr="00FA5FA6">
        <w:rPr>
          <w:sz w:val="24"/>
          <w:szCs w:val="24"/>
        </w:rPr>
        <w:t>Сводная таблица расходов тепла (никаких данных, кроме тепловой мощности, не показывать);</w:t>
      </w:r>
    </w:p>
    <w:tbl>
      <w:tblPr>
        <w:tblpPr w:leftFromText="180" w:rightFromText="180" w:vertAnchor="text" w:horzAnchor="margin" w:tblpXSpec="center" w:tblpY="229"/>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68"/>
        <w:gridCol w:w="1560"/>
        <w:gridCol w:w="1566"/>
        <w:gridCol w:w="2126"/>
        <w:gridCol w:w="1627"/>
      </w:tblGrid>
      <w:tr w:rsidR="00FA5FA6" w:rsidRPr="00FA5FA6" w:rsidTr="00460BFE">
        <w:trPr>
          <w:trHeight w:val="465"/>
        </w:trPr>
        <w:tc>
          <w:tcPr>
            <w:tcW w:w="1809" w:type="dxa"/>
            <w:vMerge w:val="restart"/>
            <w:tcBorders>
              <w:top w:val="single" w:sz="12" w:space="0" w:color="auto"/>
              <w:left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b/>
                <w:sz w:val="24"/>
                <w:szCs w:val="24"/>
              </w:rPr>
            </w:pPr>
          </w:p>
        </w:tc>
        <w:tc>
          <w:tcPr>
            <w:tcW w:w="8147" w:type="dxa"/>
            <w:gridSpan w:val="5"/>
            <w:tcBorders>
              <w:top w:val="single" w:sz="12" w:space="0" w:color="auto"/>
              <w:right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b/>
                <w:sz w:val="24"/>
                <w:szCs w:val="24"/>
              </w:rPr>
            </w:pPr>
            <w:r w:rsidRPr="00FA5FA6">
              <w:rPr>
                <w:rFonts w:ascii="Times New Roman" w:hAnsi="Times New Roman" w:cs="Times New Roman"/>
                <w:b/>
                <w:sz w:val="24"/>
                <w:szCs w:val="24"/>
              </w:rPr>
              <w:t>Тепловая нагрузка Гкал/час</w:t>
            </w:r>
          </w:p>
        </w:tc>
      </w:tr>
      <w:tr w:rsidR="00FA5FA6" w:rsidRPr="00FA5FA6" w:rsidTr="00460BFE">
        <w:trPr>
          <w:trHeight w:val="885"/>
        </w:trPr>
        <w:tc>
          <w:tcPr>
            <w:tcW w:w="1809" w:type="dxa"/>
            <w:vMerge/>
            <w:tcBorders>
              <w:left w:val="single" w:sz="12" w:space="0" w:color="auto"/>
              <w:bottom w:val="single" w:sz="12" w:space="0" w:color="auto"/>
            </w:tcBorders>
          </w:tcPr>
          <w:p w:rsidR="00FA5FA6" w:rsidRPr="00FA5FA6" w:rsidRDefault="00FA5FA6" w:rsidP="00FA5FA6">
            <w:pPr>
              <w:spacing w:after="0" w:line="240" w:lineRule="auto"/>
              <w:ind w:right="-6"/>
              <w:jc w:val="center"/>
              <w:rPr>
                <w:rFonts w:ascii="Times New Roman" w:hAnsi="Times New Roman" w:cs="Times New Roman"/>
                <w:b/>
                <w:sz w:val="24"/>
                <w:szCs w:val="24"/>
              </w:rPr>
            </w:pPr>
          </w:p>
        </w:tc>
        <w:tc>
          <w:tcPr>
            <w:tcW w:w="1268" w:type="dxa"/>
            <w:tcBorders>
              <w:top w:val="single" w:sz="12" w:space="0" w:color="auto"/>
              <w:bottom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sz w:val="24"/>
                <w:szCs w:val="24"/>
              </w:rPr>
            </w:pPr>
            <w:proofErr w:type="spellStart"/>
            <w:proofErr w:type="gramStart"/>
            <w:r w:rsidRPr="00FA5FA6">
              <w:rPr>
                <w:rFonts w:ascii="Times New Roman" w:hAnsi="Times New Roman" w:cs="Times New Roman"/>
                <w:sz w:val="24"/>
                <w:szCs w:val="24"/>
              </w:rPr>
              <w:t>отопле-ние</w:t>
            </w:r>
            <w:proofErr w:type="spellEnd"/>
            <w:proofErr w:type="gramEnd"/>
          </w:p>
        </w:tc>
        <w:tc>
          <w:tcPr>
            <w:tcW w:w="1560" w:type="dxa"/>
            <w:tcBorders>
              <w:top w:val="single" w:sz="12" w:space="0" w:color="auto"/>
              <w:bottom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sz w:val="24"/>
                <w:szCs w:val="24"/>
              </w:rPr>
            </w:pPr>
            <w:proofErr w:type="gramStart"/>
            <w:r w:rsidRPr="00FA5FA6">
              <w:rPr>
                <w:rFonts w:ascii="Times New Roman" w:hAnsi="Times New Roman" w:cs="Times New Roman"/>
                <w:sz w:val="24"/>
                <w:szCs w:val="24"/>
              </w:rPr>
              <w:t>вентиля-</w:t>
            </w:r>
            <w:proofErr w:type="spellStart"/>
            <w:r w:rsidRPr="00FA5FA6">
              <w:rPr>
                <w:rFonts w:ascii="Times New Roman" w:hAnsi="Times New Roman" w:cs="Times New Roman"/>
                <w:sz w:val="24"/>
                <w:szCs w:val="24"/>
              </w:rPr>
              <w:t>ция</w:t>
            </w:r>
            <w:proofErr w:type="spellEnd"/>
            <w:proofErr w:type="gramEnd"/>
          </w:p>
        </w:tc>
        <w:tc>
          <w:tcPr>
            <w:tcW w:w="1566" w:type="dxa"/>
            <w:tcBorders>
              <w:top w:val="single" w:sz="12" w:space="0" w:color="auto"/>
              <w:bottom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sz w:val="24"/>
                <w:szCs w:val="24"/>
              </w:rPr>
            </w:pPr>
            <w:r w:rsidRPr="00FA5FA6">
              <w:rPr>
                <w:rFonts w:ascii="Times New Roman" w:hAnsi="Times New Roman" w:cs="Times New Roman"/>
                <w:sz w:val="24"/>
                <w:szCs w:val="24"/>
              </w:rPr>
              <w:t>тепловые завесы</w:t>
            </w:r>
          </w:p>
        </w:tc>
        <w:tc>
          <w:tcPr>
            <w:tcW w:w="2126" w:type="dxa"/>
            <w:tcBorders>
              <w:top w:val="single" w:sz="12" w:space="0" w:color="auto"/>
              <w:bottom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sz w:val="24"/>
                <w:szCs w:val="24"/>
              </w:rPr>
            </w:pPr>
            <w:r w:rsidRPr="00FA5FA6">
              <w:rPr>
                <w:rFonts w:ascii="Times New Roman" w:hAnsi="Times New Roman" w:cs="Times New Roman"/>
                <w:sz w:val="24"/>
                <w:szCs w:val="24"/>
              </w:rPr>
              <w:t>горячее водоснабжение</w:t>
            </w:r>
          </w:p>
        </w:tc>
        <w:tc>
          <w:tcPr>
            <w:tcW w:w="1627" w:type="dxa"/>
            <w:tcBorders>
              <w:top w:val="single" w:sz="12" w:space="0" w:color="auto"/>
              <w:bottom w:val="single" w:sz="12" w:space="0" w:color="auto"/>
              <w:right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b/>
                <w:sz w:val="24"/>
                <w:szCs w:val="24"/>
              </w:rPr>
            </w:pPr>
            <w:proofErr w:type="spellStart"/>
            <w:proofErr w:type="gramStart"/>
            <w:r w:rsidRPr="00FA5FA6">
              <w:rPr>
                <w:rFonts w:ascii="Times New Roman" w:hAnsi="Times New Roman" w:cs="Times New Roman"/>
                <w:b/>
                <w:sz w:val="24"/>
                <w:szCs w:val="24"/>
              </w:rPr>
              <w:t>суммар-ная</w:t>
            </w:r>
            <w:proofErr w:type="spellEnd"/>
            <w:proofErr w:type="gramEnd"/>
          </w:p>
        </w:tc>
      </w:tr>
      <w:tr w:rsidR="00FA5FA6" w:rsidRPr="00FA5FA6" w:rsidTr="00460BFE">
        <w:trPr>
          <w:trHeight w:val="775"/>
        </w:trPr>
        <w:tc>
          <w:tcPr>
            <w:tcW w:w="1809" w:type="dxa"/>
            <w:tcBorders>
              <w:top w:val="single" w:sz="12" w:space="0" w:color="auto"/>
              <w:left w:val="single" w:sz="12" w:space="0" w:color="auto"/>
            </w:tcBorders>
            <w:vAlign w:val="center"/>
          </w:tcPr>
          <w:p w:rsidR="00FA5FA6" w:rsidRPr="00FA5FA6" w:rsidRDefault="00FA5FA6" w:rsidP="00FA5FA6">
            <w:pPr>
              <w:tabs>
                <w:tab w:val="left" w:pos="1452"/>
              </w:tabs>
              <w:spacing w:after="0" w:line="240" w:lineRule="auto"/>
              <w:ind w:left="-108" w:right="-6"/>
              <w:jc w:val="center"/>
              <w:rPr>
                <w:rFonts w:ascii="Times New Roman" w:hAnsi="Times New Roman" w:cs="Times New Roman"/>
                <w:i/>
                <w:sz w:val="24"/>
                <w:szCs w:val="24"/>
              </w:rPr>
            </w:pPr>
            <w:r w:rsidRPr="00FA5FA6">
              <w:rPr>
                <w:rFonts w:ascii="Times New Roman" w:hAnsi="Times New Roman" w:cs="Times New Roman"/>
                <w:i/>
                <w:kern w:val="40"/>
                <w:position w:val="12"/>
                <w:sz w:val="24"/>
                <w:szCs w:val="24"/>
              </w:rPr>
              <w:t>ОБЪЕКТ</w:t>
            </w:r>
          </w:p>
        </w:tc>
        <w:tc>
          <w:tcPr>
            <w:tcW w:w="1268" w:type="dxa"/>
            <w:tcBorders>
              <w:top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i/>
                <w:sz w:val="24"/>
                <w:szCs w:val="24"/>
              </w:rPr>
            </w:pPr>
            <w:proofErr w:type="spellStart"/>
            <w:r w:rsidRPr="00FA5FA6">
              <w:rPr>
                <w:rFonts w:ascii="Times New Roman" w:hAnsi="Times New Roman" w:cs="Times New Roman"/>
                <w:i/>
                <w:sz w:val="24"/>
                <w:szCs w:val="24"/>
              </w:rPr>
              <w:t>х</w:t>
            </w:r>
            <w:proofErr w:type="gramStart"/>
            <w:r w:rsidRPr="00FA5FA6">
              <w:rPr>
                <w:rFonts w:ascii="Times New Roman" w:hAnsi="Times New Roman" w:cs="Times New Roman"/>
                <w:i/>
                <w:sz w:val="24"/>
                <w:szCs w:val="24"/>
              </w:rPr>
              <w:t>,х</w:t>
            </w:r>
            <w:proofErr w:type="gramEnd"/>
            <w:r w:rsidRPr="00FA5FA6">
              <w:rPr>
                <w:rFonts w:ascii="Times New Roman" w:hAnsi="Times New Roman" w:cs="Times New Roman"/>
                <w:i/>
                <w:sz w:val="24"/>
                <w:szCs w:val="24"/>
              </w:rPr>
              <w:t>ххх</w:t>
            </w:r>
            <w:proofErr w:type="spellEnd"/>
          </w:p>
        </w:tc>
        <w:tc>
          <w:tcPr>
            <w:tcW w:w="1560" w:type="dxa"/>
            <w:tcBorders>
              <w:top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i/>
                <w:sz w:val="24"/>
                <w:szCs w:val="24"/>
              </w:rPr>
            </w:pPr>
            <w:proofErr w:type="spellStart"/>
            <w:r w:rsidRPr="00FA5FA6">
              <w:rPr>
                <w:rFonts w:ascii="Times New Roman" w:hAnsi="Times New Roman" w:cs="Times New Roman"/>
                <w:i/>
                <w:sz w:val="24"/>
                <w:szCs w:val="24"/>
              </w:rPr>
              <w:t>х</w:t>
            </w:r>
            <w:proofErr w:type="gramStart"/>
            <w:r w:rsidRPr="00FA5FA6">
              <w:rPr>
                <w:rFonts w:ascii="Times New Roman" w:hAnsi="Times New Roman" w:cs="Times New Roman"/>
                <w:i/>
                <w:sz w:val="24"/>
                <w:szCs w:val="24"/>
              </w:rPr>
              <w:t>,х</w:t>
            </w:r>
            <w:proofErr w:type="gramEnd"/>
            <w:r w:rsidRPr="00FA5FA6">
              <w:rPr>
                <w:rFonts w:ascii="Times New Roman" w:hAnsi="Times New Roman" w:cs="Times New Roman"/>
                <w:i/>
                <w:sz w:val="24"/>
                <w:szCs w:val="24"/>
              </w:rPr>
              <w:t>ххх</w:t>
            </w:r>
            <w:proofErr w:type="spellEnd"/>
          </w:p>
        </w:tc>
        <w:tc>
          <w:tcPr>
            <w:tcW w:w="1566" w:type="dxa"/>
            <w:tcBorders>
              <w:top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i/>
                <w:sz w:val="24"/>
                <w:szCs w:val="24"/>
              </w:rPr>
            </w:pPr>
            <w:proofErr w:type="spellStart"/>
            <w:r w:rsidRPr="00FA5FA6">
              <w:rPr>
                <w:rFonts w:ascii="Times New Roman" w:hAnsi="Times New Roman" w:cs="Times New Roman"/>
                <w:i/>
                <w:sz w:val="24"/>
                <w:szCs w:val="24"/>
              </w:rPr>
              <w:t>х</w:t>
            </w:r>
            <w:proofErr w:type="gramStart"/>
            <w:r w:rsidRPr="00FA5FA6">
              <w:rPr>
                <w:rFonts w:ascii="Times New Roman" w:hAnsi="Times New Roman" w:cs="Times New Roman"/>
                <w:i/>
                <w:sz w:val="24"/>
                <w:szCs w:val="24"/>
              </w:rPr>
              <w:t>,х</w:t>
            </w:r>
            <w:proofErr w:type="gramEnd"/>
            <w:r w:rsidRPr="00FA5FA6">
              <w:rPr>
                <w:rFonts w:ascii="Times New Roman" w:hAnsi="Times New Roman" w:cs="Times New Roman"/>
                <w:i/>
                <w:sz w:val="24"/>
                <w:szCs w:val="24"/>
              </w:rPr>
              <w:t>ххх</w:t>
            </w:r>
            <w:proofErr w:type="spellEnd"/>
          </w:p>
        </w:tc>
        <w:tc>
          <w:tcPr>
            <w:tcW w:w="2126" w:type="dxa"/>
            <w:tcBorders>
              <w:top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i/>
                <w:sz w:val="24"/>
                <w:szCs w:val="24"/>
              </w:rPr>
            </w:pPr>
            <w:proofErr w:type="spellStart"/>
            <w:r w:rsidRPr="00FA5FA6">
              <w:rPr>
                <w:rFonts w:ascii="Times New Roman" w:hAnsi="Times New Roman" w:cs="Times New Roman"/>
                <w:i/>
                <w:sz w:val="24"/>
                <w:szCs w:val="24"/>
              </w:rPr>
              <w:t>х</w:t>
            </w:r>
            <w:proofErr w:type="gramStart"/>
            <w:r w:rsidRPr="00FA5FA6">
              <w:rPr>
                <w:rFonts w:ascii="Times New Roman" w:hAnsi="Times New Roman" w:cs="Times New Roman"/>
                <w:i/>
                <w:sz w:val="24"/>
                <w:szCs w:val="24"/>
              </w:rPr>
              <w:t>,х</w:t>
            </w:r>
            <w:proofErr w:type="gramEnd"/>
            <w:r w:rsidRPr="00FA5FA6">
              <w:rPr>
                <w:rFonts w:ascii="Times New Roman" w:hAnsi="Times New Roman" w:cs="Times New Roman"/>
                <w:i/>
                <w:sz w:val="24"/>
                <w:szCs w:val="24"/>
              </w:rPr>
              <w:t>ххх</w:t>
            </w:r>
            <w:proofErr w:type="spellEnd"/>
          </w:p>
        </w:tc>
        <w:tc>
          <w:tcPr>
            <w:tcW w:w="1627" w:type="dxa"/>
            <w:tcBorders>
              <w:top w:val="single" w:sz="12" w:space="0" w:color="auto"/>
              <w:right w:val="single" w:sz="12" w:space="0" w:color="auto"/>
            </w:tcBorders>
            <w:vAlign w:val="center"/>
          </w:tcPr>
          <w:p w:rsidR="00FA5FA6" w:rsidRPr="00FA5FA6" w:rsidRDefault="00FA5FA6" w:rsidP="00FA5FA6">
            <w:pPr>
              <w:spacing w:after="0" w:line="240" w:lineRule="auto"/>
              <w:ind w:right="-6"/>
              <w:jc w:val="center"/>
              <w:rPr>
                <w:rFonts w:ascii="Times New Roman" w:hAnsi="Times New Roman" w:cs="Times New Roman"/>
                <w:b/>
                <w:i/>
                <w:sz w:val="24"/>
                <w:szCs w:val="24"/>
              </w:rPr>
            </w:pPr>
            <w:r w:rsidRPr="00FA5FA6">
              <w:rPr>
                <w:rFonts w:ascii="Times New Roman" w:hAnsi="Times New Roman" w:cs="Times New Roman"/>
                <w:b/>
                <w:i/>
                <w:sz w:val="24"/>
                <w:szCs w:val="24"/>
              </w:rPr>
              <w:t>Х</w:t>
            </w:r>
            <w:proofErr w:type="gramStart"/>
            <w:r w:rsidRPr="00FA5FA6">
              <w:rPr>
                <w:rFonts w:ascii="Times New Roman" w:hAnsi="Times New Roman" w:cs="Times New Roman"/>
                <w:b/>
                <w:i/>
                <w:sz w:val="24"/>
                <w:szCs w:val="24"/>
              </w:rPr>
              <w:t>,Х</w:t>
            </w:r>
            <w:proofErr w:type="gramEnd"/>
            <w:r w:rsidRPr="00FA5FA6">
              <w:rPr>
                <w:rFonts w:ascii="Times New Roman" w:hAnsi="Times New Roman" w:cs="Times New Roman"/>
                <w:b/>
                <w:i/>
                <w:sz w:val="24"/>
                <w:szCs w:val="24"/>
              </w:rPr>
              <w:t>ХХХ</w:t>
            </w:r>
          </w:p>
        </w:tc>
      </w:tr>
    </w:tbl>
    <w:p w:rsidR="00FA5FA6" w:rsidRPr="00FA5FA6" w:rsidRDefault="00FA5FA6" w:rsidP="00FA5FA6">
      <w:pPr>
        <w:spacing w:after="0" w:line="240" w:lineRule="auto"/>
        <w:rPr>
          <w:rFonts w:ascii="Times New Roman" w:hAnsi="Times New Roman" w:cs="Times New Roman"/>
          <w:sz w:val="24"/>
          <w:szCs w:val="24"/>
        </w:rPr>
      </w:pPr>
    </w:p>
    <w:p w:rsidR="00FA5FA6" w:rsidRPr="00FA5FA6" w:rsidRDefault="00FA5FA6" w:rsidP="00FA5FA6">
      <w:pPr>
        <w:pStyle w:val="a6"/>
        <w:numPr>
          <w:ilvl w:val="0"/>
          <w:numId w:val="17"/>
        </w:numPr>
        <w:ind w:left="851" w:hanging="283"/>
        <w:rPr>
          <w:sz w:val="24"/>
          <w:szCs w:val="24"/>
        </w:rPr>
      </w:pPr>
      <w:r w:rsidRPr="00FA5FA6">
        <w:rPr>
          <w:sz w:val="24"/>
          <w:szCs w:val="24"/>
        </w:rPr>
        <w:t>Расчет (точный, но без детализации) тепловой мощности на отопление (Гкал/час);</w:t>
      </w:r>
    </w:p>
    <w:p w:rsidR="00FA5FA6" w:rsidRPr="00FA5FA6" w:rsidRDefault="00FA5FA6" w:rsidP="00FA5FA6">
      <w:pPr>
        <w:pStyle w:val="a6"/>
        <w:numPr>
          <w:ilvl w:val="0"/>
          <w:numId w:val="17"/>
        </w:numPr>
        <w:ind w:left="851" w:hanging="283"/>
        <w:rPr>
          <w:sz w:val="24"/>
          <w:szCs w:val="24"/>
        </w:rPr>
      </w:pPr>
      <w:r w:rsidRPr="00FA5FA6">
        <w:rPr>
          <w:sz w:val="24"/>
          <w:szCs w:val="24"/>
        </w:rPr>
        <w:t>Расчет (точный, но без детализации) тепловой мощности на вентиляцию (Гкал/час);</w:t>
      </w:r>
    </w:p>
    <w:p w:rsidR="00FA5FA6" w:rsidRPr="00FA5FA6" w:rsidRDefault="00FA5FA6" w:rsidP="00FA5FA6">
      <w:pPr>
        <w:pStyle w:val="a6"/>
        <w:numPr>
          <w:ilvl w:val="0"/>
          <w:numId w:val="17"/>
        </w:numPr>
        <w:ind w:left="851" w:hanging="283"/>
        <w:rPr>
          <w:sz w:val="24"/>
          <w:szCs w:val="24"/>
        </w:rPr>
      </w:pPr>
      <w:r w:rsidRPr="00FA5FA6">
        <w:rPr>
          <w:sz w:val="24"/>
          <w:szCs w:val="24"/>
        </w:rPr>
        <w:t>Расчет (точный, но без детализации) тепловой мощности на тепловые завесы (Гкал/час);</w:t>
      </w:r>
    </w:p>
    <w:p w:rsidR="00FA5FA6" w:rsidRPr="00FA5FA6" w:rsidRDefault="00FA5FA6" w:rsidP="00FA5FA6">
      <w:pPr>
        <w:pStyle w:val="a6"/>
        <w:numPr>
          <w:ilvl w:val="0"/>
          <w:numId w:val="17"/>
        </w:numPr>
        <w:ind w:left="851" w:hanging="283"/>
        <w:rPr>
          <w:sz w:val="24"/>
          <w:szCs w:val="24"/>
        </w:rPr>
      </w:pPr>
      <w:r w:rsidRPr="00FA5FA6">
        <w:rPr>
          <w:sz w:val="24"/>
          <w:szCs w:val="24"/>
        </w:rPr>
        <w:t>Расчет тепловой мощности на горячее водоснабжение (Гкал/час);</w:t>
      </w:r>
    </w:p>
    <w:p w:rsidR="00FA5FA6" w:rsidRPr="00FA5FA6" w:rsidRDefault="00FA5FA6" w:rsidP="00FA5FA6">
      <w:pPr>
        <w:pStyle w:val="a6"/>
        <w:ind w:left="851"/>
        <w:rPr>
          <w:sz w:val="24"/>
          <w:szCs w:val="24"/>
        </w:rPr>
      </w:pPr>
    </w:p>
    <w:p w:rsidR="00FA5FA6" w:rsidRPr="00FA5FA6" w:rsidRDefault="00FA5FA6" w:rsidP="00FA5FA6">
      <w:pPr>
        <w:pStyle w:val="a6"/>
        <w:numPr>
          <w:ilvl w:val="0"/>
          <w:numId w:val="18"/>
        </w:numPr>
        <w:ind w:left="851" w:hanging="425"/>
        <w:rPr>
          <w:sz w:val="24"/>
          <w:szCs w:val="24"/>
        </w:rPr>
      </w:pPr>
      <w:r w:rsidRPr="00FA5FA6">
        <w:rPr>
          <w:sz w:val="24"/>
          <w:szCs w:val="24"/>
        </w:rPr>
        <w:t>Из расчетов водоснабжения переписать расчет воды на ГВС, а затем привести расчет  необходимой тепловой мощности.</w:t>
      </w:r>
    </w:p>
    <w:p w:rsidR="00FA5FA6" w:rsidRPr="00FA5FA6" w:rsidRDefault="00FA5FA6" w:rsidP="00FA5FA6">
      <w:pPr>
        <w:spacing w:after="0" w:line="240" w:lineRule="auto"/>
        <w:ind w:left="284" w:firstLine="142"/>
        <w:rPr>
          <w:rFonts w:ascii="Times New Roman" w:hAnsi="Times New Roman" w:cs="Times New Roman"/>
          <w:sz w:val="24"/>
          <w:szCs w:val="24"/>
        </w:rPr>
      </w:pPr>
      <w:r w:rsidRPr="00FA5FA6">
        <w:rPr>
          <w:rFonts w:ascii="Times New Roman" w:hAnsi="Times New Roman" w:cs="Times New Roman"/>
          <w:sz w:val="24"/>
          <w:szCs w:val="24"/>
        </w:rPr>
        <w:t>(В конце каждого расчета должны быть точные данные, которые заносятся в таблицу(!), никаких ссылок на другие расчеты быть не должно, расчет должен быть «самодостаточным».)</w:t>
      </w:r>
    </w:p>
    <w:p w:rsidR="00FA5FA6" w:rsidRPr="00FA5FA6" w:rsidRDefault="00FA5FA6" w:rsidP="00FA5FA6">
      <w:pPr>
        <w:spacing w:after="0" w:line="240" w:lineRule="auto"/>
        <w:ind w:left="284" w:firstLine="567"/>
        <w:rPr>
          <w:rFonts w:ascii="Times New Roman" w:hAnsi="Times New Roman" w:cs="Times New Roman"/>
          <w:sz w:val="24"/>
          <w:szCs w:val="24"/>
        </w:rPr>
      </w:pPr>
    </w:p>
    <w:p w:rsidR="00FA5FA6" w:rsidRPr="00FA5FA6" w:rsidRDefault="00FA5FA6" w:rsidP="00FA5FA6">
      <w:pPr>
        <w:pStyle w:val="a6"/>
        <w:numPr>
          <w:ilvl w:val="0"/>
          <w:numId w:val="17"/>
        </w:numPr>
        <w:ind w:left="709" w:hanging="283"/>
        <w:rPr>
          <w:sz w:val="24"/>
          <w:szCs w:val="24"/>
        </w:rPr>
      </w:pPr>
      <w:r w:rsidRPr="00FA5FA6">
        <w:rPr>
          <w:sz w:val="24"/>
          <w:szCs w:val="24"/>
        </w:rPr>
        <w:t>Приложение: Свидетельство о допуске к данному виду работ (с приложениями).</w:t>
      </w:r>
    </w:p>
    <w:p w:rsidR="00FA5FA6" w:rsidRPr="00FA5FA6" w:rsidRDefault="00FA5FA6" w:rsidP="00FA5FA6">
      <w:pPr>
        <w:spacing w:after="0" w:line="240" w:lineRule="auto"/>
        <w:jc w:val="center"/>
        <w:rPr>
          <w:rFonts w:ascii="Times New Roman" w:hAnsi="Times New Roman" w:cs="Times New Roman"/>
          <w:b/>
          <w:sz w:val="24"/>
          <w:szCs w:val="24"/>
        </w:rPr>
        <w:sectPr w:rsidR="00FA5FA6" w:rsidRPr="00FA5FA6" w:rsidSect="00734E8B">
          <w:pgSz w:w="11906" w:h="16838"/>
          <w:pgMar w:top="851" w:right="425" w:bottom="567" w:left="992" w:header="709" w:footer="709" w:gutter="0"/>
          <w:cols w:space="708"/>
          <w:docGrid w:linePitch="360"/>
        </w:sectPr>
      </w:pPr>
    </w:p>
    <w:p w:rsidR="00FA5FA6" w:rsidRPr="00FA5FA6" w:rsidRDefault="00FA5FA6" w:rsidP="00FA5FA6">
      <w:pPr>
        <w:spacing w:after="0" w:line="240" w:lineRule="auto"/>
        <w:rPr>
          <w:rFonts w:ascii="Times New Roman" w:hAnsi="Times New Roman" w:cs="Times New Roman"/>
          <w:b/>
          <w:sz w:val="24"/>
          <w:szCs w:val="24"/>
        </w:rPr>
      </w:pPr>
      <w:r w:rsidRPr="00FA5FA6">
        <w:rPr>
          <w:rFonts w:ascii="Times New Roman" w:hAnsi="Times New Roman" w:cs="Times New Roman"/>
          <w:b/>
          <w:sz w:val="24"/>
          <w:szCs w:val="24"/>
        </w:rPr>
        <w:lastRenderedPageBreak/>
        <w:t xml:space="preserve">3. ПОРЯДОК  ОФОРМЛЕНИЯ  РАСЧЕТОВ  НАГРУЗОК  ВОДОСНАБЖЕНИЯ И  ВОДООТВЕДЕНИЯ  ОБЪЕКТА  </w:t>
      </w:r>
      <w:r w:rsidRPr="00FA5FA6">
        <w:rPr>
          <w:rFonts w:ascii="Times New Roman" w:hAnsi="Times New Roman" w:cs="Times New Roman"/>
          <w:b/>
          <w:sz w:val="24"/>
          <w:szCs w:val="24"/>
          <w:u w:val="single"/>
        </w:rPr>
        <w:t>ДЛЯ ЗАПРОСА ТУ</w:t>
      </w:r>
    </w:p>
    <w:p w:rsidR="00FA5FA6" w:rsidRPr="00FA5FA6" w:rsidRDefault="00FA5FA6" w:rsidP="00FA5FA6">
      <w:pPr>
        <w:spacing w:after="0" w:line="240" w:lineRule="auto"/>
        <w:jc w:val="center"/>
        <w:rPr>
          <w:rFonts w:ascii="Times New Roman" w:hAnsi="Times New Roman" w:cs="Times New Roman"/>
          <w:sz w:val="24"/>
          <w:szCs w:val="24"/>
        </w:rPr>
      </w:pPr>
      <w:r w:rsidRPr="00FA5FA6">
        <w:rPr>
          <w:rFonts w:ascii="Times New Roman" w:hAnsi="Times New Roman" w:cs="Times New Roman"/>
          <w:sz w:val="24"/>
          <w:szCs w:val="24"/>
        </w:rPr>
        <w:t>(на основании расчетов входящих в ПД, результаты расчетов не округлять)</w:t>
      </w:r>
    </w:p>
    <w:p w:rsidR="00FA5FA6" w:rsidRPr="00FA5FA6" w:rsidRDefault="00FA5FA6" w:rsidP="00FA5FA6">
      <w:pPr>
        <w:pStyle w:val="a6"/>
        <w:numPr>
          <w:ilvl w:val="0"/>
          <w:numId w:val="16"/>
        </w:numPr>
        <w:ind w:left="426" w:hanging="284"/>
        <w:rPr>
          <w:sz w:val="24"/>
          <w:szCs w:val="24"/>
        </w:rPr>
      </w:pPr>
      <w:r w:rsidRPr="00FA5FA6">
        <w:rPr>
          <w:sz w:val="24"/>
          <w:szCs w:val="24"/>
        </w:rPr>
        <w:t>Титульный лист (подписанный директором, исполнителем и заверенный печатью предприятия).</w:t>
      </w:r>
    </w:p>
    <w:p w:rsidR="00FA5FA6" w:rsidRPr="00FA5FA6" w:rsidRDefault="00FA5FA6" w:rsidP="00FA5FA6">
      <w:pPr>
        <w:numPr>
          <w:ilvl w:val="0"/>
          <w:numId w:val="16"/>
        </w:numPr>
        <w:spacing w:after="0" w:line="240" w:lineRule="auto"/>
        <w:ind w:left="426" w:hanging="284"/>
        <w:contextualSpacing/>
        <w:rPr>
          <w:rFonts w:ascii="Times New Roman" w:hAnsi="Times New Roman" w:cs="Times New Roman"/>
          <w:sz w:val="24"/>
          <w:szCs w:val="24"/>
        </w:rPr>
      </w:pPr>
      <w:r w:rsidRPr="00FA5FA6">
        <w:rPr>
          <w:rFonts w:ascii="Times New Roman" w:hAnsi="Times New Roman" w:cs="Times New Roman"/>
          <w:sz w:val="24"/>
          <w:szCs w:val="24"/>
        </w:rPr>
        <w:t>Расчет:</w:t>
      </w:r>
    </w:p>
    <w:p w:rsidR="00FA5FA6" w:rsidRPr="00FA5FA6" w:rsidRDefault="00FA5FA6" w:rsidP="00FA5FA6">
      <w:pPr>
        <w:numPr>
          <w:ilvl w:val="0"/>
          <w:numId w:val="17"/>
        </w:numPr>
        <w:spacing w:after="0" w:line="240" w:lineRule="auto"/>
        <w:ind w:left="426" w:hanging="284"/>
        <w:contextualSpacing/>
        <w:rPr>
          <w:rFonts w:ascii="Times New Roman" w:hAnsi="Times New Roman" w:cs="Times New Roman"/>
          <w:sz w:val="24"/>
          <w:szCs w:val="24"/>
        </w:rPr>
      </w:pPr>
      <w:r w:rsidRPr="00FA5FA6">
        <w:rPr>
          <w:rFonts w:ascii="Times New Roman" w:hAnsi="Times New Roman" w:cs="Times New Roman"/>
          <w:sz w:val="24"/>
          <w:szCs w:val="24"/>
        </w:rPr>
        <w:t>Исходные данные (характеристика объекта).</w:t>
      </w:r>
    </w:p>
    <w:p w:rsidR="00FA5FA6" w:rsidRPr="00FA5FA6" w:rsidRDefault="00FA5FA6" w:rsidP="00FA5FA6">
      <w:pPr>
        <w:numPr>
          <w:ilvl w:val="0"/>
          <w:numId w:val="17"/>
        </w:numPr>
        <w:spacing w:after="0" w:line="240" w:lineRule="auto"/>
        <w:ind w:left="426" w:hanging="284"/>
        <w:contextualSpacing/>
        <w:rPr>
          <w:rFonts w:ascii="Times New Roman" w:hAnsi="Times New Roman" w:cs="Times New Roman"/>
          <w:sz w:val="24"/>
          <w:szCs w:val="24"/>
        </w:rPr>
      </w:pPr>
      <w:r w:rsidRPr="00FA5FA6">
        <w:rPr>
          <w:rFonts w:ascii="Times New Roman" w:hAnsi="Times New Roman" w:cs="Times New Roman"/>
          <w:sz w:val="24"/>
          <w:szCs w:val="24"/>
        </w:rPr>
        <w:t>Сводная таблица нагрузок водоснабжения и водоотведения, никаких данных, кроме нагрузок по воде, не показывать(!).</w:t>
      </w:r>
    </w:p>
    <w:tbl>
      <w:tblPr>
        <w:tblpPr w:leftFromText="180" w:rightFromText="180" w:vertAnchor="text" w:horzAnchor="margin" w:tblpXSpec="center" w:tblpY="229"/>
        <w:tblW w:w="9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701"/>
        <w:gridCol w:w="2194"/>
        <w:gridCol w:w="2835"/>
      </w:tblGrid>
      <w:tr w:rsidR="00FA5FA6" w:rsidRPr="00FA5FA6" w:rsidTr="00460BFE">
        <w:trPr>
          <w:trHeight w:val="465"/>
        </w:trPr>
        <w:tc>
          <w:tcPr>
            <w:tcW w:w="3227" w:type="dxa"/>
            <w:vMerge w:val="restart"/>
            <w:tcBorders>
              <w:top w:val="single" w:sz="12" w:space="0" w:color="auto"/>
              <w:left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b/>
                <w:sz w:val="24"/>
                <w:szCs w:val="24"/>
              </w:rPr>
            </w:pPr>
          </w:p>
        </w:tc>
        <w:tc>
          <w:tcPr>
            <w:tcW w:w="6730" w:type="dxa"/>
            <w:gridSpan w:val="3"/>
            <w:tcBorders>
              <w:top w:val="single" w:sz="12" w:space="0" w:color="auto"/>
              <w:right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b/>
                <w:sz w:val="24"/>
                <w:szCs w:val="24"/>
              </w:rPr>
            </w:pPr>
            <w:r w:rsidRPr="00FA5FA6">
              <w:rPr>
                <w:rFonts w:ascii="Times New Roman" w:hAnsi="Times New Roman" w:cs="Times New Roman"/>
                <w:b/>
                <w:sz w:val="24"/>
                <w:szCs w:val="24"/>
              </w:rPr>
              <w:t>Расчетная нагрузка по воде    м</w:t>
            </w:r>
            <w:r w:rsidRPr="00FA5FA6">
              <w:rPr>
                <w:rFonts w:ascii="Times New Roman" w:hAnsi="Times New Roman" w:cs="Times New Roman"/>
                <w:b/>
                <w:sz w:val="24"/>
                <w:szCs w:val="24"/>
                <w:vertAlign w:val="superscript"/>
              </w:rPr>
              <w:t>3</w:t>
            </w:r>
            <w:r w:rsidRPr="00FA5FA6">
              <w:rPr>
                <w:rFonts w:ascii="Times New Roman" w:hAnsi="Times New Roman" w:cs="Times New Roman"/>
                <w:b/>
                <w:sz w:val="24"/>
                <w:szCs w:val="24"/>
              </w:rPr>
              <w:t>/сутки</w:t>
            </w:r>
          </w:p>
        </w:tc>
      </w:tr>
      <w:tr w:rsidR="00FA5FA6" w:rsidRPr="00FA5FA6" w:rsidTr="00460BFE">
        <w:trPr>
          <w:trHeight w:val="885"/>
        </w:trPr>
        <w:tc>
          <w:tcPr>
            <w:tcW w:w="3227" w:type="dxa"/>
            <w:vMerge/>
            <w:tcBorders>
              <w:left w:val="single" w:sz="12" w:space="0" w:color="auto"/>
              <w:bottom w:val="single" w:sz="12" w:space="0" w:color="auto"/>
            </w:tcBorders>
          </w:tcPr>
          <w:p w:rsidR="00FA5FA6" w:rsidRPr="00FA5FA6" w:rsidRDefault="00FA5FA6" w:rsidP="00FA5FA6">
            <w:pPr>
              <w:spacing w:after="0" w:line="240" w:lineRule="auto"/>
              <w:ind w:left="426" w:right="-6" w:hanging="284"/>
              <w:jc w:val="center"/>
              <w:rPr>
                <w:rFonts w:ascii="Times New Roman" w:hAnsi="Times New Roman" w:cs="Times New Roman"/>
                <w:b/>
                <w:sz w:val="24"/>
                <w:szCs w:val="24"/>
              </w:rPr>
            </w:pPr>
          </w:p>
        </w:tc>
        <w:tc>
          <w:tcPr>
            <w:tcW w:w="1701" w:type="dxa"/>
            <w:tcBorders>
              <w:top w:val="single" w:sz="12" w:space="0" w:color="auto"/>
              <w:bottom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sz w:val="24"/>
                <w:szCs w:val="24"/>
              </w:rPr>
            </w:pPr>
            <w:r w:rsidRPr="00FA5FA6">
              <w:rPr>
                <w:rFonts w:ascii="Times New Roman" w:hAnsi="Times New Roman" w:cs="Times New Roman"/>
                <w:sz w:val="24"/>
                <w:szCs w:val="24"/>
              </w:rPr>
              <w:t>Холодная</w:t>
            </w:r>
          </w:p>
          <w:p w:rsidR="00FA5FA6" w:rsidRPr="00FA5FA6" w:rsidRDefault="00FA5FA6" w:rsidP="00FA5FA6">
            <w:pPr>
              <w:spacing w:after="0" w:line="240" w:lineRule="auto"/>
              <w:ind w:left="426" w:right="-6" w:hanging="284"/>
              <w:jc w:val="center"/>
              <w:rPr>
                <w:rFonts w:ascii="Times New Roman" w:hAnsi="Times New Roman" w:cs="Times New Roman"/>
                <w:sz w:val="24"/>
                <w:szCs w:val="24"/>
              </w:rPr>
            </w:pPr>
            <w:r w:rsidRPr="00FA5FA6">
              <w:rPr>
                <w:rFonts w:ascii="Times New Roman" w:hAnsi="Times New Roman" w:cs="Times New Roman"/>
                <w:i/>
                <w:sz w:val="24"/>
                <w:szCs w:val="24"/>
              </w:rPr>
              <w:t>вода</w:t>
            </w:r>
          </w:p>
        </w:tc>
        <w:tc>
          <w:tcPr>
            <w:tcW w:w="2194" w:type="dxa"/>
            <w:tcBorders>
              <w:top w:val="single" w:sz="12" w:space="0" w:color="auto"/>
              <w:bottom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sz w:val="24"/>
                <w:szCs w:val="24"/>
              </w:rPr>
            </w:pPr>
            <w:r w:rsidRPr="00FA5FA6">
              <w:rPr>
                <w:rFonts w:ascii="Times New Roman" w:hAnsi="Times New Roman" w:cs="Times New Roman"/>
                <w:sz w:val="24"/>
                <w:szCs w:val="24"/>
              </w:rPr>
              <w:t>Горячая</w:t>
            </w:r>
          </w:p>
          <w:p w:rsidR="00FA5FA6" w:rsidRPr="00FA5FA6" w:rsidRDefault="00FA5FA6" w:rsidP="00FA5FA6">
            <w:pPr>
              <w:spacing w:after="0" w:line="240" w:lineRule="auto"/>
              <w:ind w:left="426" w:right="-6" w:hanging="284"/>
              <w:jc w:val="center"/>
              <w:rPr>
                <w:rFonts w:ascii="Times New Roman" w:hAnsi="Times New Roman" w:cs="Times New Roman"/>
                <w:sz w:val="24"/>
                <w:szCs w:val="24"/>
              </w:rPr>
            </w:pPr>
            <w:r w:rsidRPr="00FA5FA6">
              <w:rPr>
                <w:rFonts w:ascii="Times New Roman" w:hAnsi="Times New Roman" w:cs="Times New Roman"/>
                <w:sz w:val="24"/>
                <w:szCs w:val="24"/>
              </w:rPr>
              <w:t>вода</w:t>
            </w:r>
          </w:p>
        </w:tc>
        <w:tc>
          <w:tcPr>
            <w:tcW w:w="2835" w:type="dxa"/>
            <w:tcBorders>
              <w:top w:val="single" w:sz="12" w:space="0" w:color="auto"/>
              <w:bottom w:val="single" w:sz="12" w:space="0" w:color="auto"/>
              <w:right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sz w:val="24"/>
                <w:szCs w:val="24"/>
              </w:rPr>
            </w:pPr>
            <w:proofErr w:type="spellStart"/>
            <w:r w:rsidRPr="00FA5FA6">
              <w:rPr>
                <w:rFonts w:ascii="Times New Roman" w:hAnsi="Times New Roman" w:cs="Times New Roman"/>
                <w:sz w:val="24"/>
                <w:szCs w:val="24"/>
              </w:rPr>
              <w:t>Канализование</w:t>
            </w:r>
            <w:proofErr w:type="spellEnd"/>
          </w:p>
        </w:tc>
      </w:tr>
      <w:tr w:rsidR="00FA5FA6" w:rsidRPr="00FA5FA6" w:rsidTr="00460BFE">
        <w:trPr>
          <w:trHeight w:val="923"/>
        </w:trPr>
        <w:tc>
          <w:tcPr>
            <w:tcW w:w="3227" w:type="dxa"/>
            <w:tcBorders>
              <w:top w:val="single" w:sz="12" w:space="0" w:color="auto"/>
              <w:left w:val="single" w:sz="12" w:space="0" w:color="auto"/>
            </w:tcBorders>
            <w:vAlign w:val="center"/>
          </w:tcPr>
          <w:p w:rsidR="00FA5FA6" w:rsidRPr="00FA5FA6" w:rsidRDefault="00FA5FA6" w:rsidP="00FA5FA6">
            <w:pPr>
              <w:spacing w:after="0" w:line="240" w:lineRule="auto"/>
              <w:ind w:right="-74"/>
              <w:jc w:val="center"/>
              <w:rPr>
                <w:rFonts w:ascii="Times New Roman" w:hAnsi="Times New Roman" w:cs="Times New Roman"/>
                <w:sz w:val="24"/>
                <w:szCs w:val="24"/>
              </w:rPr>
            </w:pPr>
            <w:r w:rsidRPr="00FA5FA6">
              <w:rPr>
                <w:rFonts w:ascii="Times New Roman" w:hAnsi="Times New Roman" w:cs="Times New Roman"/>
                <w:sz w:val="24"/>
                <w:szCs w:val="24"/>
              </w:rPr>
              <w:t>Помещения общественного назначения</w:t>
            </w:r>
          </w:p>
        </w:tc>
        <w:tc>
          <w:tcPr>
            <w:tcW w:w="1701" w:type="dxa"/>
            <w:tcBorders>
              <w:top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i/>
                <w:sz w:val="24"/>
                <w:szCs w:val="24"/>
              </w:rPr>
            </w:pPr>
          </w:p>
        </w:tc>
        <w:tc>
          <w:tcPr>
            <w:tcW w:w="2194" w:type="dxa"/>
            <w:tcBorders>
              <w:top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i/>
                <w:sz w:val="24"/>
                <w:szCs w:val="24"/>
              </w:rPr>
            </w:pPr>
          </w:p>
        </w:tc>
        <w:tc>
          <w:tcPr>
            <w:tcW w:w="2835" w:type="dxa"/>
            <w:tcBorders>
              <w:top w:val="single" w:sz="12" w:space="0" w:color="auto"/>
              <w:right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i/>
                <w:sz w:val="24"/>
                <w:szCs w:val="24"/>
              </w:rPr>
            </w:pPr>
          </w:p>
        </w:tc>
      </w:tr>
      <w:tr w:rsidR="00FA5FA6" w:rsidRPr="00FA5FA6" w:rsidTr="00460BFE">
        <w:trPr>
          <w:trHeight w:val="684"/>
        </w:trPr>
        <w:tc>
          <w:tcPr>
            <w:tcW w:w="3227" w:type="dxa"/>
            <w:tcBorders>
              <w:left w:val="single" w:sz="12" w:space="0" w:color="auto"/>
              <w:bottom w:val="single" w:sz="4" w:space="0" w:color="auto"/>
            </w:tcBorders>
            <w:vAlign w:val="center"/>
          </w:tcPr>
          <w:p w:rsidR="00FA5FA6" w:rsidRPr="00FA5FA6" w:rsidRDefault="00FA5FA6" w:rsidP="00FA5FA6">
            <w:pPr>
              <w:spacing w:after="0" w:line="240" w:lineRule="auto"/>
              <w:ind w:right="-74"/>
              <w:jc w:val="center"/>
              <w:rPr>
                <w:rFonts w:ascii="Times New Roman" w:hAnsi="Times New Roman" w:cs="Times New Roman"/>
                <w:sz w:val="24"/>
                <w:szCs w:val="24"/>
              </w:rPr>
            </w:pPr>
            <w:r w:rsidRPr="00FA5FA6">
              <w:rPr>
                <w:rFonts w:ascii="Times New Roman" w:hAnsi="Times New Roman" w:cs="Times New Roman"/>
                <w:sz w:val="24"/>
                <w:szCs w:val="24"/>
              </w:rPr>
              <w:t>Технология</w:t>
            </w:r>
          </w:p>
        </w:tc>
        <w:tc>
          <w:tcPr>
            <w:tcW w:w="1701" w:type="dxa"/>
            <w:tcBorders>
              <w:bottom w:val="single" w:sz="4"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i/>
                <w:sz w:val="24"/>
                <w:szCs w:val="24"/>
              </w:rPr>
            </w:pPr>
          </w:p>
        </w:tc>
        <w:tc>
          <w:tcPr>
            <w:tcW w:w="2194" w:type="dxa"/>
            <w:tcBorders>
              <w:bottom w:val="single" w:sz="4"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i/>
                <w:sz w:val="24"/>
                <w:szCs w:val="24"/>
              </w:rPr>
            </w:pPr>
          </w:p>
        </w:tc>
        <w:tc>
          <w:tcPr>
            <w:tcW w:w="2835" w:type="dxa"/>
            <w:tcBorders>
              <w:bottom w:val="single" w:sz="4" w:space="0" w:color="auto"/>
              <w:right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i/>
                <w:sz w:val="24"/>
                <w:szCs w:val="24"/>
              </w:rPr>
            </w:pPr>
          </w:p>
        </w:tc>
      </w:tr>
      <w:tr w:rsidR="00FA5FA6" w:rsidRPr="00FA5FA6" w:rsidTr="00460BFE">
        <w:trPr>
          <w:trHeight w:val="589"/>
        </w:trPr>
        <w:tc>
          <w:tcPr>
            <w:tcW w:w="3227" w:type="dxa"/>
            <w:tcBorders>
              <w:left w:val="single" w:sz="12" w:space="0" w:color="auto"/>
              <w:bottom w:val="single" w:sz="4"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sz w:val="24"/>
                <w:szCs w:val="24"/>
              </w:rPr>
            </w:pPr>
            <w:r w:rsidRPr="00FA5FA6">
              <w:rPr>
                <w:rFonts w:ascii="Times New Roman" w:hAnsi="Times New Roman" w:cs="Times New Roman"/>
                <w:sz w:val="24"/>
                <w:szCs w:val="24"/>
              </w:rPr>
              <w:t>всего</w:t>
            </w:r>
          </w:p>
        </w:tc>
        <w:tc>
          <w:tcPr>
            <w:tcW w:w="1701" w:type="dxa"/>
            <w:tcBorders>
              <w:bottom w:val="single" w:sz="4"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b/>
                <w:i/>
                <w:sz w:val="24"/>
                <w:szCs w:val="24"/>
              </w:rPr>
            </w:pPr>
          </w:p>
        </w:tc>
        <w:tc>
          <w:tcPr>
            <w:tcW w:w="2194" w:type="dxa"/>
            <w:tcBorders>
              <w:bottom w:val="single" w:sz="4"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b/>
                <w:i/>
                <w:sz w:val="24"/>
                <w:szCs w:val="24"/>
              </w:rPr>
            </w:pPr>
          </w:p>
        </w:tc>
        <w:tc>
          <w:tcPr>
            <w:tcW w:w="2835" w:type="dxa"/>
            <w:tcBorders>
              <w:bottom w:val="single" w:sz="4" w:space="0" w:color="auto"/>
              <w:right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b/>
                <w:i/>
                <w:sz w:val="24"/>
                <w:szCs w:val="24"/>
              </w:rPr>
            </w:pPr>
          </w:p>
        </w:tc>
      </w:tr>
      <w:tr w:rsidR="00FA5FA6" w:rsidRPr="00FA5FA6" w:rsidTr="00460BFE">
        <w:trPr>
          <w:trHeight w:val="589"/>
        </w:trPr>
        <w:tc>
          <w:tcPr>
            <w:tcW w:w="3227" w:type="dxa"/>
            <w:tcBorders>
              <w:top w:val="single" w:sz="4" w:space="0" w:color="auto"/>
              <w:left w:val="single" w:sz="12" w:space="0" w:color="auto"/>
              <w:bottom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sz w:val="24"/>
                <w:szCs w:val="24"/>
              </w:rPr>
            </w:pPr>
            <w:r w:rsidRPr="00FA5FA6">
              <w:rPr>
                <w:rFonts w:ascii="Times New Roman" w:hAnsi="Times New Roman" w:cs="Times New Roman"/>
                <w:sz w:val="24"/>
                <w:szCs w:val="24"/>
              </w:rPr>
              <w:t>ИТОГО</w:t>
            </w:r>
          </w:p>
        </w:tc>
        <w:tc>
          <w:tcPr>
            <w:tcW w:w="3895" w:type="dxa"/>
            <w:gridSpan w:val="2"/>
            <w:tcBorders>
              <w:top w:val="single" w:sz="4" w:space="0" w:color="auto"/>
              <w:bottom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b/>
                <w:i/>
                <w:sz w:val="24"/>
                <w:szCs w:val="24"/>
              </w:rPr>
            </w:pPr>
          </w:p>
        </w:tc>
        <w:tc>
          <w:tcPr>
            <w:tcW w:w="2835" w:type="dxa"/>
            <w:tcBorders>
              <w:top w:val="single" w:sz="4" w:space="0" w:color="auto"/>
              <w:bottom w:val="single" w:sz="12" w:space="0" w:color="auto"/>
              <w:right w:val="single" w:sz="12" w:space="0" w:color="auto"/>
            </w:tcBorders>
            <w:vAlign w:val="center"/>
          </w:tcPr>
          <w:p w:rsidR="00FA5FA6" w:rsidRPr="00FA5FA6" w:rsidRDefault="00FA5FA6" w:rsidP="00FA5FA6">
            <w:pPr>
              <w:spacing w:after="0" w:line="240" w:lineRule="auto"/>
              <w:ind w:left="426" w:right="-6" w:hanging="284"/>
              <w:jc w:val="center"/>
              <w:rPr>
                <w:rFonts w:ascii="Times New Roman" w:hAnsi="Times New Roman" w:cs="Times New Roman"/>
                <w:b/>
                <w:i/>
                <w:sz w:val="24"/>
                <w:szCs w:val="24"/>
              </w:rPr>
            </w:pPr>
          </w:p>
        </w:tc>
      </w:tr>
    </w:tbl>
    <w:p w:rsidR="00FA5FA6" w:rsidRPr="00FA5FA6" w:rsidRDefault="00FA5FA6" w:rsidP="00FA5FA6">
      <w:pPr>
        <w:spacing w:after="0" w:line="240" w:lineRule="auto"/>
        <w:ind w:left="426" w:hanging="284"/>
        <w:contextualSpacing/>
        <w:rPr>
          <w:rFonts w:ascii="Times New Roman" w:hAnsi="Times New Roman" w:cs="Times New Roman"/>
          <w:sz w:val="24"/>
          <w:szCs w:val="24"/>
        </w:rPr>
      </w:pPr>
    </w:p>
    <w:p w:rsidR="00FA5FA6" w:rsidRPr="00FA5FA6" w:rsidRDefault="00FA5FA6" w:rsidP="00FA5FA6">
      <w:pPr>
        <w:numPr>
          <w:ilvl w:val="0"/>
          <w:numId w:val="17"/>
        </w:numPr>
        <w:spacing w:after="0" w:line="240" w:lineRule="auto"/>
        <w:ind w:left="426" w:hanging="284"/>
        <w:contextualSpacing/>
        <w:rPr>
          <w:rFonts w:ascii="Times New Roman" w:hAnsi="Times New Roman" w:cs="Times New Roman"/>
          <w:sz w:val="24"/>
          <w:szCs w:val="24"/>
        </w:rPr>
      </w:pPr>
      <w:r w:rsidRPr="00FA5FA6">
        <w:rPr>
          <w:rFonts w:ascii="Times New Roman" w:hAnsi="Times New Roman" w:cs="Times New Roman"/>
          <w:sz w:val="24"/>
          <w:szCs w:val="24"/>
        </w:rPr>
        <w:t>Расчет общей нагрузки холодного водоснабжения (с указанием максимальной часовой нагрузки).</w:t>
      </w:r>
    </w:p>
    <w:p w:rsidR="00FA5FA6" w:rsidRPr="00FA5FA6" w:rsidRDefault="00FA5FA6" w:rsidP="00FA5FA6">
      <w:pPr>
        <w:spacing w:after="0" w:line="240" w:lineRule="auto"/>
        <w:ind w:left="993" w:hanging="284"/>
        <w:contextualSpacing/>
        <w:rPr>
          <w:rFonts w:ascii="Times New Roman" w:hAnsi="Times New Roman" w:cs="Times New Roman"/>
          <w:sz w:val="24"/>
          <w:szCs w:val="24"/>
        </w:rPr>
      </w:pPr>
      <w:r w:rsidRPr="00FA5FA6">
        <w:rPr>
          <w:rFonts w:ascii="Times New Roman" w:hAnsi="Times New Roman" w:cs="Times New Roman"/>
          <w:sz w:val="24"/>
          <w:szCs w:val="24"/>
        </w:rPr>
        <w:t>а.</w:t>
      </w:r>
      <w:r w:rsidRPr="00FA5FA6">
        <w:rPr>
          <w:rFonts w:ascii="Times New Roman" w:hAnsi="Times New Roman" w:cs="Times New Roman"/>
          <w:sz w:val="24"/>
          <w:szCs w:val="24"/>
        </w:rPr>
        <w:tab/>
        <w:t xml:space="preserve"> Расчет нагрузки холодного водоснабжения;</w:t>
      </w:r>
    </w:p>
    <w:p w:rsidR="00FA5FA6" w:rsidRPr="00FA5FA6" w:rsidRDefault="00FA5FA6" w:rsidP="00FA5FA6">
      <w:pPr>
        <w:spacing w:after="0" w:line="240" w:lineRule="auto"/>
        <w:ind w:left="993" w:hanging="284"/>
        <w:contextualSpacing/>
        <w:rPr>
          <w:rFonts w:ascii="Times New Roman" w:hAnsi="Times New Roman" w:cs="Times New Roman"/>
          <w:sz w:val="24"/>
          <w:szCs w:val="24"/>
        </w:rPr>
      </w:pPr>
      <w:proofErr w:type="gramStart"/>
      <w:r w:rsidRPr="00FA5FA6">
        <w:rPr>
          <w:rFonts w:ascii="Times New Roman" w:hAnsi="Times New Roman" w:cs="Times New Roman"/>
          <w:sz w:val="24"/>
          <w:szCs w:val="24"/>
        </w:rPr>
        <w:t>б</w:t>
      </w:r>
      <w:proofErr w:type="gramEnd"/>
      <w:r w:rsidRPr="00FA5FA6">
        <w:rPr>
          <w:rFonts w:ascii="Times New Roman" w:hAnsi="Times New Roman" w:cs="Times New Roman"/>
          <w:sz w:val="24"/>
          <w:szCs w:val="24"/>
        </w:rPr>
        <w:t>.</w:t>
      </w:r>
      <w:r w:rsidRPr="00FA5FA6">
        <w:rPr>
          <w:rFonts w:ascii="Times New Roman" w:hAnsi="Times New Roman" w:cs="Times New Roman"/>
          <w:sz w:val="24"/>
          <w:szCs w:val="24"/>
        </w:rPr>
        <w:tab/>
        <w:t xml:space="preserve"> Расчет нагрузки водоснабжения для приготовления горячей воды.</w:t>
      </w:r>
    </w:p>
    <w:p w:rsidR="00FA5FA6" w:rsidRPr="00FA5FA6" w:rsidRDefault="00FA5FA6" w:rsidP="00FA5FA6">
      <w:pPr>
        <w:numPr>
          <w:ilvl w:val="0"/>
          <w:numId w:val="17"/>
        </w:numPr>
        <w:spacing w:after="0" w:line="240" w:lineRule="auto"/>
        <w:ind w:left="426" w:hanging="284"/>
        <w:contextualSpacing/>
        <w:rPr>
          <w:rFonts w:ascii="Times New Roman" w:hAnsi="Times New Roman" w:cs="Times New Roman"/>
          <w:sz w:val="24"/>
          <w:szCs w:val="24"/>
        </w:rPr>
      </w:pPr>
      <w:r w:rsidRPr="00FA5FA6">
        <w:rPr>
          <w:rFonts w:ascii="Times New Roman" w:hAnsi="Times New Roman" w:cs="Times New Roman"/>
          <w:sz w:val="24"/>
          <w:szCs w:val="24"/>
        </w:rPr>
        <w:t>Расчет водоотведения.</w:t>
      </w:r>
    </w:p>
    <w:p w:rsidR="00FA5FA6" w:rsidRPr="00FA5FA6" w:rsidRDefault="00FA5FA6" w:rsidP="00FA5FA6">
      <w:pPr>
        <w:spacing w:after="0" w:line="240" w:lineRule="auto"/>
        <w:ind w:left="142" w:firstLine="284"/>
        <w:rPr>
          <w:rFonts w:ascii="Times New Roman" w:hAnsi="Times New Roman" w:cs="Times New Roman"/>
          <w:sz w:val="24"/>
          <w:szCs w:val="24"/>
        </w:rPr>
      </w:pPr>
      <w:r w:rsidRPr="00FA5FA6">
        <w:rPr>
          <w:rFonts w:ascii="Times New Roman" w:hAnsi="Times New Roman" w:cs="Times New Roman"/>
          <w:sz w:val="24"/>
          <w:szCs w:val="24"/>
        </w:rPr>
        <w:t>(В конце каждого расчета должны быть данные (выделить жирным), которые заносятся в таблицу(!), никаких ссылок на другие расчеты быть не должно, расчет должен быть «самодостаточным».)</w:t>
      </w:r>
    </w:p>
    <w:p w:rsidR="00FA5FA6" w:rsidRPr="00FA5FA6" w:rsidRDefault="00FA5FA6" w:rsidP="00FA5FA6">
      <w:pPr>
        <w:numPr>
          <w:ilvl w:val="0"/>
          <w:numId w:val="17"/>
        </w:numPr>
        <w:spacing w:after="0" w:line="240" w:lineRule="auto"/>
        <w:ind w:left="426" w:hanging="284"/>
        <w:contextualSpacing/>
        <w:rPr>
          <w:rFonts w:ascii="Times New Roman" w:hAnsi="Times New Roman" w:cs="Times New Roman"/>
          <w:sz w:val="24"/>
          <w:szCs w:val="24"/>
        </w:rPr>
      </w:pPr>
      <w:r w:rsidRPr="00FA5FA6">
        <w:rPr>
          <w:rFonts w:ascii="Times New Roman" w:hAnsi="Times New Roman" w:cs="Times New Roman"/>
          <w:sz w:val="24"/>
          <w:szCs w:val="24"/>
        </w:rPr>
        <w:t>Показать расход воды на пожаротушение (внутреннее, наружное), указать  количество ПК согласно СНиП, данные в таблицу не заносятся.</w:t>
      </w:r>
    </w:p>
    <w:p w:rsidR="00FA5FA6" w:rsidRPr="00FA5FA6" w:rsidRDefault="00FA5FA6" w:rsidP="00FA5FA6">
      <w:pPr>
        <w:numPr>
          <w:ilvl w:val="0"/>
          <w:numId w:val="17"/>
        </w:numPr>
        <w:spacing w:after="0" w:line="240" w:lineRule="auto"/>
        <w:ind w:left="426" w:hanging="284"/>
        <w:contextualSpacing/>
        <w:rPr>
          <w:rFonts w:ascii="Times New Roman" w:hAnsi="Times New Roman" w:cs="Times New Roman"/>
          <w:sz w:val="24"/>
          <w:szCs w:val="24"/>
        </w:rPr>
      </w:pPr>
      <w:r w:rsidRPr="00FA5FA6">
        <w:rPr>
          <w:rFonts w:ascii="Times New Roman" w:hAnsi="Times New Roman" w:cs="Times New Roman"/>
          <w:sz w:val="24"/>
          <w:szCs w:val="24"/>
        </w:rPr>
        <w:t>Приложение: Свидетельство о допуске к данному виду работ (с приложениями).</w:t>
      </w:r>
    </w:p>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 xml:space="preserve">Начальник отдела </w:t>
      </w:r>
    </w:p>
    <w:p w:rsidR="00FA5FA6" w:rsidRPr="00FA5FA6" w:rsidRDefault="00FA5FA6" w:rsidP="00FA5FA6">
      <w:pPr>
        <w:spacing w:after="0" w:line="240" w:lineRule="auto"/>
        <w:rPr>
          <w:rFonts w:ascii="Times New Roman" w:hAnsi="Times New Roman" w:cs="Times New Roman"/>
          <w:sz w:val="24"/>
          <w:szCs w:val="24"/>
        </w:rPr>
      </w:pPr>
      <w:r w:rsidRPr="00FA5FA6">
        <w:rPr>
          <w:rFonts w:ascii="Times New Roman" w:hAnsi="Times New Roman" w:cs="Times New Roman"/>
          <w:sz w:val="24"/>
          <w:szCs w:val="24"/>
        </w:rPr>
        <w:t>энергетики и инженерных систем                                                                 Н.А. Иващенко</w:t>
      </w:r>
    </w:p>
    <w:p w:rsidR="00FA5FA6" w:rsidRDefault="00FA5FA6" w:rsidP="00FA5FA6">
      <w:pPr>
        <w:shd w:val="clear" w:color="auto" w:fill="FFFFFF"/>
      </w:pPr>
    </w:p>
    <w:p w:rsidR="00DB5F5E" w:rsidRPr="002E5081" w:rsidRDefault="00DB5F5E" w:rsidP="00FA5FA6">
      <w:pPr>
        <w:shd w:val="clear" w:color="auto" w:fill="FFFFFF"/>
      </w:pPr>
    </w:p>
    <w:p w:rsidR="00FA5FA6" w:rsidRDefault="00FA5FA6"/>
    <w:p w:rsidR="00DB5F5E" w:rsidRDefault="00DB5F5E"/>
    <w:p w:rsidR="00DB5F5E" w:rsidRDefault="00DB5F5E"/>
    <w:p w:rsidR="00DB5F5E" w:rsidRDefault="00DB5F5E"/>
    <w:p w:rsidR="00DB5F5E" w:rsidRDefault="00DB5F5E"/>
    <w:p w:rsidR="00DB5F5E" w:rsidRPr="00F35BBA" w:rsidRDefault="00DB5F5E" w:rsidP="00DB5F5E">
      <w:pPr>
        <w:spacing w:after="0"/>
        <w:jc w:val="center"/>
        <w:rPr>
          <w:rFonts w:ascii="Times New Roman" w:hAnsi="Times New Roman"/>
          <w:b/>
          <w:color w:val="000000"/>
          <w:sz w:val="24"/>
          <w:szCs w:val="24"/>
        </w:rPr>
      </w:pPr>
      <w:r w:rsidRPr="00F35BBA">
        <w:rPr>
          <w:rFonts w:ascii="Times New Roman" w:hAnsi="Times New Roman"/>
          <w:b/>
          <w:color w:val="000000"/>
          <w:sz w:val="24"/>
          <w:szCs w:val="24"/>
        </w:rPr>
        <w:lastRenderedPageBreak/>
        <w:t>Государственный контракт №____</w:t>
      </w:r>
    </w:p>
    <w:p w:rsidR="00DB5F5E" w:rsidRPr="0074210C" w:rsidRDefault="00DB5F5E" w:rsidP="00DB5F5E">
      <w:pPr>
        <w:shd w:val="clear" w:color="auto" w:fill="FFFFFF"/>
        <w:spacing w:after="0"/>
        <w:jc w:val="center"/>
        <w:rPr>
          <w:rFonts w:ascii="Times New Roman" w:hAnsi="Times New Roman"/>
          <w:color w:val="000000"/>
          <w:sz w:val="24"/>
          <w:szCs w:val="24"/>
        </w:rPr>
      </w:pPr>
      <w:r w:rsidRPr="00F35BBA">
        <w:rPr>
          <w:rFonts w:ascii="Times New Roman" w:hAnsi="Times New Roman"/>
          <w:color w:val="000000"/>
          <w:sz w:val="24"/>
          <w:szCs w:val="24"/>
        </w:rPr>
        <w:t xml:space="preserve">на выполнение работ </w:t>
      </w:r>
      <w:r w:rsidRPr="00CB0837">
        <w:rPr>
          <w:rFonts w:ascii="Times New Roman" w:hAnsi="Times New Roman"/>
          <w:color w:val="000000"/>
          <w:sz w:val="24"/>
          <w:szCs w:val="24"/>
        </w:rPr>
        <w:t xml:space="preserve">по  </w:t>
      </w:r>
      <w:r>
        <w:rPr>
          <w:rFonts w:ascii="Times New Roman" w:hAnsi="Times New Roman"/>
          <w:color w:val="000000"/>
          <w:sz w:val="24"/>
          <w:szCs w:val="24"/>
        </w:rPr>
        <w:t>разработке</w:t>
      </w:r>
      <w:r w:rsidRPr="00CB0837">
        <w:rPr>
          <w:rFonts w:ascii="Times New Roman" w:hAnsi="Times New Roman"/>
          <w:color w:val="000000"/>
          <w:sz w:val="24"/>
          <w:szCs w:val="24"/>
        </w:rPr>
        <w:t xml:space="preserve">  проектной и рабочей докумен</w:t>
      </w:r>
      <w:r>
        <w:rPr>
          <w:rFonts w:ascii="Times New Roman" w:hAnsi="Times New Roman"/>
          <w:color w:val="000000"/>
          <w:sz w:val="24"/>
          <w:szCs w:val="24"/>
        </w:rPr>
        <w:t xml:space="preserve">тации для строительства объекта </w:t>
      </w:r>
      <w:r w:rsidRPr="00CB0837">
        <w:rPr>
          <w:rFonts w:ascii="Times New Roman" w:hAnsi="Times New Roman"/>
          <w:b/>
          <w:color w:val="000000"/>
          <w:sz w:val="24"/>
          <w:szCs w:val="24"/>
        </w:rPr>
        <w:t xml:space="preserve">«Школа </w:t>
      </w:r>
      <w:r>
        <w:rPr>
          <w:rFonts w:ascii="Times New Roman" w:hAnsi="Times New Roman"/>
          <w:b/>
          <w:color w:val="000000"/>
          <w:sz w:val="24"/>
          <w:szCs w:val="24"/>
        </w:rPr>
        <w:t>на</w:t>
      </w:r>
      <w:r w:rsidRPr="00CB0837">
        <w:rPr>
          <w:rFonts w:ascii="Times New Roman" w:hAnsi="Times New Roman"/>
          <w:b/>
          <w:color w:val="000000"/>
          <w:sz w:val="24"/>
          <w:szCs w:val="24"/>
        </w:rPr>
        <w:t xml:space="preserve"> м</w:t>
      </w:r>
      <w:r>
        <w:rPr>
          <w:rFonts w:ascii="Times New Roman" w:hAnsi="Times New Roman"/>
          <w:b/>
          <w:color w:val="000000"/>
          <w:sz w:val="24"/>
          <w:szCs w:val="24"/>
        </w:rPr>
        <w:t xml:space="preserve">икрорайоне </w:t>
      </w:r>
      <w:proofErr w:type="gramStart"/>
      <w:r w:rsidRPr="00CB0837">
        <w:rPr>
          <w:rFonts w:ascii="Times New Roman" w:hAnsi="Times New Roman"/>
          <w:b/>
          <w:color w:val="000000"/>
          <w:sz w:val="24"/>
          <w:szCs w:val="24"/>
        </w:rPr>
        <w:t>Берёзовый</w:t>
      </w:r>
      <w:proofErr w:type="gramEnd"/>
      <w:r w:rsidRPr="00CB0837">
        <w:rPr>
          <w:rFonts w:ascii="Times New Roman" w:hAnsi="Times New Roman"/>
          <w:b/>
          <w:color w:val="000000"/>
          <w:sz w:val="24"/>
          <w:szCs w:val="24"/>
        </w:rPr>
        <w:t xml:space="preserve"> в Первомайском районе г. Новосибирска на 550 мест».</w:t>
      </w:r>
    </w:p>
    <w:p w:rsidR="00DB5F5E" w:rsidRPr="00F35BBA" w:rsidRDefault="00DB5F5E" w:rsidP="00DB5F5E">
      <w:pPr>
        <w:spacing w:after="0" w:line="240" w:lineRule="auto"/>
        <w:jc w:val="center"/>
        <w:rPr>
          <w:rFonts w:ascii="Times New Roman" w:hAnsi="Times New Roman"/>
          <w:color w:val="000000"/>
          <w:sz w:val="24"/>
          <w:szCs w:val="24"/>
        </w:rPr>
      </w:pPr>
    </w:p>
    <w:p w:rsidR="00DB5F5E" w:rsidRPr="00F35BBA" w:rsidRDefault="00DB5F5E" w:rsidP="00DB5F5E">
      <w:pPr>
        <w:widowControl w:val="0"/>
        <w:autoSpaceDE w:val="0"/>
        <w:spacing w:after="0" w:line="240" w:lineRule="auto"/>
        <w:jc w:val="both"/>
        <w:rPr>
          <w:rFonts w:ascii="Times New Roman" w:hAnsi="Times New Roman"/>
          <w:color w:val="000000"/>
          <w:sz w:val="24"/>
          <w:szCs w:val="24"/>
        </w:rPr>
      </w:pPr>
      <w:r w:rsidRPr="00F35BBA">
        <w:rPr>
          <w:rFonts w:ascii="Times New Roman" w:hAnsi="Times New Roman"/>
          <w:color w:val="000000"/>
          <w:sz w:val="24"/>
          <w:szCs w:val="24"/>
        </w:rPr>
        <w:t xml:space="preserve">г. Новосибирск                                                              </w:t>
      </w:r>
      <w:r>
        <w:rPr>
          <w:rFonts w:ascii="Times New Roman" w:hAnsi="Times New Roman"/>
          <w:color w:val="000000"/>
          <w:sz w:val="24"/>
          <w:szCs w:val="24"/>
        </w:rPr>
        <w:t xml:space="preserve">                               </w:t>
      </w:r>
      <w:r w:rsidRPr="00F35BBA">
        <w:rPr>
          <w:rFonts w:ascii="Times New Roman" w:hAnsi="Times New Roman"/>
          <w:color w:val="000000"/>
          <w:sz w:val="24"/>
          <w:szCs w:val="24"/>
        </w:rPr>
        <w:t xml:space="preserve">       «__»_________201</w:t>
      </w:r>
      <w:r>
        <w:rPr>
          <w:rFonts w:ascii="Times New Roman" w:hAnsi="Times New Roman"/>
          <w:color w:val="000000"/>
          <w:sz w:val="24"/>
          <w:szCs w:val="24"/>
        </w:rPr>
        <w:t>5</w:t>
      </w:r>
      <w:r w:rsidRPr="00F35BBA">
        <w:rPr>
          <w:rFonts w:ascii="Times New Roman" w:hAnsi="Times New Roman"/>
          <w:color w:val="000000"/>
          <w:sz w:val="24"/>
          <w:szCs w:val="24"/>
        </w:rPr>
        <w:t xml:space="preserve">  г.</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proofErr w:type="gramStart"/>
      <w:r w:rsidRPr="00F35BBA">
        <w:rPr>
          <w:rFonts w:ascii="Times New Roman" w:hAnsi="Times New Roman"/>
          <w:color w:val="000000"/>
          <w:sz w:val="24"/>
          <w:szCs w:val="24"/>
        </w:rPr>
        <w:t xml:space="preserve">Государственное казенное учреждение Новосибирской области «Управление капитального строительства» (ГКУ НСО «УКС»), именуемое в дальнейшем «Заказчик», для обеспечения нужд Новосибирской области, в лице директора </w:t>
      </w:r>
      <w:proofErr w:type="spellStart"/>
      <w:r>
        <w:rPr>
          <w:rFonts w:ascii="Times New Roman" w:hAnsi="Times New Roman"/>
          <w:color w:val="000000"/>
          <w:sz w:val="24"/>
          <w:szCs w:val="24"/>
        </w:rPr>
        <w:t>Гоманова</w:t>
      </w:r>
      <w:proofErr w:type="spellEnd"/>
      <w:r>
        <w:rPr>
          <w:rFonts w:ascii="Times New Roman" w:hAnsi="Times New Roman"/>
          <w:color w:val="000000"/>
          <w:sz w:val="24"/>
          <w:szCs w:val="24"/>
        </w:rPr>
        <w:t xml:space="preserve"> Александра Борисовича</w:t>
      </w:r>
      <w:r w:rsidRPr="00F35BBA">
        <w:rPr>
          <w:rFonts w:ascii="Times New Roman" w:hAnsi="Times New Roman"/>
          <w:color w:val="000000"/>
          <w:sz w:val="24"/>
          <w:szCs w:val="24"/>
        </w:rPr>
        <w:t xml:space="preserve">, действующего на основании Устава, с одной стороны, и____________________, именуем__ _в дальнейшем «Проектировщик», в лице ______________, </w:t>
      </w:r>
      <w:proofErr w:type="spellStart"/>
      <w:r w:rsidRPr="00F35BBA">
        <w:rPr>
          <w:rFonts w:ascii="Times New Roman" w:hAnsi="Times New Roman"/>
          <w:color w:val="000000"/>
          <w:sz w:val="24"/>
          <w:szCs w:val="24"/>
        </w:rPr>
        <w:t>действующ</w:t>
      </w:r>
      <w:proofErr w:type="spellEnd"/>
      <w:r w:rsidRPr="00F35BBA">
        <w:rPr>
          <w:rFonts w:ascii="Times New Roman" w:hAnsi="Times New Roman"/>
          <w:color w:val="000000"/>
          <w:sz w:val="24"/>
          <w:szCs w:val="24"/>
        </w:rPr>
        <w:t>___ на основании ________________, с другой стороны, вместе именуемые «Стороны» и каждый в отдельности «Сторона», с соблюдением требований Гражданского кодекса Российской</w:t>
      </w:r>
      <w:proofErr w:type="gramEnd"/>
      <w:r w:rsidRPr="00F35BBA">
        <w:rPr>
          <w:rFonts w:ascii="Times New Roman" w:hAnsi="Times New Roman"/>
          <w:color w:val="000000"/>
          <w:sz w:val="24"/>
          <w:szCs w:val="24"/>
        </w:rPr>
        <w:t xml:space="preserve"> Федерации, Федерального закона от 05.04.2013 № 44-ФЗ «О контрактной системе в сфере закупок товаров, работ, услуг для обеспечения  государственных и муниципальных нужд» (далее – Закон о контрактной системе), при способе определения Проектировщика _____________ (протокол _______№ ______от _____</w:t>
      </w:r>
      <w:proofErr w:type="gramStart"/>
      <w:r w:rsidRPr="00F35BBA">
        <w:rPr>
          <w:rFonts w:ascii="Times New Roman" w:hAnsi="Times New Roman"/>
          <w:color w:val="000000"/>
          <w:sz w:val="24"/>
          <w:szCs w:val="24"/>
        </w:rPr>
        <w:t xml:space="preserve"> )</w:t>
      </w:r>
      <w:proofErr w:type="gramEnd"/>
      <w:r w:rsidRPr="00F35BBA">
        <w:rPr>
          <w:rFonts w:ascii="Times New Roman" w:hAnsi="Times New Roman"/>
          <w:color w:val="000000"/>
          <w:sz w:val="24"/>
          <w:szCs w:val="24"/>
        </w:rPr>
        <w:t xml:space="preserve"> заключили настоящий контракт (далее - Контракт) о нижеследующем:</w:t>
      </w:r>
    </w:p>
    <w:p w:rsidR="00DB5F5E" w:rsidRPr="00F35BBA" w:rsidRDefault="00DB5F5E" w:rsidP="00DB5F5E">
      <w:pPr>
        <w:widowControl w:val="0"/>
        <w:autoSpaceDE w:val="0"/>
        <w:spacing w:after="0" w:line="240" w:lineRule="auto"/>
        <w:ind w:firstLine="567"/>
        <w:rPr>
          <w:rFonts w:ascii="Times New Roman" w:hAnsi="Times New Roman"/>
          <w:color w:val="000000"/>
          <w:sz w:val="24"/>
          <w:szCs w:val="24"/>
        </w:rPr>
      </w:pP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r w:rsidRPr="00F35BBA">
        <w:rPr>
          <w:rFonts w:ascii="Times New Roman" w:hAnsi="Times New Roman"/>
          <w:b/>
          <w:color w:val="000000"/>
          <w:sz w:val="24"/>
          <w:szCs w:val="24"/>
        </w:rPr>
        <w:t>1. Предмет Контракта</w:t>
      </w: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p>
    <w:p w:rsidR="00DB5F5E" w:rsidRPr="00F35BBA" w:rsidRDefault="00DB5F5E" w:rsidP="00DB5F5E">
      <w:pPr>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1.1. </w:t>
      </w:r>
      <w:proofErr w:type="gramStart"/>
      <w:r w:rsidRPr="00F35BBA">
        <w:rPr>
          <w:rFonts w:ascii="Times New Roman" w:hAnsi="Times New Roman"/>
          <w:color w:val="000000"/>
          <w:sz w:val="24"/>
          <w:szCs w:val="24"/>
        </w:rPr>
        <w:t xml:space="preserve">Предметом Контракта является выполнение по заданию Заказчика работ по  </w:t>
      </w:r>
      <w:r>
        <w:rPr>
          <w:rFonts w:ascii="Times New Roman" w:hAnsi="Times New Roman"/>
          <w:color w:val="000000"/>
          <w:sz w:val="24"/>
          <w:szCs w:val="24"/>
        </w:rPr>
        <w:t>разработке</w:t>
      </w:r>
      <w:r w:rsidRPr="00F35BBA">
        <w:rPr>
          <w:rFonts w:ascii="Times New Roman" w:hAnsi="Times New Roman"/>
          <w:color w:val="000000"/>
          <w:sz w:val="24"/>
          <w:szCs w:val="24"/>
        </w:rPr>
        <w:t xml:space="preserve"> проектной и рабочей документации (далее – Работы)  для строительства объекта </w:t>
      </w:r>
      <w:r w:rsidRPr="00CB0837">
        <w:rPr>
          <w:rFonts w:ascii="Times New Roman" w:hAnsi="Times New Roman"/>
          <w:b/>
          <w:color w:val="000000"/>
          <w:sz w:val="24"/>
          <w:szCs w:val="24"/>
        </w:rPr>
        <w:t xml:space="preserve">«Школа </w:t>
      </w:r>
      <w:r>
        <w:rPr>
          <w:rFonts w:ascii="Times New Roman" w:hAnsi="Times New Roman"/>
          <w:b/>
          <w:color w:val="000000"/>
          <w:sz w:val="24"/>
          <w:szCs w:val="24"/>
        </w:rPr>
        <w:t>на</w:t>
      </w:r>
      <w:r w:rsidRPr="00CB0837">
        <w:rPr>
          <w:rFonts w:ascii="Times New Roman" w:hAnsi="Times New Roman"/>
          <w:b/>
          <w:color w:val="000000"/>
          <w:sz w:val="24"/>
          <w:szCs w:val="24"/>
        </w:rPr>
        <w:t xml:space="preserve"> </w:t>
      </w:r>
      <w:r>
        <w:rPr>
          <w:rFonts w:ascii="Times New Roman" w:hAnsi="Times New Roman"/>
          <w:b/>
          <w:color w:val="000000"/>
          <w:sz w:val="24"/>
          <w:szCs w:val="24"/>
        </w:rPr>
        <w:t>микрорайоне</w:t>
      </w:r>
      <w:r w:rsidRPr="00CB0837">
        <w:rPr>
          <w:rFonts w:ascii="Times New Roman" w:hAnsi="Times New Roman"/>
          <w:b/>
          <w:color w:val="000000"/>
          <w:sz w:val="24"/>
          <w:szCs w:val="24"/>
        </w:rPr>
        <w:t xml:space="preserve"> Берёзовый в Первомайском районе г. Новосибирска на 550 мест</w:t>
      </w:r>
      <w:r>
        <w:rPr>
          <w:rFonts w:ascii="Times New Roman" w:hAnsi="Times New Roman"/>
          <w:b/>
          <w:color w:val="000000"/>
          <w:sz w:val="24"/>
          <w:szCs w:val="24"/>
        </w:rPr>
        <w:t>»</w:t>
      </w:r>
      <w:r w:rsidRPr="00F35BBA">
        <w:rPr>
          <w:rFonts w:ascii="Times New Roman" w:hAnsi="Times New Roman"/>
          <w:color w:val="000000"/>
          <w:sz w:val="24"/>
          <w:szCs w:val="24"/>
        </w:rPr>
        <w:t xml:space="preserve"> (далее</w:t>
      </w:r>
      <w:r>
        <w:rPr>
          <w:rFonts w:ascii="Times New Roman" w:hAnsi="Times New Roman"/>
          <w:color w:val="000000"/>
          <w:sz w:val="24"/>
          <w:szCs w:val="24"/>
        </w:rPr>
        <w:t xml:space="preserve"> </w:t>
      </w:r>
      <w:r w:rsidRPr="00F35BBA">
        <w:rPr>
          <w:rFonts w:ascii="Times New Roman" w:hAnsi="Times New Roman"/>
          <w:color w:val="000000"/>
          <w:sz w:val="24"/>
          <w:szCs w:val="24"/>
        </w:rPr>
        <w:t xml:space="preserve">-  Объект) </w:t>
      </w:r>
      <w:r w:rsidRPr="00F35BBA">
        <w:rPr>
          <w:rFonts w:ascii="Times New Roman" w:hAnsi="Times New Roman"/>
          <w:sz w:val="24"/>
          <w:szCs w:val="24"/>
        </w:rPr>
        <w:t xml:space="preserve">в соответствии с </w:t>
      </w:r>
      <w:r w:rsidRPr="00466092">
        <w:rPr>
          <w:rFonts w:ascii="Times New Roman" w:hAnsi="Times New Roman"/>
          <w:sz w:val="24"/>
          <w:szCs w:val="24"/>
        </w:rPr>
        <w:t>Описанием объекта закупки</w:t>
      </w:r>
      <w:r w:rsidRPr="00F35BBA">
        <w:rPr>
          <w:rFonts w:ascii="Times New Roman" w:hAnsi="Times New Roman"/>
          <w:sz w:val="24"/>
          <w:szCs w:val="24"/>
        </w:rPr>
        <w:t xml:space="preserve"> (</w:t>
      </w:r>
      <w:r>
        <w:rPr>
          <w:rFonts w:ascii="Times New Roman" w:hAnsi="Times New Roman"/>
          <w:sz w:val="24"/>
          <w:szCs w:val="24"/>
        </w:rPr>
        <w:t>Задание на проектирование.</w:t>
      </w:r>
      <w:proofErr w:type="gramEnd"/>
      <w:r>
        <w:rPr>
          <w:rFonts w:ascii="Times New Roman" w:hAnsi="Times New Roman"/>
          <w:sz w:val="24"/>
          <w:szCs w:val="24"/>
        </w:rPr>
        <w:t xml:space="preserve"> </w:t>
      </w:r>
      <w:proofErr w:type="gramStart"/>
      <w:r w:rsidRPr="00F35BBA">
        <w:rPr>
          <w:rFonts w:ascii="Times New Roman" w:hAnsi="Times New Roman"/>
          <w:sz w:val="24"/>
          <w:szCs w:val="24"/>
        </w:rPr>
        <w:t>Приложение №1 к Контракту</w:t>
      </w:r>
      <w:r w:rsidRPr="00F35BBA">
        <w:rPr>
          <w:rFonts w:ascii="Times New Roman" w:hAnsi="Times New Roman"/>
          <w:color w:val="000000"/>
          <w:sz w:val="24"/>
          <w:szCs w:val="24"/>
        </w:rPr>
        <w:t>) на условиях, предусмотренных Контрактом.</w:t>
      </w:r>
      <w:proofErr w:type="gramEnd"/>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1.2. Выполнение Работ осуществляется Проектировщиком в соответствии с законодательством Российской Федерации, требованиями иных нормативных правовых актов, регулирующих порядок выполнения такого вида работ, устанавливающих требования к качеству такого вида работ, в соответствии с условиями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r w:rsidRPr="00F35BBA">
        <w:rPr>
          <w:rFonts w:ascii="Times New Roman" w:hAnsi="Times New Roman"/>
          <w:b/>
          <w:color w:val="000000"/>
          <w:sz w:val="24"/>
          <w:szCs w:val="24"/>
        </w:rPr>
        <w:t>2. Цена Контракта и порядок расчетов</w:t>
      </w: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p>
    <w:p w:rsidR="00DB5F5E" w:rsidRPr="00F35BBA" w:rsidRDefault="00DB5F5E" w:rsidP="00DB5F5E">
      <w:pPr>
        <w:widowControl w:val="0"/>
        <w:autoSpaceDE w:val="0"/>
        <w:spacing w:after="0" w:line="240" w:lineRule="auto"/>
        <w:ind w:firstLine="567"/>
        <w:rPr>
          <w:rFonts w:ascii="Times New Roman" w:hAnsi="Times New Roman"/>
          <w:b/>
          <w:color w:val="000000"/>
          <w:sz w:val="24"/>
          <w:szCs w:val="24"/>
          <w:u w:val="single"/>
        </w:rPr>
      </w:pPr>
      <w:r w:rsidRPr="00F35BBA">
        <w:rPr>
          <w:rFonts w:ascii="Times New Roman" w:hAnsi="Times New Roman"/>
          <w:color w:val="000000"/>
          <w:sz w:val="24"/>
          <w:szCs w:val="24"/>
        </w:rPr>
        <w:t>2.1. Цена Контракта составляет</w:t>
      </w:r>
      <w:proofErr w:type="gramStart"/>
      <w:r w:rsidRPr="00F35BBA">
        <w:rPr>
          <w:rFonts w:ascii="Times New Roman" w:hAnsi="Times New Roman"/>
          <w:color w:val="000000"/>
          <w:sz w:val="24"/>
          <w:szCs w:val="24"/>
        </w:rPr>
        <w:t xml:space="preserve"> ________ (___) </w:t>
      </w:r>
      <w:proofErr w:type="gramEnd"/>
      <w:r w:rsidRPr="00F35BBA">
        <w:rPr>
          <w:rFonts w:ascii="Times New Roman" w:hAnsi="Times New Roman"/>
          <w:color w:val="000000"/>
          <w:sz w:val="24"/>
          <w:szCs w:val="24"/>
        </w:rPr>
        <w:t xml:space="preserve">рублей, </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b/>
          <w:color w:val="000000"/>
          <w:sz w:val="24"/>
          <w:szCs w:val="24"/>
          <w:u w:val="single"/>
        </w:rPr>
        <w:t>без НДС</w:t>
      </w:r>
    </w:p>
    <w:p w:rsidR="00DB5F5E" w:rsidRPr="00F35BBA" w:rsidRDefault="00DB5F5E" w:rsidP="00DB5F5E">
      <w:pPr>
        <w:widowControl w:val="0"/>
        <w:autoSpaceDE w:val="0"/>
        <w:spacing w:after="0" w:line="240" w:lineRule="auto"/>
        <w:ind w:firstLine="567"/>
        <w:jc w:val="both"/>
        <w:rPr>
          <w:rFonts w:ascii="Times New Roman" w:hAnsi="Times New Roman"/>
          <w:b/>
          <w:color w:val="000000"/>
          <w:sz w:val="24"/>
          <w:szCs w:val="24"/>
          <w:u w:val="single"/>
        </w:rPr>
      </w:pPr>
      <w:r w:rsidRPr="00F35BBA">
        <w:rPr>
          <w:rFonts w:ascii="Times New Roman" w:hAnsi="Times New Roman"/>
          <w:color w:val="000000"/>
          <w:sz w:val="24"/>
          <w:szCs w:val="24"/>
        </w:rPr>
        <w:t>НДС не предусмотрен на основании _________________________________.</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b/>
          <w:color w:val="000000"/>
          <w:sz w:val="24"/>
          <w:szCs w:val="24"/>
          <w:u w:val="single"/>
        </w:rPr>
        <w:t>с НДС</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в том числе НДС - _____  % (___ процентов</w:t>
      </w:r>
      <w:proofErr w:type="gramStart"/>
      <w:r w:rsidRPr="00F35BBA">
        <w:rPr>
          <w:rFonts w:ascii="Times New Roman" w:hAnsi="Times New Roman"/>
          <w:color w:val="000000"/>
          <w:sz w:val="24"/>
          <w:szCs w:val="24"/>
        </w:rPr>
        <w:t xml:space="preserve">), _______ (___) </w:t>
      </w:r>
      <w:proofErr w:type="gramEnd"/>
      <w:r w:rsidRPr="00F35BBA">
        <w:rPr>
          <w:rFonts w:ascii="Times New Roman" w:hAnsi="Times New Roman"/>
          <w:color w:val="000000"/>
          <w:sz w:val="24"/>
          <w:szCs w:val="24"/>
        </w:rPr>
        <w:t>рублей  (далее - цена Контракта).</w:t>
      </w:r>
    </w:p>
    <w:p w:rsidR="00DB5F5E" w:rsidRPr="00F35BBA" w:rsidRDefault="00DB5F5E" w:rsidP="00DB5F5E">
      <w:pPr>
        <w:autoSpaceDE w:val="0"/>
        <w:spacing w:after="0" w:line="240" w:lineRule="auto"/>
        <w:ind w:firstLine="567"/>
        <w:jc w:val="both"/>
        <w:rPr>
          <w:rFonts w:ascii="Times New Roman" w:hAnsi="Times New Roman"/>
          <w:i/>
          <w:color w:val="000000"/>
          <w:sz w:val="24"/>
          <w:szCs w:val="24"/>
        </w:rPr>
      </w:pPr>
      <w:proofErr w:type="gramStart"/>
      <w:r w:rsidRPr="00F35BBA">
        <w:rPr>
          <w:rFonts w:ascii="Times New Roman" w:hAnsi="Times New Roman"/>
          <w:sz w:val="24"/>
          <w:szCs w:val="24"/>
        </w:rPr>
        <w:t xml:space="preserve">В случае если Контракт заключается с физическим лицом, за исключением индивидуального предпринимателя или иного занимающегося частной практикой лица,  сумма, подлежащая уплате физическому лицу уменьшается на размер налоговых платежей, связанных с оплатой контракта </w:t>
      </w:r>
      <w:r w:rsidRPr="00F35BBA">
        <w:rPr>
          <w:rFonts w:ascii="Times New Roman" w:hAnsi="Times New Roman"/>
          <w:i/>
          <w:sz w:val="24"/>
          <w:szCs w:val="24"/>
        </w:rPr>
        <w:t>(с</w:t>
      </w:r>
      <w:r w:rsidRPr="00F35BBA">
        <w:rPr>
          <w:rFonts w:ascii="Times New Roman" w:hAnsi="Times New Roman"/>
          <w:i/>
          <w:color w:val="000000"/>
          <w:sz w:val="24"/>
          <w:szCs w:val="24"/>
        </w:rPr>
        <w:t xml:space="preserve"> вознаграждения, подлежащего оплате физическому лицу - Проектировщику, Заказчик обязан удержать и перечислить в бюджет налог на доходы физических лиц в размере 13%).</w:t>
      </w:r>
      <w:proofErr w:type="gramEnd"/>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Источник финансирования: средства областного бюджета Новосибирской области.</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 Объемы ассигнований на оплату по настоящему контракту составляют:</w:t>
      </w:r>
    </w:p>
    <w:p w:rsidR="00DB5F5E"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на 201</w:t>
      </w:r>
      <w:r>
        <w:rPr>
          <w:rFonts w:ascii="Times New Roman" w:hAnsi="Times New Roman"/>
          <w:color w:val="000000"/>
          <w:sz w:val="24"/>
          <w:szCs w:val="24"/>
        </w:rPr>
        <w:t>5</w:t>
      </w:r>
      <w:r w:rsidRPr="00F35BBA">
        <w:rPr>
          <w:rFonts w:ascii="Times New Roman" w:hAnsi="Times New Roman"/>
          <w:color w:val="000000"/>
          <w:sz w:val="24"/>
          <w:szCs w:val="24"/>
        </w:rPr>
        <w:t xml:space="preserve"> год – </w:t>
      </w:r>
      <w:r>
        <w:rPr>
          <w:rFonts w:ascii="Times New Roman" w:hAnsi="Times New Roman"/>
          <w:b/>
          <w:color w:val="000000"/>
          <w:sz w:val="24"/>
          <w:szCs w:val="24"/>
        </w:rPr>
        <w:t>4 925 000,00</w:t>
      </w:r>
      <w:r>
        <w:rPr>
          <w:rFonts w:ascii="Times New Roman" w:hAnsi="Times New Roman"/>
          <w:color w:val="000000"/>
          <w:sz w:val="24"/>
          <w:szCs w:val="24"/>
        </w:rPr>
        <w:t xml:space="preserve"> </w:t>
      </w:r>
      <w:r w:rsidRPr="001C309B">
        <w:rPr>
          <w:rFonts w:ascii="Times New Roman" w:hAnsi="Times New Roman"/>
          <w:b/>
          <w:color w:val="000000"/>
          <w:sz w:val="24"/>
          <w:szCs w:val="24"/>
        </w:rPr>
        <w:t>руб.</w:t>
      </w:r>
    </w:p>
    <w:p w:rsidR="00DB5F5E" w:rsidRPr="002031A3" w:rsidRDefault="00DB5F5E" w:rsidP="00DB5F5E">
      <w:pPr>
        <w:pStyle w:val="ConsPlusNormal"/>
        <w:snapToGrid w:val="0"/>
        <w:ind w:firstLine="567"/>
        <w:jc w:val="both"/>
        <w:rPr>
          <w:rFonts w:ascii="Times New Roman" w:hAnsi="Times New Roman" w:cs="Times New Roman"/>
          <w:b/>
          <w:sz w:val="24"/>
          <w:szCs w:val="24"/>
        </w:rPr>
      </w:pPr>
      <w:r>
        <w:rPr>
          <w:rFonts w:ascii="Times New Roman" w:hAnsi="Times New Roman"/>
          <w:color w:val="000000"/>
          <w:sz w:val="24"/>
          <w:szCs w:val="24"/>
        </w:rPr>
        <w:t xml:space="preserve">на 2016 год – </w:t>
      </w:r>
      <w:r w:rsidR="002031A3" w:rsidRPr="002031A3">
        <w:rPr>
          <w:rFonts w:ascii="Times New Roman" w:hAnsi="Times New Roman" w:cs="Times New Roman"/>
          <w:b/>
          <w:sz w:val="24"/>
          <w:szCs w:val="24"/>
        </w:rPr>
        <w:t>7</w:t>
      </w:r>
      <w:r w:rsidR="002031A3">
        <w:rPr>
          <w:rFonts w:ascii="Times New Roman" w:hAnsi="Times New Roman" w:cs="Times New Roman"/>
          <w:b/>
          <w:sz w:val="24"/>
          <w:szCs w:val="24"/>
        </w:rPr>
        <w:t> </w:t>
      </w:r>
      <w:r w:rsidR="002031A3" w:rsidRPr="002031A3">
        <w:rPr>
          <w:rFonts w:ascii="Times New Roman" w:hAnsi="Times New Roman" w:cs="Times New Roman"/>
          <w:b/>
          <w:sz w:val="24"/>
          <w:szCs w:val="24"/>
        </w:rPr>
        <w:t>000</w:t>
      </w:r>
      <w:r w:rsidR="002031A3">
        <w:rPr>
          <w:rFonts w:ascii="Times New Roman" w:hAnsi="Times New Roman" w:cs="Times New Roman"/>
          <w:b/>
          <w:sz w:val="24"/>
          <w:szCs w:val="24"/>
        </w:rPr>
        <w:t xml:space="preserve"> </w:t>
      </w:r>
      <w:r w:rsidR="002031A3" w:rsidRPr="002031A3">
        <w:rPr>
          <w:rFonts w:ascii="Times New Roman" w:hAnsi="Times New Roman" w:cs="Times New Roman"/>
          <w:b/>
          <w:sz w:val="24"/>
          <w:szCs w:val="24"/>
        </w:rPr>
        <w:t>636,87 руб.</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lastRenderedPageBreak/>
        <w:t>2.2. Цена Контракта является твердой и не может изменяться в ходе его исполнения, за исключением случаев, предусмотренных Законом о контрактной системе и Контрактом. Цена Контракта включает в себя расходы, связанные с выполнением Работ, предусмотренных Контрактом, в полном объеме, страхование, уплату таможенных пошлин, налогов, сборов и других обязательных платежей.</w:t>
      </w:r>
    </w:p>
    <w:p w:rsidR="00DB5F5E" w:rsidRPr="00F35BBA" w:rsidRDefault="00DB5F5E" w:rsidP="00DB5F5E">
      <w:pPr>
        <w:widowControl w:val="0"/>
        <w:autoSpaceDE w:val="0"/>
        <w:autoSpaceDN w:val="0"/>
        <w:adjustRightInd w:val="0"/>
        <w:spacing w:after="0" w:line="240" w:lineRule="auto"/>
        <w:ind w:firstLine="709"/>
        <w:jc w:val="both"/>
        <w:rPr>
          <w:rFonts w:ascii="Times New Roman" w:hAnsi="Times New Roman"/>
          <w:sz w:val="24"/>
          <w:szCs w:val="24"/>
        </w:rPr>
      </w:pPr>
      <w:r w:rsidRPr="00F35BBA">
        <w:rPr>
          <w:rFonts w:ascii="Times New Roman" w:hAnsi="Times New Roman"/>
          <w:sz w:val="24"/>
          <w:szCs w:val="24"/>
        </w:rPr>
        <w:t xml:space="preserve">2.3. </w:t>
      </w:r>
      <w:proofErr w:type="gramStart"/>
      <w:r w:rsidRPr="00F35BBA">
        <w:rPr>
          <w:rFonts w:ascii="Times New Roman" w:hAnsi="Times New Roman"/>
          <w:sz w:val="24"/>
          <w:szCs w:val="24"/>
        </w:rPr>
        <w:t>Стоимость фактически выполненных работ по инженерно-геодезическим, геологическим изысканиям и обследованиям (радиационное обследование земельного участка, санитарно-эпидемиологическая экспертиза земельного участка, проведение лабораторных исследований атмосферного воздуха на содержание вредных веществ, лабораторное исследование почвы, и иные) определяется на основании расчетов, выполненных Проектировщиком, в том числе по форме 2-п, и согласованных Заказчиком и не может превышать общей стоимости этапа.</w:t>
      </w:r>
      <w:proofErr w:type="gramEnd"/>
    </w:p>
    <w:p w:rsidR="00DB5F5E" w:rsidRPr="00F35BBA" w:rsidRDefault="00DB5F5E" w:rsidP="00DB5F5E">
      <w:pPr>
        <w:widowControl w:val="0"/>
        <w:autoSpaceDE w:val="0"/>
        <w:autoSpaceDN w:val="0"/>
        <w:adjustRightInd w:val="0"/>
        <w:spacing w:after="0" w:line="240" w:lineRule="auto"/>
        <w:ind w:firstLine="709"/>
        <w:jc w:val="both"/>
        <w:rPr>
          <w:rFonts w:ascii="Times New Roman" w:hAnsi="Times New Roman"/>
          <w:sz w:val="24"/>
          <w:szCs w:val="24"/>
        </w:rPr>
      </w:pPr>
      <w:r w:rsidRPr="00F35BBA">
        <w:rPr>
          <w:rFonts w:ascii="Times New Roman" w:hAnsi="Times New Roman"/>
          <w:sz w:val="24"/>
          <w:szCs w:val="24"/>
        </w:rPr>
        <w:t xml:space="preserve">Стоимость фактически выполненных работ по разработке проектной и рабочей документации определяется на основании расчетов, выполненных Проектировщиком по форме 2-п и согласованных Государственным заказчиком. </w:t>
      </w:r>
    </w:p>
    <w:p w:rsidR="00DB5F5E" w:rsidRPr="00F35BBA" w:rsidRDefault="00DB5F5E" w:rsidP="00DB5F5E">
      <w:pPr>
        <w:widowControl w:val="0"/>
        <w:autoSpaceDE w:val="0"/>
        <w:autoSpaceDN w:val="0"/>
        <w:adjustRightInd w:val="0"/>
        <w:spacing w:after="0" w:line="240" w:lineRule="auto"/>
        <w:ind w:firstLine="709"/>
        <w:jc w:val="both"/>
        <w:rPr>
          <w:rFonts w:ascii="Times New Roman" w:hAnsi="Times New Roman"/>
          <w:sz w:val="24"/>
          <w:szCs w:val="24"/>
        </w:rPr>
      </w:pPr>
      <w:r w:rsidRPr="00F35BBA">
        <w:rPr>
          <w:rFonts w:ascii="Times New Roman" w:hAnsi="Times New Roman"/>
          <w:sz w:val="24"/>
          <w:szCs w:val="24"/>
        </w:rPr>
        <w:t>Общая стоимость фактически выполненных Проектировщиком работ по настоящему контракту не может превышать цену Контракта, указанную в п.2.1.</w:t>
      </w:r>
    </w:p>
    <w:p w:rsidR="00DB5F5E" w:rsidRPr="00F35BBA" w:rsidRDefault="00DB5F5E" w:rsidP="00DB5F5E">
      <w:pPr>
        <w:autoSpaceDE w:val="0"/>
        <w:autoSpaceDN w:val="0"/>
        <w:spacing w:after="0" w:line="240" w:lineRule="auto"/>
        <w:ind w:firstLine="709"/>
        <w:jc w:val="both"/>
        <w:rPr>
          <w:rFonts w:ascii="Times New Roman" w:hAnsi="Times New Roman"/>
          <w:sz w:val="24"/>
          <w:szCs w:val="24"/>
        </w:rPr>
      </w:pPr>
      <w:r w:rsidRPr="00F35BBA">
        <w:rPr>
          <w:rFonts w:ascii="Times New Roman" w:hAnsi="Times New Roman"/>
          <w:sz w:val="24"/>
          <w:szCs w:val="24"/>
        </w:rPr>
        <w:t xml:space="preserve">2.4. </w:t>
      </w:r>
      <w:proofErr w:type="gramStart"/>
      <w:r w:rsidRPr="00F35BBA">
        <w:rPr>
          <w:rFonts w:ascii="Times New Roman" w:hAnsi="Times New Roman"/>
          <w:sz w:val="24"/>
          <w:szCs w:val="24"/>
        </w:rPr>
        <w:t>Проектировщик проинформирован, что в соответствии с распоряжением Правительства Новосибирской области от 14.05.2013 № 205-рп «О мерах по повышению собираемости налогов и укреплению налоговой дисциплины», при наличии у Проектировщика недоимки по налоговым платежам в бюджеты бюджетной системы Российской Федерации, превышающей  сумму 1 (один) миллион рублей в течение 2 (двух) месяцев, информация может быть передана в Следственное управление Следственного комитета Российской Федерации по</w:t>
      </w:r>
      <w:proofErr w:type="gramEnd"/>
      <w:r w:rsidRPr="00F35BBA">
        <w:rPr>
          <w:rFonts w:ascii="Times New Roman" w:hAnsi="Times New Roman"/>
          <w:sz w:val="24"/>
          <w:szCs w:val="24"/>
        </w:rPr>
        <w:t xml:space="preserve"> Новосибирской области. </w:t>
      </w:r>
    </w:p>
    <w:p w:rsidR="00DB5F5E" w:rsidRPr="00F35BBA" w:rsidRDefault="00DB5F5E" w:rsidP="00DB5F5E">
      <w:pPr>
        <w:widowControl w:val="0"/>
        <w:autoSpaceDE w:val="0"/>
        <w:spacing w:after="0" w:line="240" w:lineRule="auto"/>
        <w:ind w:firstLine="601"/>
        <w:jc w:val="both"/>
        <w:rPr>
          <w:rFonts w:ascii="Times New Roman" w:hAnsi="Times New Roman"/>
          <w:sz w:val="24"/>
          <w:szCs w:val="24"/>
        </w:rPr>
      </w:pPr>
      <w:r w:rsidRPr="0066692C">
        <w:rPr>
          <w:rFonts w:ascii="Times New Roman" w:hAnsi="Times New Roman"/>
          <w:sz w:val="24"/>
          <w:szCs w:val="24"/>
        </w:rPr>
        <w:t xml:space="preserve">2.5. </w:t>
      </w:r>
      <w:proofErr w:type="gramStart"/>
      <w:r w:rsidRPr="0066692C">
        <w:rPr>
          <w:rFonts w:ascii="Times New Roman" w:hAnsi="Times New Roman"/>
          <w:sz w:val="24"/>
          <w:szCs w:val="24"/>
        </w:rPr>
        <w:t>Оплата производится Заказчиком на расчетный счет Проектировщика, указанный в Контракте, после приемки Работ в срок не более чем в течение тридцати дней с даты подписания заказчиком акта приемки выполненных работ, на основании счета, счета-фактуры и подписанного Сторонами</w:t>
      </w:r>
      <w:r w:rsidRPr="006901B4">
        <w:rPr>
          <w:rFonts w:ascii="Times New Roman" w:hAnsi="Times New Roman"/>
          <w:sz w:val="24"/>
          <w:szCs w:val="24"/>
        </w:rPr>
        <w:t xml:space="preserve"> акта</w:t>
      </w:r>
      <w:r w:rsidRPr="0066692C">
        <w:rPr>
          <w:rFonts w:ascii="Times New Roman" w:hAnsi="Times New Roman"/>
          <w:sz w:val="24"/>
          <w:szCs w:val="24"/>
        </w:rPr>
        <w:t xml:space="preserve"> приемки выполненных работ, оформленного по прилагаемой форме (приложение № 2 к Контракту), при отсутствии у Заказчика претензий</w:t>
      </w:r>
      <w:r w:rsidRPr="00F35BBA">
        <w:rPr>
          <w:rFonts w:ascii="Times New Roman" w:hAnsi="Times New Roman"/>
          <w:sz w:val="24"/>
          <w:szCs w:val="24"/>
        </w:rPr>
        <w:t xml:space="preserve"> по объему и качеству выполненных Работ</w:t>
      </w:r>
      <w:proofErr w:type="gramEnd"/>
      <w:r w:rsidRPr="00F35BBA">
        <w:rPr>
          <w:rFonts w:ascii="Times New Roman" w:hAnsi="Times New Roman"/>
          <w:sz w:val="24"/>
          <w:szCs w:val="24"/>
        </w:rPr>
        <w:t xml:space="preserve">. При наличии предъявленных и неоплаченных на момент </w:t>
      </w:r>
      <w:proofErr w:type="gramStart"/>
      <w:r w:rsidRPr="00F35BBA">
        <w:rPr>
          <w:rFonts w:ascii="Times New Roman" w:hAnsi="Times New Roman"/>
          <w:sz w:val="24"/>
          <w:szCs w:val="24"/>
        </w:rPr>
        <w:t>подписания акта приемки выполненных работ пеней</w:t>
      </w:r>
      <w:proofErr w:type="gramEnd"/>
      <w:r w:rsidRPr="00F35BBA">
        <w:rPr>
          <w:rFonts w:ascii="Times New Roman" w:hAnsi="Times New Roman"/>
          <w:sz w:val="24"/>
          <w:szCs w:val="24"/>
        </w:rPr>
        <w:t xml:space="preserve"> выплата за выполненные работы уменьшается на сумму этих пеней в соответствии с п. 7.3 настоящего Контракта.</w:t>
      </w:r>
    </w:p>
    <w:p w:rsidR="00DB5F5E" w:rsidRPr="00F35BBA" w:rsidRDefault="00DB5F5E" w:rsidP="00DB5F5E">
      <w:pPr>
        <w:widowControl w:val="0"/>
        <w:autoSpaceDE w:val="0"/>
        <w:autoSpaceDN w:val="0"/>
        <w:adjustRightInd w:val="0"/>
        <w:spacing w:after="0" w:line="240" w:lineRule="auto"/>
        <w:ind w:firstLine="709"/>
        <w:jc w:val="both"/>
        <w:rPr>
          <w:rFonts w:ascii="Times New Roman" w:hAnsi="Times New Roman"/>
          <w:sz w:val="24"/>
          <w:szCs w:val="24"/>
        </w:rPr>
      </w:pPr>
      <w:r w:rsidRPr="00F35BBA">
        <w:rPr>
          <w:rFonts w:ascii="Times New Roman" w:hAnsi="Times New Roman"/>
          <w:sz w:val="24"/>
          <w:szCs w:val="24"/>
        </w:rPr>
        <w:t>Обязательства Заказчика по оплате цены Контракта считаются исполненными с момента списания денежных сре</w:t>
      </w:r>
      <w:proofErr w:type="gramStart"/>
      <w:r w:rsidRPr="00F35BBA">
        <w:rPr>
          <w:rFonts w:ascii="Times New Roman" w:hAnsi="Times New Roman"/>
          <w:sz w:val="24"/>
          <w:szCs w:val="24"/>
        </w:rPr>
        <w:t>дств в р</w:t>
      </w:r>
      <w:proofErr w:type="gramEnd"/>
      <w:r w:rsidRPr="00F35BBA">
        <w:rPr>
          <w:rFonts w:ascii="Times New Roman" w:hAnsi="Times New Roman"/>
          <w:sz w:val="24"/>
          <w:szCs w:val="24"/>
        </w:rPr>
        <w:t>азмере, установленном Контрактом, с лицевого счета Заказчика. За дальнейшее прохождение денежных средств Заказчик ответственности не несет.</w:t>
      </w:r>
    </w:p>
    <w:p w:rsidR="00DB5F5E" w:rsidRPr="00F35BBA" w:rsidRDefault="00DB5F5E" w:rsidP="00DB5F5E">
      <w:pPr>
        <w:autoSpaceDE w:val="0"/>
        <w:autoSpaceDN w:val="0"/>
        <w:adjustRightInd w:val="0"/>
        <w:spacing w:after="0" w:line="240" w:lineRule="auto"/>
        <w:ind w:firstLine="709"/>
        <w:jc w:val="both"/>
        <w:outlineLvl w:val="1"/>
        <w:rPr>
          <w:rFonts w:ascii="Times New Roman" w:hAnsi="Times New Roman"/>
          <w:sz w:val="24"/>
          <w:szCs w:val="24"/>
        </w:rPr>
      </w:pPr>
      <w:r w:rsidRPr="00F35BBA">
        <w:rPr>
          <w:rFonts w:ascii="Times New Roman" w:hAnsi="Times New Roman"/>
          <w:sz w:val="24"/>
          <w:szCs w:val="24"/>
        </w:rPr>
        <w:t xml:space="preserve">2.6. Цена Контракта может быть снижена по соглашению Сторон без </w:t>
      </w:r>
      <w:proofErr w:type="gramStart"/>
      <w:r w:rsidRPr="00F35BBA">
        <w:rPr>
          <w:rFonts w:ascii="Times New Roman" w:hAnsi="Times New Roman"/>
          <w:sz w:val="24"/>
          <w:szCs w:val="24"/>
        </w:rPr>
        <w:t>изменения</w:t>
      </w:r>
      <w:proofErr w:type="gramEnd"/>
      <w:r w:rsidRPr="00F35BBA">
        <w:rPr>
          <w:rFonts w:ascii="Times New Roman" w:hAnsi="Times New Roman"/>
          <w:sz w:val="24"/>
          <w:szCs w:val="24"/>
        </w:rPr>
        <w:t xml:space="preserve"> предусмотренного Контрактом объема работы, качества выполняемой работы и иных условий Контракта. При этом Стороны составляют и подписывают дополнительное соглашение к Контракту.</w:t>
      </w:r>
    </w:p>
    <w:p w:rsidR="00DB5F5E" w:rsidRPr="00F35BBA" w:rsidRDefault="00DB5F5E" w:rsidP="00DB5F5E">
      <w:pPr>
        <w:autoSpaceDE w:val="0"/>
        <w:autoSpaceDN w:val="0"/>
        <w:adjustRightInd w:val="0"/>
        <w:spacing w:after="0" w:line="240" w:lineRule="auto"/>
        <w:ind w:firstLine="709"/>
        <w:jc w:val="both"/>
        <w:rPr>
          <w:rFonts w:ascii="Times New Roman" w:hAnsi="Times New Roman"/>
          <w:sz w:val="24"/>
          <w:szCs w:val="24"/>
          <w:lang w:eastAsia="ru-RU"/>
        </w:rPr>
      </w:pPr>
      <w:r w:rsidRPr="00F35BBA">
        <w:rPr>
          <w:rFonts w:ascii="Times New Roman" w:eastAsia="Times New Roman" w:hAnsi="Times New Roman"/>
          <w:sz w:val="24"/>
          <w:szCs w:val="24"/>
          <w:lang w:eastAsia="ru-RU"/>
        </w:rPr>
        <w:t xml:space="preserve">2.7. По предложению Заказчика предусмотренный Контрактом объем работы может быть увеличен или уменьшен, но не более чем на 10% (десять процентов) путем подписания Сторонами дополнительного соглашения к Контракту. </w:t>
      </w:r>
      <w:r w:rsidRPr="00F35BBA">
        <w:rPr>
          <w:rFonts w:ascii="Times New Roman" w:hAnsi="Times New Roman"/>
          <w:sz w:val="24"/>
          <w:szCs w:val="24"/>
          <w:lang w:eastAsia="ru-RU"/>
        </w:rPr>
        <w:t xml:space="preserve">При этом по соглашению сторон допускается изменение с учетом </w:t>
      </w:r>
      <w:proofErr w:type="gramStart"/>
      <w:r w:rsidRPr="00F35BBA">
        <w:rPr>
          <w:rFonts w:ascii="Times New Roman" w:hAnsi="Times New Roman"/>
          <w:sz w:val="24"/>
          <w:szCs w:val="24"/>
          <w:lang w:eastAsia="ru-RU"/>
        </w:rPr>
        <w:t>положений бюджетного законодательства Российской Федерации цены Контракта</w:t>
      </w:r>
      <w:proofErr w:type="gramEnd"/>
      <w:r w:rsidRPr="00F35BBA">
        <w:rPr>
          <w:rFonts w:ascii="Times New Roman" w:hAnsi="Times New Roman"/>
          <w:sz w:val="24"/>
          <w:szCs w:val="24"/>
          <w:lang w:eastAsia="ru-RU"/>
        </w:rPr>
        <w:t xml:space="preserve"> пропорционально дополнительному объему работы исходя из установленной в Контракте цены единицы работы, но не более чем на </w:t>
      </w:r>
      <w:r w:rsidRPr="00F35BBA">
        <w:rPr>
          <w:rFonts w:ascii="Times New Roman" w:eastAsia="Times New Roman" w:hAnsi="Times New Roman"/>
          <w:sz w:val="24"/>
          <w:szCs w:val="24"/>
          <w:lang w:eastAsia="ru-RU"/>
        </w:rPr>
        <w:t>10% (</w:t>
      </w:r>
      <w:r w:rsidRPr="00F35BBA">
        <w:rPr>
          <w:rFonts w:ascii="Times New Roman" w:hAnsi="Times New Roman"/>
          <w:sz w:val="24"/>
          <w:szCs w:val="24"/>
          <w:lang w:eastAsia="ru-RU"/>
        </w:rPr>
        <w:t xml:space="preserve">десять процентов) цены Контракта. При уменьшении предусмотренного Контрактом объема работы Стороны Контракта обязаны уменьшить цену Контракта исходя из цены единицы работы. </w:t>
      </w:r>
    </w:p>
    <w:p w:rsidR="00DB5F5E" w:rsidRDefault="00DB5F5E" w:rsidP="00DB5F5E">
      <w:pPr>
        <w:widowControl w:val="0"/>
        <w:autoSpaceDE w:val="0"/>
        <w:spacing w:after="0" w:line="240" w:lineRule="auto"/>
        <w:ind w:firstLine="567"/>
        <w:jc w:val="center"/>
        <w:rPr>
          <w:rFonts w:ascii="Times New Roman" w:hAnsi="Times New Roman"/>
          <w:b/>
          <w:color w:val="000000"/>
          <w:sz w:val="24"/>
          <w:szCs w:val="24"/>
        </w:rPr>
      </w:pP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r w:rsidRPr="00F35BBA">
        <w:rPr>
          <w:rFonts w:ascii="Times New Roman" w:hAnsi="Times New Roman"/>
          <w:b/>
          <w:color w:val="000000"/>
          <w:sz w:val="24"/>
          <w:szCs w:val="24"/>
        </w:rPr>
        <w:t>3. Порядок выполнения Работ</w:t>
      </w: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3.1. Проектировщик  выполняет Работы в соответствии с Описанием объекта закупки</w:t>
      </w:r>
      <w:r>
        <w:rPr>
          <w:rFonts w:ascii="Times New Roman" w:hAnsi="Times New Roman"/>
          <w:color w:val="000000"/>
          <w:sz w:val="24"/>
          <w:szCs w:val="24"/>
        </w:rPr>
        <w:t xml:space="preserve"> (Задание на проектирование)</w:t>
      </w:r>
      <w:r w:rsidRPr="00F35BBA">
        <w:rPr>
          <w:rFonts w:ascii="Times New Roman" w:hAnsi="Times New Roman"/>
          <w:color w:val="000000"/>
          <w:sz w:val="24"/>
          <w:szCs w:val="24"/>
        </w:rPr>
        <w:t>.</w:t>
      </w:r>
    </w:p>
    <w:p w:rsidR="00DB5F5E" w:rsidRPr="00F35BBA" w:rsidRDefault="00DB5F5E" w:rsidP="00DB5F5E">
      <w:pPr>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3.2. Место выполнения Работ – по месту нахождения Проектировщика.</w:t>
      </w:r>
    </w:p>
    <w:p w:rsidR="00DB5F5E" w:rsidRPr="00F35BBA" w:rsidRDefault="00DB5F5E" w:rsidP="00DB5F5E">
      <w:pPr>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3.3. Срок выполнения Проектировщиком Работ по Контракту в полном объеме </w:t>
      </w:r>
      <w:r>
        <w:rPr>
          <w:rFonts w:ascii="Times New Roman" w:hAnsi="Times New Roman"/>
          <w:color w:val="000000"/>
          <w:sz w:val="24"/>
          <w:szCs w:val="24"/>
        </w:rPr>
        <w:t>–</w:t>
      </w:r>
      <w:r w:rsidRPr="00F35BBA">
        <w:rPr>
          <w:rFonts w:ascii="Times New Roman" w:hAnsi="Times New Roman"/>
          <w:color w:val="000000"/>
          <w:sz w:val="24"/>
          <w:szCs w:val="24"/>
        </w:rPr>
        <w:t xml:space="preserve"> </w:t>
      </w:r>
      <w:r w:rsidRPr="006901B4">
        <w:rPr>
          <w:rFonts w:ascii="Times New Roman" w:hAnsi="Times New Roman"/>
          <w:b/>
          <w:color w:val="000000"/>
          <w:sz w:val="24"/>
          <w:szCs w:val="24"/>
        </w:rPr>
        <w:t>180</w:t>
      </w:r>
      <w:r>
        <w:rPr>
          <w:rFonts w:ascii="Times New Roman" w:hAnsi="Times New Roman"/>
          <w:color w:val="000000"/>
          <w:sz w:val="24"/>
          <w:szCs w:val="24"/>
        </w:rPr>
        <w:t xml:space="preserve"> </w:t>
      </w:r>
      <w:r w:rsidRPr="00F35BBA">
        <w:rPr>
          <w:rFonts w:ascii="Times New Roman" w:hAnsi="Times New Roman"/>
          <w:color w:val="000000"/>
          <w:sz w:val="24"/>
          <w:szCs w:val="24"/>
        </w:rPr>
        <w:t>дней с момента заключения Контракта.</w:t>
      </w:r>
    </w:p>
    <w:p w:rsidR="00DB5F5E" w:rsidRPr="00F35BBA" w:rsidRDefault="00DB5F5E" w:rsidP="00DB5F5E">
      <w:pPr>
        <w:autoSpaceDE w:val="0"/>
        <w:spacing w:after="0" w:line="240" w:lineRule="auto"/>
        <w:ind w:firstLine="567"/>
        <w:jc w:val="both"/>
        <w:rPr>
          <w:rFonts w:ascii="Times New Roman" w:hAnsi="Times New Roman"/>
          <w:i/>
          <w:sz w:val="24"/>
          <w:szCs w:val="24"/>
        </w:rPr>
      </w:pPr>
      <w:r w:rsidRPr="00F35BBA">
        <w:rPr>
          <w:rFonts w:ascii="Times New Roman" w:hAnsi="Times New Roman"/>
          <w:color w:val="000000"/>
          <w:sz w:val="24"/>
          <w:szCs w:val="24"/>
        </w:rPr>
        <w:t>3.4. Сроки выполнения Работ по этапам отражены в Графике выполнения работ (приложение № 3 к Контракту).</w:t>
      </w:r>
    </w:p>
    <w:p w:rsidR="00DB5F5E" w:rsidRPr="00F35BBA" w:rsidRDefault="00DB5F5E" w:rsidP="00DB5F5E">
      <w:pPr>
        <w:autoSpaceDE w:val="0"/>
        <w:spacing w:after="0" w:line="240" w:lineRule="auto"/>
        <w:ind w:firstLine="567"/>
        <w:jc w:val="both"/>
        <w:rPr>
          <w:rFonts w:ascii="Times New Roman" w:hAnsi="Times New Roman"/>
          <w:b/>
          <w:color w:val="000000"/>
          <w:sz w:val="24"/>
          <w:szCs w:val="24"/>
        </w:rPr>
      </w:pPr>
      <w:r w:rsidRPr="00F35BBA">
        <w:rPr>
          <w:rFonts w:ascii="Times New Roman" w:hAnsi="Times New Roman"/>
          <w:i/>
          <w:sz w:val="24"/>
          <w:szCs w:val="24"/>
        </w:rPr>
        <w:t xml:space="preserve"> </w:t>
      </w: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r w:rsidRPr="00F35BBA">
        <w:rPr>
          <w:rFonts w:ascii="Times New Roman" w:hAnsi="Times New Roman"/>
          <w:b/>
          <w:color w:val="000000"/>
          <w:sz w:val="24"/>
          <w:szCs w:val="24"/>
        </w:rPr>
        <w:t>4. Порядок сдачи и приемки выполненных Работ</w:t>
      </w:r>
    </w:p>
    <w:p w:rsidR="00DB5F5E" w:rsidRPr="00F35BBA" w:rsidRDefault="00DB5F5E" w:rsidP="00DB5F5E">
      <w:pPr>
        <w:widowControl w:val="0"/>
        <w:autoSpaceDE w:val="0"/>
        <w:spacing w:after="0" w:line="240" w:lineRule="auto"/>
        <w:ind w:firstLine="567"/>
        <w:jc w:val="center"/>
        <w:rPr>
          <w:rFonts w:ascii="Times New Roman" w:hAnsi="Times New Roman"/>
          <w:b/>
          <w:sz w:val="24"/>
          <w:szCs w:val="24"/>
        </w:rPr>
      </w:pPr>
    </w:p>
    <w:p w:rsidR="00DB5F5E" w:rsidRPr="00F35BBA" w:rsidRDefault="00DB5F5E" w:rsidP="00DB5F5E">
      <w:pPr>
        <w:shd w:val="clear" w:color="auto" w:fill="FFFFFF"/>
        <w:spacing w:after="0" w:line="240" w:lineRule="auto"/>
        <w:ind w:firstLine="708"/>
        <w:jc w:val="both"/>
        <w:rPr>
          <w:rFonts w:ascii="Times New Roman" w:eastAsia="Times New Roman" w:hAnsi="Times New Roman"/>
          <w:color w:val="000000"/>
          <w:sz w:val="24"/>
          <w:szCs w:val="24"/>
        </w:rPr>
      </w:pPr>
      <w:r w:rsidRPr="00F35BBA">
        <w:rPr>
          <w:rFonts w:ascii="Times New Roman" w:eastAsia="Times New Roman" w:hAnsi="Times New Roman"/>
          <w:color w:val="000000"/>
          <w:sz w:val="24"/>
          <w:szCs w:val="24"/>
        </w:rPr>
        <w:t xml:space="preserve">4.1. Приемка Работ на соответствие их объема и качества требованиям, установленным в Контракте, производится Заказчиком по окончании выполнения Работ по Контракту (поэтапно в соответствии с Графиком выполнения работ). </w:t>
      </w:r>
    </w:p>
    <w:p w:rsidR="00DB5F5E" w:rsidRPr="00F35BBA" w:rsidRDefault="00DB5F5E" w:rsidP="00DB5F5E">
      <w:pPr>
        <w:widowControl w:val="0"/>
        <w:autoSpaceDE w:val="0"/>
        <w:spacing w:after="0" w:line="240" w:lineRule="auto"/>
        <w:ind w:firstLine="601"/>
        <w:jc w:val="both"/>
        <w:rPr>
          <w:rFonts w:ascii="Times New Roman" w:hAnsi="Times New Roman"/>
          <w:sz w:val="24"/>
          <w:szCs w:val="24"/>
        </w:rPr>
      </w:pPr>
      <w:r w:rsidRPr="00F35BBA">
        <w:rPr>
          <w:rFonts w:ascii="Times New Roman" w:eastAsia="Times New Roman" w:hAnsi="Times New Roman"/>
          <w:color w:val="000000"/>
          <w:sz w:val="24"/>
          <w:szCs w:val="24"/>
        </w:rPr>
        <w:t xml:space="preserve">4.2. </w:t>
      </w:r>
      <w:r w:rsidRPr="00F35BBA">
        <w:rPr>
          <w:rFonts w:ascii="Times New Roman" w:hAnsi="Times New Roman"/>
          <w:sz w:val="24"/>
          <w:szCs w:val="24"/>
        </w:rPr>
        <w:t xml:space="preserve">По завершению работ (или соответствующего этапа работ), Проектировщик направляет Заказчику 4 экземпляра проектной документации, 5 экземпляров рабочей документации и один экземпляр документации в электронном виде в полном объеме (электронный формат оговаривается дополнительно). Сметная документация должна быть рассчитана в базовых ценах 2001 г. и  текущих ценах на момент выпуска документации на основании ТЕР по программе «Гранд-смета» (или ином сметном программном комплексе, позволяющем создавать сметную документацию универсального формата, работающего со всеми сметными программами) или сохранена в формате АРПС. </w:t>
      </w:r>
    </w:p>
    <w:p w:rsidR="00DB5F5E" w:rsidRPr="00F35BBA" w:rsidRDefault="00DB5F5E" w:rsidP="00DB5F5E">
      <w:pPr>
        <w:widowControl w:val="0"/>
        <w:autoSpaceDE w:val="0"/>
        <w:spacing w:after="0" w:line="240" w:lineRule="auto"/>
        <w:ind w:firstLine="601"/>
        <w:jc w:val="both"/>
        <w:rPr>
          <w:rFonts w:ascii="Times New Roman" w:hAnsi="Times New Roman"/>
          <w:sz w:val="24"/>
          <w:szCs w:val="24"/>
        </w:rPr>
      </w:pPr>
      <w:r w:rsidRPr="00F35BBA">
        <w:rPr>
          <w:rFonts w:ascii="Times New Roman" w:hAnsi="Times New Roman"/>
          <w:sz w:val="24"/>
          <w:szCs w:val="24"/>
        </w:rPr>
        <w:t>Кроме того, Проектировщик  направляет Заказчику следующие документы:</w:t>
      </w:r>
    </w:p>
    <w:p w:rsidR="00DB5F5E" w:rsidRPr="00F35BBA" w:rsidRDefault="00DB5F5E" w:rsidP="00DB5F5E">
      <w:pPr>
        <w:widowControl w:val="0"/>
        <w:autoSpaceDE w:val="0"/>
        <w:spacing w:after="0" w:line="240" w:lineRule="auto"/>
        <w:ind w:firstLine="601"/>
        <w:jc w:val="both"/>
        <w:rPr>
          <w:rFonts w:ascii="Times New Roman" w:hAnsi="Times New Roman"/>
          <w:sz w:val="24"/>
          <w:szCs w:val="24"/>
        </w:rPr>
      </w:pPr>
      <w:r w:rsidRPr="00F35BBA">
        <w:rPr>
          <w:rFonts w:ascii="Times New Roman" w:hAnsi="Times New Roman"/>
          <w:sz w:val="24"/>
          <w:szCs w:val="24"/>
        </w:rPr>
        <w:t>- накладную, отражающую состав и комплектность направленной документации;</w:t>
      </w:r>
    </w:p>
    <w:p w:rsidR="00DB5F5E" w:rsidRPr="00F35BBA" w:rsidRDefault="00DB5F5E" w:rsidP="00DB5F5E">
      <w:pPr>
        <w:widowControl w:val="0"/>
        <w:autoSpaceDE w:val="0"/>
        <w:spacing w:after="0" w:line="240" w:lineRule="auto"/>
        <w:ind w:firstLine="601"/>
        <w:jc w:val="both"/>
        <w:rPr>
          <w:rFonts w:ascii="Times New Roman" w:hAnsi="Times New Roman"/>
          <w:sz w:val="24"/>
          <w:szCs w:val="24"/>
        </w:rPr>
      </w:pPr>
      <w:r w:rsidRPr="00F35BBA">
        <w:rPr>
          <w:rFonts w:ascii="Times New Roman" w:hAnsi="Times New Roman"/>
          <w:sz w:val="24"/>
          <w:szCs w:val="24"/>
        </w:rPr>
        <w:t xml:space="preserve">- акт приемки выполненных работ (с указанием на номер и дату соответствующей накладной); </w:t>
      </w:r>
    </w:p>
    <w:p w:rsidR="00DB5F5E" w:rsidRPr="00F35BBA" w:rsidRDefault="00DB5F5E" w:rsidP="00DB5F5E">
      <w:pPr>
        <w:widowControl w:val="0"/>
        <w:autoSpaceDE w:val="0"/>
        <w:spacing w:after="0" w:line="240" w:lineRule="auto"/>
        <w:ind w:firstLine="601"/>
        <w:jc w:val="both"/>
        <w:rPr>
          <w:rFonts w:ascii="Times New Roman" w:hAnsi="Times New Roman"/>
          <w:sz w:val="24"/>
          <w:szCs w:val="24"/>
        </w:rPr>
      </w:pPr>
      <w:r w:rsidRPr="00F35BBA">
        <w:rPr>
          <w:rFonts w:ascii="Times New Roman" w:hAnsi="Times New Roman"/>
          <w:sz w:val="24"/>
          <w:szCs w:val="24"/>
        </w:rPr>
        <w:t>- счет-фактуру за выполненные проектные работы (настоящее условие не применяется в случае, если Проектировщик не является плательщиком НДС).</w:t>
      </w:r>
    </w:p>
    <w:p w:rsidR="00DB5F5E" w:rsidRPr="00F35BBA" w:rsidRDefault="00DB5F5E" w:rsidP="00DB5F5E">
      <w:pPr>
        <w:widowControl w:val="0"/>
        <w:autoSpaceDE w:val="0"/>
        <w:spacing w:after="0" w:line="240" w:lineRule="auto"/>
        <w:ind w:firstLine="601"/>
        <w:jc w:val="both"/>
        <w:rPr>
          <w:rFonts w:ascii="Times New Roman" w:hAnsi="Times New Roman"/>
          <w:sz w:val="24"/>
          <w:szCs w:val="24"/>
        </w:rPr>
      </w:pPr>
      <w:r w:rsidRPr="00F35BBA">
        <w:rPr>
          <w:rFonts w:ascii="Times New Roman" w:hAnsi="Times New Roman"/>
          <w:sz w:val="24"/>
          <w:szCs w:val="24"/>
        </w:rPr>
        <w:t>4.3. Заказчик в момент получения от Проектировщика документации и документов, указанных в п. 4.2 Контракта, подписывает накладную, при этом  подписанная обеими Сторонами накладная, подтверждает лишь факт передачи  Проектировщиком документации для рассмотрения (проверки) ее Заказчиком, но не является документом, подтверждающим надлежащее выполнение Проектировщиком работ по настоящему Контракту.</w:t>
      </w:r>
    </w:p>
    <w:p w:rsidR="00DB5F5E" w:rsidRPr="00F35BBA" w:rsidRDefault="00DB5F5E" w:rsidP="00DB5F5E">
      <w:pPr>
        <w:widowControl w:val="0"/>
        <w:tabs>
          <w:tab w:val="left" w:pos="-1701"/>
        </w:tabs>
        <w:autoSpaceDE w:val="0"/>
        <w:spacing w:after="0" w:line="240" w:lineRule="auto"/>
        <w:jc w:val="both"/>
        <w:rPr>
          <w:rFonts w:ascii="Times New Roman" w:eastAsia="Times New Roman" w:hAnsi="Times New Roman"/>
          <w:color w:val="000000"/>
          <w:sz w:val="24"/>
          <w:szCs w:val="24"/>
        </w:rPr>
      </w:pPr>
      <w:r w:rsidRPr="00F35BBA">
        <w:rPr>
          <w:rFonts w:ascii="Times New Roman" w:eastAsia="Times New Roman" w:hAnsi="Times New Roman"/>
          <w:color w:val="000000"/>
          <w:sz w:val="24"/>
          <w:szCs w:val="24"/>
        </w:rPr>
        <w:tab/>
        <w:t xml:space="preserve">4.4. Не позднее 15 (пятнадцати) рабочих дней после получения от </w:t>
      </w:r>
      <w:r w:rsidRPr="00F35BBA">
        <w:rPr>
          <w:rFonts w:ascii="Times New Roman" w:hAnsi="Times New Roman"/>
          <w:color w:val="000000"/>
          <w:sz w:val="24"/>
          <w:szCs w:val="24"/>
        </w:rPr>
        <w:t xml:space="preserve">Проектировщика </w:t>
      </w:r>
      <w:r w:rsidRPr="00F35BBA">
        <w:rPr>
          <w:rFonts w:ascii="Times New Roman" w:eastAsia="Times New Roman" w:hAnsi="Times New Roman"/>
          <w:color w:val="000000"/>
          <w:sz w:val="24"/>
          <w:szCs w:val="24"/>
        </w:rPr>
        <w:t>документов, указанных в п. 4.2. Контракта, Заказчик рассматривает результаты и осуществляет приемку выполненных Работ (этапа) по Контракту на предмет соответствия их объема и качества требованиям, изложенным в Контракте.</w:t>
      </w:r>
    </w:p>
    <w:p w:rsidR="00DB5F5E" w:rsidRPr="00F35BBA" w:rsidRDefault="00DB5F5E" w:rsidP="00DB5F5E">
      <w:pPr>
        <w:autoSpaceDE w:val="0"/>
        <w:spacing w:after="0" w:line="240" w:lineRule="auto"/>
        <w:ind w:firstLine="708"/>
        <w:jc w:val="both"/>
        <w:rPr>
          <w:rFonts w:ascii="Times New Roman" w:eastAsia="Times New Roman" w:hAnsi="Times New Roman"/>
          <w:color w:val="000000"/>
          <w:sz w:val="24"/>
          <w:szCs w:val="24"/>
        </w:rPr>
      </w:pPr>
      <w:r w:rsidRPr="00F35BBA">
        <w:rPr>
          <w:rFonts w:ascii="Times New Roman" w:eastAsia="Times New Roman" w:hAnsi="Times New Roman"/>
          <w:color w:val="000000"/>
          <w:sz w:val="24"/>
          <w:szCs w:val="24"/>
        </w:rPr>
        <w:t xml:space="preserve">Для проверки представленных </w:t>
      </w:r>
      <w:r w:rsidRPr="00F35BBA">
        <w:rPr>
          <w:rFonts w:ascii="Times New Roman" w:hAnsi="Times New Roman"/>
          <w:color w:val="000000"/>
          <w:sz w:val="24"/>
          <w:szCs w:val="24"/>
        </w:rPr>
        <w:t xml:space="preserve">Проектировщиком </w:t>
      </w:r>
      <w:r w:rsidRPr="00F35BBA">
        <w:rPr>
          <w:rFonts w:ascii="Times New Roman" w:eastAsia="Times New Roman" w:hAnsi="Times New Roman"/>
          <w:color w:val="000000"/>
          <w:sz w:val="24"/>
          <w:szCs w:val="24"/>
        </w:rPr>
        <w:t>результатов на их соответствие условиям Контракта, Заказчик проводит экспертизу. Экспертиза результатов может проводиться Заказчиком своими силами или к ее проведению могут привлекаться эксперты, экспертные организации.</w:t>
      </w:r>
    </w:p>
    <w:p w:rsidR="00DB5F5E" w:rsidRPr="00F35BBA" w:rsidRDefault="00DB5F5E" w:rsidP="00DB5F5E">
      <w:pPr>
        <w:widowControl w:val="0"/>
        <w:autoSpaceDE w:val="0"/>
        <w:spacing w:after="0" w:line="240" w:lineRule="auto"/>
        <w:ind w:firstLine="601"/>
        <w:jc w:val="both"/>
        <w:rPr>
          <w:rFonts w:ascii="Times New Roman" w:hAnsi="Times New Roman"/>
          <w:color w:val="000000"/>
          <w:spacing w:val="4"/>
          <w:sz w:val="24"/>
          <w:szCs w:val="24"/>
        </w:rPr>
      </w:pPr>
      <w:r w:rsidRPr="00F35BBA">
        <w:rPr>
          <w:rFonts w:ascii="Times New Roman" w:hAnsi="Times New Roman"/>
          <w:color w:val="000000"/>
          <w:spacing w:val="4"/>
          <w:sz w:val="24"/>
          <w:szCs w:val="24"/>
        </w:rPr>
        <w:t xml:space="preserve">Акт приемки выполненных работ по этапу, в который входит разработка проектной документации, подписывается только при наличии положительного заключения экспертизы, а по этапу, в который входят разделы проекта, требующие согласования в </w:t>
      </w:r>
      <w:proofErr w:type="spellStart"/>
      <w:r w:rsidRPr="00F35BBA">
        <w:rPr>
          <w:rFonts w:ascii="Times New Roman" w:hAnsi="Times New Roman"/>
          <w:color w:val="000000"/>
          <w:spacing w:val="4"/>
          <w:sz w:val="24"/>
          <w:szCs w:val="24"/>
        </w:rPr>
        <w:t>т.ч</w:t>
      </w:r>
      <w:proofErr w:type="spellEnd"/>
      <w:r w:rsidRPr="00F35BBA">
        <w:rPr>
          <w:rFonts w:ascii="Times New Roman" w:hAnsi="Times New Roman"/>
          <w:color w:val="000000"/>
          <w:spacing w:val="4"/>
          <w:sz w:val="24"/>
          <w:szCs w:val="24"/>
        </w:rPr>
        <w:t>. с организациями, выдавшими Технические условия на разработку этих разделов, - подписывается только при наличии указанных согласований.</w:t>
      </w:r>
    </w:p>
    <w:p w:rsidR="00DB5F5E" w:rsidRPr="00F35BBA" w:rsidRDefault="00DB5F5E" w:rsidP="00DB5F5E">
      <w:pPr>
        <w:pStyle w:val="a8"/>
        <w:ind w:firstLine="708"/>
        <w:rPr>
          <w:color w:val="000000"/>
        </w:rPr>
      </w:pPr>
      <w:r w:rsidRPr="00F35BBA">
        <w:rPr>
          <w:color w:val="000000"/>
        </w:rPr>
        <w:t xml:space="preserve">4.5. Заказчик в течение 20 рабочих дней со дня получения от Проектировщика акта приемки выполненных работ обязан направить Проектировщику один экземпляр подписанного акта приемки выполненных работ либо мотивированный отказ от приемки выполненных Работ, в котором должны быть указаны выявленные Заказчиком недостатки. Заказчик вправе предоставить Проектировщику срок для устранения таких </w:t>
      </w:r>
      <w:r w:rsidRPr="00F35BBA">
        <w:rPr>
          <w:color w:val="000000"/>
        </w:rPr>
        <w:lastRenderedPageBreak/>
        <w:t xml:space="preserve">недостатков. Мотивированный отказ направляется в порядке, предусмотренном п. 11.1 настоящего Контракта. </w:t>
      </w:r>
    </w:p>
    <w:p w:rsidR="00DB5F5E" w:rsidRPr="00F35BBA" w:rsidRDefault="00DB5F5E" w:rsidP="00DB5F5E">
      <w:pPr>
        <w:pStyle w:val="a8"/>
        <w:ind w:firstLine="708"/>
        <w:rPr>
          <w:color w:val="000000"/>
        </w:rPr>
      </w:pPr>
      <w:r w:rsidRPr="00F35BBA">
        <w:rPr>
          <w:color w:val="000000"/>
        </w:rPr>
        <w:t xml:space="preserve">4.6. В сроки, указанные Заказчиком в мотивированном отказе от приемки выполненных Работ, Проектировщик обязан за свой счет и своими силами, устранить обнаруженные недостатки. В этом случае акт приемки выполненных работ Заказчик подписывает в течение 6 рабочих дней после устранения Проектировщиком указанных недостатков.  </w:t>
      </w:r>
    </w:p>
    <w:p w:rsidR="00DB5F5E" w:rsidRPr="00F35BBA" w:rsidRDefault="00DB5F5E" w:rsidP="00DB5F5E">
      <w:pPr>
        <w:pStyle w:val="a8"/>
        <w:ind w:firstLine="708"/>
        <w:rPr>
          <w:b/>
          <w:color w:val="000000"/>
        </w:rPr>
      </w:pPr>
      <w:r w:rsidRPr="00F35BBA">
        <w:rPr>
          <w:color w:val="000000"/>
        </w:rPr>
        <w:t xml:space="preserve">Если Проектировщик в установленный срок не устранит недостатки, Заказчик вправе предъявить Проектировщику требование о возмещении понесенных убытков, уплате неустойки и (или) о расторжении Контракта. </w:t>
      </w:r>
    </w:p>
    <w:p w:rsidR="00DB5F5E" w:rsidRPr="00F35BBA" w:rsidRDefault="00DB5F5E" w:rsidP="00DB5F5E">
      <w:pPr>
        <w:widowControl w:val="0"/>
        <w:autoSpaceDE w:val="0"/>
        <w:spacing w:after="0" w:line="240" w:lineRule="auto"/>
        <w:rPr>
          <w:rFonts w:ascii="Times New Roman" w:hAnsi="Times New Roman"/>
          <w:b/>
          <w:color w:val="000000"/>
          <w:sz w:val="24"/>
          <w:szCs w:val="24"/>
        </w:rPr>
      </w:pPr>
    </w:p>
    <w:p w:rsidR="00DB5F5E" w:rsidRPr="00F35BBA" w:rsidRDefault="00DB5F5E" w:rsidP="00DB5F5E">
      <w:pPr>
        <w:widowControl w:val="0"/>
        <w:autoSpaceDE w:val="0"/>
        <w:spacing w:after="0" w:line="240" w:lineRule="auto"/>
        <w:jc w:val="center"/>
        <w:rPr>
          <w:rFonts w:ascii="Times New Roman" w:hAnsi="Times New Roman"/>
          <w:b/>
          <w:sz w:val="24"/>
          <w:szCs w:val="24"/>
        </w:rPr>
      </w:pPr>
      <w:r w:rsidRPr="00F35BBA">
        <w:rPr>
          <w:rFonts w:ascii="Times New Roman" w:hAnsi="Times New Roman"/>
          <w:b/>
          <w:color w:val="000000"/>
          <w:sz w:val="24"/>
          <w:szCs w:val="24"/>
        </w:rPr>
        <w:t>5. Права и обязанности Сторон</w:t>
      </w:r>
    </w:p>
    <w:p w:rsidR="00DB5F5E" w:rsidRPr="00F35BBA" w:rsidRDefault="00DB5F5E" w:rsidP="00DB5F5E">
      <w:pPr>
        <w:widowControl w:val="0"/>
        <w:autoSpaceDE w:val="0"/>
        <w:spacing w:after="0" w:line="240" w:lineRule="auto"/>
        <w:jc w:val="center"/>
        <w:rPr>
          <w:rFonts w:ascii="Times New Roman" w:hAnsi="Times New Roman"/>
          <w:b/>
          <w:sz w:val="24"/>
          <w:szCs w:val="24"/>
        </w:rPr>
      </w:pP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5.1. Заказчик вправе:</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5.1.1. Требовать от Проектировщика надлежащего исполнения обязательств в соответствии с Контрактом, а также требовать своевременного устранения выявленных недостатков.</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5.1.2. Требовать от Проектировщика представления надлежащим образом оформленных документов, указанных в п. 4.2 Контракта.</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5.1.3. В случае досрочного исполнения Проектировщиком обязательств по Контракту принять и оплатить Работы в соответствии с установленным в Контракте порядком.</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5.1.4. Запрашивать у Проектировщика информацию о ходе выполняемых Работ.</w:t>
      </w:r>
    </w:p>
    <w:p w:rsidR="00DB5F5E" w:rsidRPr="00F35BBA" w:rsidRDefault="00DB5F5E" w:rsidP="00DB5F5E">
      <w:pPr>
        <w:tabs>
          <w:tab w:val="left" w:pos="540"/>
        </w:tabs>
        <w:spacing w:after="0" w:line="240" w:lineRule="auto"/>
        <w:ind w:firstLine="567"/>
        <w:jc w:val="both"/>
        <w:rPr>
          <w:rFonts w:ascii="Times New Roman" w:hAnsi="Times New Roman"/>
          <w:color w:val="000000"/>
          <w:spacing w:val="1"/>
          <w:sz w:val="24"/>
          <w:szCs w:val="24"/>
        </w:rPr>
      </w:pPr>
      <w:r w:rsidRPr="00F35BBA">
        <w:rPr>
          <w:rFonts w:ascii="Times New Roman" w:hAnsi="Times New Roman"/>
          <w:sz w:val="24"/>
          <w:szCs w:val="24"/>
        </w:rPr>
        <w:t xml:space="preserve">5.1.5. Осуществлять контроль и надзор за качеством, порядком и сроками выполнения Работ, давать указания о способе выполнения Работ, не вмешиваясь при этом в оперативно-хозяйственную деятельность </w:t>
      </w:r>
      <w:r w:rsidRPr="00F35BBA">
        <w:rPr>
          <w:rFonts w:ascii="Times New Roman" w:hAnsi="Times New Roman"/>
          <w:color w:val="000000"/>
          <w:sz w:val="24"/>
          <w:szCs w:val="24"/>
        </w:rPr>
        <w:t>Проектировщика</w:t>
      </w:r>
      <w:r w:rsidRPr="00F35BBA">
        <w:rPr>
          <w:rFonts w:ascii="Times New Roman" w:hAnsi="Times New Roman"/>
          <w:spacing w:val="1"/>
          <w:sz w:val="24"/>
          <w:szCs w:val="24"/>
        </w:rPr>
        <w:t xml:space="preserve">. </w:t>
      </w:r>
    </w:p>
    <w:p w:rsidR="00DB5F5E" w:rsidRPr="00F35BBA" w:rsidRDefault="00DB5F5E" w:rsidP="00DB5F5E">
      <w:pPr>
        <w:spacing w:after="0" w:line="240" w:lineRule="auto"/>
        <w:ind w:firstLine="567"/>
        <w:jc w:val="both"/>
        <w:rPr>
          <w:rFonts w:ascii="Times New Roman" w:hAnsi="Times New Roman"/>
          <w:color w:val="000000"/>
          <w:spacing w:val="1"/>
          <w:sz w:val="24"/>
          <w:szCs w:val="24"/>
        </w:rPr>
      </w:pPr>
      <w:r w:rsidRPr="00F35BBA">
        <w:rPr>
          <w:rFonts w:ascii="Times New Roman" w:hAnsi="Times New Roman"/>
          <w:color w:val="000000"/>
          <w:spacing w:val="1"/>
          <w:sz w:val="24"/>
          <w:szCs w:val="24"/>
        </w:rPr>
        <w:t>5.1.6. Отказаться от приемки результата Работ в случаях, предусмотренных Контрактом и законодательством Российской Федерации, в том числе в случае обнаружения неустранимых недостатков.</w:t>
      </w:r>
    </w:p>
    <w:p w:rsidR="00DB5F5E" w:rsidRPr="00F35BBA" w:rsidRDefault="00DB5F5E" w:rsidP="00DB5F5E">
      <w:pPr>
        <w:spacing w:after="0" w:line="240" w:lineRule="auto"/>
        <w:ind w:firstLine="567"/>
        <w:jc w:val="both"/>
        <w:rPr>
          <w:rFonts w:ascii="Times New Roman" w:hAnsi="Times New Roman"/>
          <w:color w:val="000000"/>
          <w:spacing w:val="1"/>
          <w:sz w:val="24"/>
          <w:szCs w:val="24"/>
        </w:rPr>
      </w:pPr>
      <w:r w:rsidRPr="00F35BBA">
        <w:rPr>
          <w:rFonts w:ascii="Times New Roman" w:hAnsi="Times New Roman"/>
          <w:color w:val="000000"/>
          <w:spacing w:val="1"/>
          <w:sz w:val="24"/>
          <w:szCs w:val="24"/>
        </w:rPr>
        <w:t xml:space="preserve">5.1.7. Отказаться в любое время до сдачи Работ от исполнения Контракта и потребовать возмещения ущерба, если </w:t>
      </w:r>
      <w:r w:rsidRPr="00F35BBA">
        <w:rPr>
          <w:rFonts w:ascii="Times New Roman" w:hAnsi="Times New Roman"/>
          <w:color w:val="000000"/>
          <w:sz w:val="24"/>
          <w:szCs w:val="24"/>
        </w:rPr>
        <w:t xml:space="preserve">Проектировщик </w:t>
      </w:r>
      <w:r w:rsidRPr="00F35BBA">
        <w:rPr>
          <w:rFonts w:ascii="Times New Roman" w:hAnsi="Times New Roman"/>
          <w:color w:val="000000"/>
          <w:spacing w:val="1"/>
          <w:sz w:val="24"/>
          <w:szCs w:val="24"/>
        </w:rPr>
        <w:t>не приступает своевременно к исполнению Контракта или выполняет Работы настолько медленно, что окончание их к сроку, указанному в Контракте, становится явно невозможным.</w:t>
      </w:r>
    </w:p>
    <w:p w:rsidR="00DB5F5E" w:rsidRPr="00F35BBA" w:rsidRDefault="00DB5F5E" w:rsidP="00DB5F5E">
      <w:pPr>
        <w:spacing w:after="0" w:line="240" w:lineRule="auto"/>
        <w:ind w:firstLine="567"/>
        <w:jc w:val="both"/>
        <w:rPr>
          <w:rFonts w:ascii="Times New Roman" w:hAnsi="Times New Roman"/>
          <w:color w:val="000000"/>
          <w:spacing w:val="1"/>
          <w:sz w:val="24"/>
          <w:szCs w:val="24"/>
        </w:rPr>
      </w:pPr>
      <w:r w:rsidRPr="00F35BBA">
        <w:rPr>
          <w:rFonts w:ascii="Times New Roman" w:hAnsi="Times New Roman"/>
          <w:color w:val="000000"/>
          <w:spacing w:val="1"/>
          <w:sz w:val="24"/>
          <w:szCs w:val="24"/>
        </w:rPr>
        <w:t xml:space="preserve">5.1.8. Принять решение </w:t>
      </w:r>
      <w:proofErr w:type="gramStart"/>
      <w:r w:rsidRPr="00F35BBA">
        <w:rPr>
          <w:rFonts w:ascii="Times New Roman" w:hAnsi="Times New Roman"/>
          <w:color w:val="000000"/>
          <w:spacing w:val="1"/>
          <w:sz w:val="24"/>
          <w:szCs w:val="24"/>
        </w:rPr>
        <w:t xml:space="preserve">об одностороннем отказе от исполнения Контракта в соответствии с Законом </w:t>
      </w:r>
      <w:r w:rsidRPr="00F35BBA">
        <w:rPr>
          <w:rFonts w:ascii="Times New Roman" w:hAnsi="Times New Roman"/>
          <w:color w:val="000000"/>
          <w:sz w:val="24"/>
          <w:szCs w:val="24"/>
        </w:rPr>
        <w:t>о контрактной системе</w:t>
      </w:r>
      <w:proofErr w:type="gramEnd"/>
      <w:r w:rsidRPr="00F35BBA">
        <w:rPr>
          <w:rFonts w:ascii="Times New Roman" w:hAnsi="Times New Roman"/>
          <w:color w:val="000000"/>
          <w:spacing w:val="1"/>
          <w:sz w:val="24"/>
          <w:szCs w:val="24"/>
        </w:rPr>
        <w:t>.</w:t>
      </w:r>
    </w:p>
    <w:p w:rsidR="00DB5F5E" w:rsidRPr="00F35BBA" w:rsidRDefault="00DB5F5E" w:rsidP="00DB5F5E">
      <w:pPr>
        <w:spacing w:after="0" w:line="240" w:lineRule="auto"/>
        <w:ind w:firstLine="567"/>
        <w:jc w:val="both"/>
        <w:rPr>
          <w:rFonts w:ascii="Times New Roman" w:hAnsi="Times New Roman"/>
          <w:color w:val="000000"/>
          <w:sz w:val="24"/>
          <w:szCs w:val="24"/>
        </w:rPr>
      </w:pPr>
      <w:r w:rsidRPr="00F35BBA">
        <w:rPr>
          <w:rFonts w:ascii="Times New Roman" w:hAnsi="Times New Roman"/>
          <w:color w:val="000000"/>
          <w:spacing w:val="1"/>
          <w:sz w:val="24"/>
          <w:szCs w:val="24"/>
        </w:rPr>
        <w:t xml:space="preserve">5.1.9. По соглашению с Проектировщиком изменить существенные условия Контракта в случаях, установленных Законом </w:t>
      </w:r>
      <w:r w:rsidRPr="00F35BBA">
        <w:rPr>
          <w:rFonts w:ascii="Times New Roman" w:hAnsi="Times New Roman"/>
          <w:color w:val="000000"/>
          <w:sz w:val="24"/>
          <w:szCs w:val="24"/>
        </w:rPr>
        <w:t>о контрактной системе</w:t>
      </w:r>
      <w:r w:rsidRPr="00F35BBA">
        <w:rPr>
          <w:rFonts w:ascii="Times New Roman" w:hAnsi="Times New Roman"/>
          <w:color w:val="000000"/>
          <w:spacing w:val="1"/>
          <w:sz w:val="24"/>
          <w:szCs w:val="24"/>
        </w:rPr>
        <w:t>.</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5.1.10. Пользоваться иными правами, установленными Контрактом и законодательством Российской Федерации.</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t>5.2. Заказчик обязан:</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t xml:space="preserve">5.2.1. Провести экспертизу для проверки предоставленных </w:t>
      </w:r>
      <w:r w:rsidRPr="00F35BBA">
        <w:rPr>
          <w:rFonts w:ascii="Times New Roman" w:hAnsi="Times New Roman"/>
          <w:color w:val="000000"/>
          <w:sz w:val="24"/>
          <w:szCs w:val="24"/>
        </w:rPr>
        <w:t xml:space="preserve">Проектировщиком </w:t>
      </w:r>
      <w:r w:rsidRPr="00F35BBA">
        <w:rPr>
          <w:rFonts w:ascii="Times New Roman" w:hAnsi="Times New Roman"/>
          <w:sz w:val="24"/>
          <w:szCs w:val="24"/>
        </w:rPr>
        <w:t>результатов выполненных Работ, предусмотренных Контрактом в соответствии с п. 4.4 Контракта.</w:t>
      </w:r>
    </w:p>
    <w:p w:rsidR="00DB5F5E" w:rsidRPr="00F35BBA" w:rsidRDefault="00DB5F5E" w:rsidP="00DB5F5E">
      <w:pPr>
        <w:shd w:val="clear" w:color="auto" w:fill="FFFFFF"/>
        <w:tabs>
          <w:tab w:val="left" w:pos="540"/>
        </w:tabs>
        <w:spacing w:after="0" w:line="240" w:lineRule="auto"/>
        <w:ind w:firstLine="567"/>
        <w:jc w:val="both"/>
        <w:rPr>
          <w:rFonts w:ascii="Times New Roman" w:hAnsi="Times New Roman"/>
          <w:color w:val="000000"/>
          <w:sz w:val="24"/>
          <w:szCs w:val="24"/>
        </w:rPr>
      </w:pPr>
      <w:r w:rsidRPr="00F35BBA">
        <w:rPr>
          <w:rFonts w:ascii="Times New Roman" w:hAnsi="Times New Roman"/>
          <w:sz w:val="24"/>
          <w:szCs w:val="24"/>
        </w:rPr>
        <w:t xml:space="preserve">5.2.2. Сообщать в письменной форме </w:t>
      </w:r>
      <w:r w:rsidRPr="00F35BBA">
        <w:rPr>
          <w:rFonts w:ascii="Times New Roman" w:hAnsi="Times New Roman"/>
          <w:color w:val="000000"/>
          <w:sz w:val="24"/>
          <w:szCs w:val="24"/>
        </w:rPr>
        <w:t xml:space="preserve">Проектировщику </w:t>
      </w:r>
      <w:r w:rsidRPr="00F35BBA">
        <w:rPr>
          <w:rFonts w:ascii="Times New Roman" w:hAnsi="Times New Roman"/>
          <w:sz w:val="24"/>
          <w:szCs w:val="24"/>
        </w:rPr>
        <w:t xml:space="preserve">о недостатках, обнаруженных в ходе выполнения Работ, в течение 2 (двух) рабочих дней после обнаружения таких недостатков. Заказчик, обнаружив при осуществлении контроля и надзора за ходом выполнения Работ, отступления от условий Контракта, которые могут ухудшить качество Работ, или иные их недостатки, должен в течение 1 (одного) рабочего дня заявить об этом </w:t>
      </w:r>
      <w:r w:rsidRPr="00F35BBA">
        <w:rPr>
          <w:rFonts w:ascii="Times New Roman" w:hAnsi="Times New Roman"/>
          <w:color w:val="000000"/>
          <w:sz w:val="24"/>
          <w:szCs w:val="24"/>
        </w:rPr>
        <w:t>Проектировщику</w:t>
      </w:r>
      <w:r w:rsidRPr="00F35BBA">
        <w:rPr>
          <w:rFonts w:ascii="Times New Roman" w:hAnsi="Times New Roman"/>
          <w:sz w:val="24"/>
          <w:szCs w:val="24"/>
        </w:rPr>
        <w:t xml:space="preserve">. Заказчик обязан назначить своего ответственного представителя для </w:t>
      </w:r>
      <w:proofErr w:type="gramStart"/>
      <w:r w:rsidRPr="00F35BBA">
        <w:rPr>
          <w:rFonts w:ascii="Times New Roman" w:hAnsi="Times New Roman"/>
          <w:sz w:val="24"/>
          <w:szCs w:val="24"/>
        </w:rPr>
        <w:t>контроля за</w:t>
      </w:r>
      <w:proofErr w:type="gramEnd"/>
      <w:r w:rsidRPr="00F35BBA">
        <w:rPr>
          <w:rFonts w:ascii="Times New Roman" w:hAnsi="Times New Roman"/>
          <w:sz w:val="24"/>
          <w:szCs w:val="24"/>
        </w:rPr>
        <w:t xml:space="preserve"> выполнением </w:t>
      </w:r>
      <w:r w:rsidRPr="00F35BBA">
        <w:rPr>
          <w:rFonts w:ascii="Times New Roman" w:hAnsi="Times New Roman"/>
          <w:color w:val="000000"/>
          <w:sz w:val="24"/>
          <w:szCs w:val="24"/>
        </w:rPr>
        <w:t>Проектировщиком Работ</w:t>
      </w:r>
      <w:r w:rsidRPr="00F35BBA">
        <w:rPr>
          <w:rFonts w:ascii="Times New Roman" w:hAnsi="Times New Roman"/>
          <w:sz w:val="24"/>
          <w:szCs w:val="24"/>
        </w:rPr>
        <w:t xml:space="preserve"> по Контракту и согласования организационных вопросов.</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shd w:val="clear" w:color="auto" w:fill="FFFF00"/>
        </w:rPr>
      </w:pPr>
      <w:r w:rsidRPr="00F35BBA">
        <w:rPr>
          <w:rFonts w:ascii="Times New Roman" w:hAnsi="Times New Roman"/>
          <w:color w:val="000000"/>
          <w:sz w:val="24"/>
          <w:szCs w:val="24"/>
        </w:rPr>
        <w:t xml:space="preserve">5.2.3. Своевременно принять и оплатить надлежащим образом выполненные Работы </w:t>
      </w:r>
      <w:r w:rsidRPr="00F35BBA">
        <w:rPr>
          <w:rFonts w:ascii="Times New Roman" w:hAnsi="Times New Roman"/>
          <w:color w:val="000000"/>
          <w:sz w:val="24"/>
          <w:szCs w:val="24"/>
        </w:rPr>
        <w:lastRenderedPageBreak/>
        <w:t xml:space="preserve">в соответствии с Контрактом, </w:t>
      </w:r>
      <w:r w:rsidRPr="00F35BBA">
        <w:rPr>
          <w:rFonts w:ascii="Times New Roman" w:hAnsi="Times New Roman"/>
          <w:sz w:val="24"/>
          <w:szCs w:val="24"/>
        </w:rPr>
        <w:t>включая проведение экспертизы выполненной Работы, а также отдельных этапов исполнения Контракта в соответствии с законодательством Российской Федерации</w:t>
      </w:r>
      <w:r w:rsidRPr="00F35BBA">
        <w:rPr>
          <w:rFonts w:ascii="Times New Roman" w:hAnsi="Times New Roman"/>
          <w:color w:val="000000"/>
          <w:sz w:val="24"/>
          <w:szCs w:val="24"/>
        </w:rPr>
        <w:t>.</w:t>
      </w:r>
    </w:p>
    <w:p w:rsidR="00DB5F5E" w:rsidRPr="00F35BBA" w:rsidRDefault="00DB5F5E" w:rsidP="00DB5F5E">
      <w:pPr>
        <w:spacing w:after="0" w:line="240" w:lineRule="auto"/>
        <w:ind w:firstLine="567"/>
        <w:jc w:val="both"/>
        <w:rPr>
          <w:rFonts w:ascii="Times New Roman" w:hAnsi="Times New Roman"/>
          <w:sz w:val="24"/>
          <w:szCs w:val="24"/>
        </w:rPr>
      </w:pPr>
      <w:r w:rsidRPr="00F35BBA">
        <w:rPr>
          <w:rFonts w:ascii="Times New Roman" w:hAnsi="Times New Roman"/>
          <w:sz w:val="24"/>
          <w:szCs w:val="24"/>
        </w:rPr>
        <w:t>5.2.4. При получении от Проектировщика уведомления о приостановлении выполнения Работ в случае, указанном в пункте 5.4.6 Контракта, в течение 3 (трех) рабочих дней рассмотреть вопрос о целесообразности и порядке продолжения выполнения Работ.</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5.2.5. Не позднее 15</w:t>
      </w:r>
      <w:r w:rsidRPr="00F35BBA">
        <w:rPr>
          <w:rFonts w:ascii="Times New Roman" w:hAnsi="Times New Roman"/>
          <w:i/>
          <w:color w:val="000000"/>
          <w:sz w:val="24"/>
          <w:szCs w:val="24"/>
        </w:rPr>
        <w:t xml:space="preserve"> </w:t>
      </w:r>
      <w:r w:rsidRPr="00F35BBA">
        <w:rPr>
          <w:rFonts w:ascii="Times New Roman" w:hAnsi="Times New Roman"/>
          <w:color w:val="000000"/>
          <w:sz w:val="24"/>
          <w:szCs w:val="24"/>
        </w:rPr>
        <w:t xml:space="preserve">(пятнадцати) рабочих дней с момента возникновения права требования от Проектировщика оплаты неустойки (штрафа, пени) направить Проектировщику претензионное письмо с требованием оплаты в течение 5 (пяти) рабочих дней </w:t>
      </w:r>
      <w:proofErr w:type="gramStart"/>
      <w:r w:rsidRPr="00F35BBA">
        <w:rPr>
          <w:rFonts w:ascii="Times New Roman" w:hAnsi="Times New Roman"/>
          <w:color w:val="000000"/>
          <w:sz w:val="24"/>
          <w:szCs w:val="24"/>
        </w:rPr>
        <w:t>с даты получения</w:t>
      </w:r>
      <w:proofErr w:type="gramEnd"/>
      <w:r w:rsidRPr="00F35BBA">
        <w:rPr>
          <w:rFonts w:ascii="Times New Roman" w:hAnsi="Times New Roman"/>
          <w:color w:val="000000"/>
          <w:sz w:val="24"/>
          <w:szCs w:val="24"/>
        </w:rPr>
        <w:t xml:space="preserve"> претензионного письма неустойки (штрафа, пени), рассчитанной в соответствии с законодательством Российской Федерации и условиями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5.2.6. </w:t>
      </w:r>
      <w:proofErr w:type="gramStart"/>
      <w:r w:rsidRPr="00F35BBA">
        <w:rPr>
          <w:rFonts w:ascii="Times New Roman" w:hAnsi="Times New Roman"/>
          <w:color w:val="000000"/>
          <w:sz w:val="24"/>
          <w:szCs w:val="24"/>
        </w:rPr>
        <w:t>При неоплате Проектировщиком неустойки (штрафа, пени) в течение 10(десять) рабочих дней с даты истечения срока для оплаты неустойки (штрафа, пени), указанного в претензионном письме, а также в случае полного или частичного немотивированного отказа в удовлетворении претензии, либо неполучения в срок ответа на претензию, направить в суд исковое заявление с требованием оплаты неустойки (штрафа, пени), рассчитанной в соответствии с законодательством</w:t>
      </w:r>
      <w:proofErr w:type="gramEnd"/>
      <w:r w:rsidRPr="00F35BBA">
        <w:rPr>
          <w:rFonts w:ascii="Times New Roman" w:hAnsi="Times New Roman"/>
          <w:color w:val="000000"/>
          <w:sz w:val="24"/>
          <w:szCs w:val="24"/>
        </w:rPr>
        <w:t xml:space="preserve"> Российской Федерации и условиями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5.2.7. </w:t>
      </w:r>
      <w:proofErr w:type="gramStart"/>
      <w:r w:rsidRPr="00F35BBA">
        <w:rPr>
          <w:rFonts w:ascii="Times New Roman" w:hAnsi="Times New Roman"/>
          <w:color w:val="000000"/>
          <w:sz w:val="24"/>
          <w:szCs w:val="24"/>
        </w:rPr>
        <w:t>В течение 15</w:t>
      </w:r>
      <w:r w:rsidRPr="00F35BBA">
        <w:rPr>
          <w:rFonts w:ascii="Times New Roman" w:hAnsi="Times New Roman"/>
          <w:i/>
          <w:color w:val="000000"/>
          <w:sz w:val="24"/>
          <w:szCs w:val="24"/>
        </w:rPr>
        <w:t xml:space="preserve"> </w:t>
      </w:r>
      <w:r w:rsidRPr="00F35BBA">
        <w:rPr>
          <w:rFonts w:ascii="Times New Roman" w:hAnsi="Times New Roman"/>
          <w:color w:val="000000"/>
          <w:sz w:val="24"/>
          <w:szCs w:val="24"/>
        </w:rPr>
        <w:t>(пятнадцати) рабочих дней с даты фактического исполнения обязательств Проектировщиком принять необходимые меры по взысканию неустойки (штрафа, пени) за весь период просрочки исполнения обязательств, предусмотренных Контрактом, а именно потребовать оплаты неустойки (штрафа, пени), рассчитанной в соответствии с законодательством Российской Федерации и условиями Контракта за весь период просрочки исполнения, и в случае неоплаты Проектировщиком неустойки (штрафа, пени) в течение</w:t>
      </w:r>
      <w:proofErr w:type="gramEnd"/>
      <w:r w:rsidRPr="00F35BBA">
        <w:rPr>
          <w:rFonts w:ascii="Times New Roman" w:hAnsi="Times New Roman"/>
          <w:color w:val="000000"/>
          <w:sz w:val="24"/>
          <w:szCs w:val="24"/>
        </w:rPr>
        <w:t xml:space="preserve"> указанного срока направить в суд исковое заявление с соответствующими требованиями.</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5.2.8. При направлении в суд искового заявления с требованиями о расторжении Контракта одновременно заявлять требования об оплате неустойки (штрафа, пени), рассчитанной в соответствии с законодательством Российской Федерации и условиями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5.2.9. В случае обеспечения исполнения Контракта в форме банковской гарантии, при неисполнении Проектировщиком своих обязательств, Заказчик обязан </w:t>
      </w:r>
      <w:proofErr w:type="gramStart"/>
      <w:r w:rsidRPr="00F35BBA">
        <w:rPr>
          <w:rFonts w:ascii="Times New Roman" w:hAnsi="Times New Roman"/>
          <w:color w:val="000000"/>
          <w:sz w:val="24"/>
          <w:szCs w:val="24"/>
        </w:rPr>
        <w:t>обратиться к гаранту с требованием исполнить</w:t>
      </w:r>
      <w:proofErr w:type="gramEnd"/>
      <w:r w:rsidRPr="00F35BBA">
        <w:rPr>
          <w:rFonts w:ascii="Times New Roman" w:hAnsi="Times New Roman"/>
          <w:color w:val="000000"/>
          <w:sz w:val="24"/>
          <w:szCs w:val="24"/>
        </w:rPr>
        <w:t xml:space="preserve"> обязанности в соответствии с выданной гарантией. </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При отказе гаранта исполнить требования Заказчика, Заказчик обязан в течение 5 (пяти) рабочих дней с момента неисполнения или отказа гаранта, обратиться в арбитражный суд с требованием об </w:t>
      </w:r>
      <w:proofErr w:type="spellStart"/>
      <w:r w:rsidRPr="00F35BBA">
        <w:rPr>
          <w:rFonts w:ascii="Times New Roman" w:hAnsi="Times New Roman"/>
          <w:color w:val="000000"/>
          <w:sz w:val="24"/>
          <w:szCs w:val="24"/>
        </w:rPr>
        <w:t>обязании</w:t>
      </w:r>
      <w:proofErr w:type="spellEnd"/>
      <w:r w:rsidRPr="00F35BBA">
        <w:rPr>
          <w:rFonts w:ascii="Times New Roman" w:hAnsi="Times New Roman"/>
          <w:color w:val="000000"/>
          <w:sz w:val="24"/>
          <w:szCs w:val="24"/>
        </w:rPr>
        <w:t xml:space="preserve"> гаранта исполнить обязанности, предусмотренные гарантией.</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5.2.10. Обеспечить конфиденциальность информации, предоставленной Проектировщиком в ходе исполнения обязательств по Контракту.</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5.2.11. Исполнять иные обязанности, предусмотренные законодательством Российской Федерации и условиями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5.3. Проектировщик вправе:</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5.3.1. Требовать своевременного подписания </w:t>
      </w:r>
      <w:proofErr w:type="gramStart"/>
      <w:r w:rsidRPr="00F35BBA">
        <w:rPr>
          <w:rFonts w:ascii="Times New Roman" w:hAnsi="Times New Roman"/>
          <w:color w:val="000000"/>
          <w:sz w:val="24"/>
          <w:szCs w:val="24"/>
        </w:rPr>
        <w:t>Заказчиком</w:t>
      </w:r>
      <w:proofErr w:type="gramEnd"/>
      <w:r w:rsidRPr="00F35BBA">
        <w:rPr>
          <w:rFonts w:ascii="Times New Roman" w:hAnsi="Times New Roman"/>
          <w:color w:val="000000"/>
          <w:sz w:val="24"/>
          <w:szCs w:val="24"/>
        </w:rPr>
        <w:t xml:space="preserve"> </w:t>
      </w:r>
      <w:hyperlink w:anchor="Par1076" w:history="1">
        <w:r w:rsidRPr="00F35BBA">
          <w:rPr>
            <w:rFonts w:ascii="Times New Roman" w:hAnsi="Times New Roman"/>
            <w:sz w:val="24"/>
            <w:szCs w:val="24"/>
          </w:rPr>
          <w:t>а</w:t>
        </w:r>
      </w:hyperlink>
      <w:r w:rsidRPr="00F35BBA">
        <w:rPr>
          <w:rFonts w:ascii="Times New Roman" w:hAnsi="Times New Roman"/>
          <w:sz w:val="24"/>
          <w:szCs w:val="24"/>
        </w:rPr>
        <w:t>кта</w:t>
      </w:r>
      <w:r w:rsidRPr="00F35BBA">
        <w:rPr>
          <w:rFonts w:ascii="Times New Roman" w:hAnsi="Times New Roman"/>
          <w:color w:val="000000"/>
          <w:sz w:val="24"/>
          <w:szCs w:val="24"/>
        </w:rPr>
        <w:t xml:space="preserve"> приемки выполненных работ по Контракту на основании представленных Проектировщиком документов, указанных в </w:t>
      </w:r>
      <w:hyperlink w:anchor="Par718" w:history="1">
        <w:r w:rsidRPr="00F35BBA">
          <w:rPr>
            <w:rFonts w:ascii="Times New Roman" w:hAnsi="Times New Roman"/>
            <w:sz w:val="24"/>
            <w:szCs w:val="24"/>
          </w:rPr>
          <w:t>п. 4.</w:t>
        </w:r>
      </w:hyperlink>
      <w:r w:rsidRPr="00F35BBA">
        <w:rPr>
          <w:rFonts w:ascii="Times New Roman" w:hAnsi="Times New Roman"/>
          <w:sz w:val="24"/>
          <w:szCs w:val="24"/>
        </w:rPr>
        <w:t>2</w:t>
      </w:r>
      <w:r w:rsidRPr="00F35BBA">
        <w:rPr>
          <w:rFonts w:ascii="Times New Roman" w:hAnsi="Times New Roman"/>
          <w:color w:val="000000"/>
          <w:sz w:val="24"/>
          <w:szCs w:val="24"/>
        </w:rPr>
        <w:t xml:space="preserve"> Контракта, и при условии истечения срока, указанного </w:t>
      </w:r>
      <w:r w:rsidRPr="00F35BBA">
        <w:rPr>
          <w:rFonts w:ascii="Times New Roman" w:hAnsi="Times New Roman"/>
          <w:sz w:val="24"/>
          <w:szCs w:val="24"/>
        </w:rPr>
        <w:t xml:space="preserve">в </w:t>
      </w:r>
      <w:hyperlink w:anchor="Par718" w:history="1">
        <w:r w:rsidRPr="00F35BBA">
          <w:rPr>
            <w:rFonts w:ascii="Times New Roman" w:hAnsi="Times New Roman"/>
            <w:sz w:val="24"/>
            <w:szCs w:val="24"/>
          </w:rPr>
          <w:t>п. 4.3</w:t>
        </w:r>
      </w:hyperlink>
      <w:r w:rsidRPr="00F35BBA">
        <w:rPr>
          <w:rFonts w:ascii="Times New Roman" w:hAnsi="Times New Roman"/>
          <w:color w:val="000000"/>
          <w:sz w:val="24"/>
          <w:szCs w:val="24"/>
        </w:rPr>
        <w:t xml:space="preserve"> Контракта.</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 xml:space="preserve">5.3.2. Требовать своевременной оплаты выполненных Работ в соответствии с </w:t>
      </w:r>
      <w:hyperlink w:anchor="Par704" w:history="1">
        <w:r w:rsidRPr="00F35BBA">
          <w:rPr>
            <w:rFonts w:ascii="Times New Roman" w:hAnsi="Times New Roman"/>
            <w:color w:val="000000"/>
            <w:sz w:val="24"/>
            <w:szCs w:val="24"/>
          </w:rPr>
          <w:t>условиями</w:t>
        </w:r>
      </w:hyperlink>
      <w:r w:rsidRPr="00F35BBA">
        <w:rPr>
          <w:rFonts w:ascii="Times New Roman" w:hAnsi="Times New Roman"/>
          <w:color w:val="000000"/>
          <w:sz w:val="24"/>
          <w:szCs w:val="24"/>
        </w:rPr>
        <w:t xml:space="preserve">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sz w:val="24"/>
          <w:szCs w:val="24"/>
        </w:rPr>
        <w:t>5.3.3. Требовать уплаты неустоек (штрафов, пеней) в случае просрочки исполнения Заказчиком обязательств, предусмотренных Контрактом, а также в иных случаях ненадлежащего исполнения Заказчиком обязательств, предусмотренных Контрактом.</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lastRenderedPageBreak/>
        <w:t>5.3.4. Запрашивать у Заказчика разъяснения и уточнения относительно выполнения Работ в рамках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5.3.5. Получать от Заказчика содействие при выполнении Работ в соответствии с условиями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pacing w:val="1"/>
          <w:sz w:val="24"/>
          <w:szCs w:val="24"/>
        </w:rPr>
      </w:pPr>
      <w:r w:rsidRPr="00F35BBA">
        <w:rPr>
          <w:rFonts w:ascii="Times New Roman" w:hAnsi="Times New Roman"/>
          <w:color w:val="000000"/>
          <w:sz w:val="24"/>
          <w:szCs w:val="24"/>
        </w:rPr>
        <w:t>5.3.6. Досрочно исполнить обязательства по Контракту с согласия Заказчика.</w:t>
      </w:r>
    </w:p>
    <w:p w:rsidR="00DB5F5E" w:rsidRPr="00F35BBA" w:rsidRDefault="00DB5F5E" w:rsidP="00DB5F5E">
      <w:pPr>
        <w:spacing w:after="0" w:line="240" w:lineRule="auto"/>
        <w:ind w:firstLine="567"/>
        <w:jc w:val="both"/>
        <w:rPr>
          <w:rFonts w:ascii="Times New Roman" w:hAnsi="Times New Roman"/>
          <w:color w:val="000000"/>
          <w:sz w:val="24"/>
          <w:szCs w:val="24"/>
        </w:rPr>
      </w:pPr>
      <w:r w:rsidRPr="00F35BBA">
        <w:rPr>
          <w:rFonts w:ascii="Times New Roman" w:hAnsi="Times New Roman"/>
          <w:color w:val="000000"/>
          <w:spacing w:val="1"/>
          <w:sz w:val="24"/>
          <w:szCs w:val="24"/>
        </w:rPr>
        <w:t>5.3.7. Принять решение об одностороннем отказе от исполнения Контракта в соответствии с законодательством Российской Федерации.</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5.3.8. Пользоваться иными правами, установленными Контрактом и законодательством Российской Федерации.</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5.4. Проектировщик обязан:</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t>5.4.1. Своевременно и надлежащим образом исполнять обязательства в соответствии с условиями Контракта и требованиями Описания объекта закупки</w:t>
      </w:r>
      <w:r>
        <w:rPr>
          <w:rFonts w:ascii="Times New Roman" w:hAnsi="Times New Roman"/>
          <w:sz w:val="24"/>
          <w:szCs w:val="24"/>
        </w:rPr>
        <w:t xml:space="preserve"> (задание на проектирование)</w:t>
      </w:r>
      <w:r w:rsidRPr="00F35BBA">
        <w:rPr>
          <w:rFonts w:ascii="Times New Roman" w:hAnsi="Times New Roman"/>
          <w:sz w:val="24"/>
          <w:szCs w:val="24"/>
        </w:rPr>
        <w:t xml:space="preserve">  и представить Заказчику документы, указанные в п. 4.2 Контракта, по итогам исполнения Контракта. </w:t>
      </w:r>
    </w:p>
    <w:p w:rsidR="00DB5F5E" w:rsidRPr="00F35BBA" w:rsidRDefault="00DB5F5E" w:rsidP="00DB5F5E">
      <w:pPr>
        <w:pStyle w:val="ConsPlusNormal"/>
        <w:ind w:firstLine="567"/>
        <w:jc w:val="both"/>
        <w:rPr>
          <w:rFonts w:ascii="Times New Roman" w:hAnsi="Times New Roman" w:cs="Times New Roman"/>
          <w:color w:val="000000"/>
          <w:sz w:val="24"/>
          <w:szCs w:val="24"/>
        </w:rPr>
      </w:pPr>
      <w:r w:rsidRPr="00F35BBA">
        <w:rPr>
          <w:rFonts w:ascii="Times New Roman" w:hAnsi="Times New Roman" w:cs="Times New Roman"/>
          <w:sz w:val="24"/>
          <w:szCs w:val="24"/>
        </w:rPr>
        <w:t>5.4.2. Своевременно представить по запросу Заказчика в сроки, указанные в таком запросе, информацию о ходе исполнения обязательств, в том числе о сложностях, возникающих при исполнении Контракта.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5.4.3. Обеспечивать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установленным законодательством Российской Федерации.</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Проектировщик обязан в течение срока действия Контракта предоставить по запросу Заказчика в течение 1 (одного) рабочего дня после дня получения указанного запроса документы, подтверждающие соответствие Работ указанным выше требованиям.</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5.4.4. Обеспечить устранение недостатков, выявленных при приемке Заказчиком Работ и в течение гарантийного срока, за свой счет.</w:t>
      </w:r>
      <w:r w:rsidRPr="00F35BBA">
        <w:rPr>
          <w:rFonts w:ascii="Times New Roman" w:hAnsi="Times New Roman"/>
          <w:sz w:val="24"/>
          <w:szCs w:val="24"/>
        </w:rPr>
        <w:t xml:space="preserve"> </w:t>
      </w:r>
    </w:p>
    <w:p w:rsidR="00DB5F5E" w:rsidRPr="00F35BBA" w:rsidRDefault="00DB5F5E" w:rsidP="00DB5F5E">
      <w:pPr>
        <w:pStyle w:val="22"/>
        <w:ind w:firstLine="600"/>
        <w:rPr>
          <w:sz w:val="24"/>
          <w:szCs w:val="24"/>
        </w:rPr>
      </w:pPr>
      <w:r w:rsidRPr="00F35BBA">
        <w:rPr>
          <w:sz w:val="24"/>
          <w:szCs w:val="24"/>
        </w:rPr>
        <w:t xml:space="preserve">5.4.5. Осуществлять взаимодействие с Государственной вневедомственной экспертизой Новосибирской области в период проверки проектной документации до момента получения положительного заключения экспертизы. В случае получения от Заказчика замечаний, выданных Государственной вневедомственной экспертизой Новосибирской области, устранить их в течение 10 дней с момента их получения от Заказчика. </w:t>
      </w:r>
    </w:p>
    <w:p w:rsidR="00DB5F5E" w:rsidRPr="00F35BBA" w:rsidRDefault="00DB5F5E" w:rsidP="00DB5F5E">
      <w:pPr>
        <w:pStyle w:val="ConsPlusNormal"/>
        <w:ind w:firstLine="567"/>
        <w:jc w:val="both"/>
        <w:rPr>
          <w:rFonts w:ascii="Times New Roman" w:hAnsi="Times New Roman" w:cs="Times New Roman"/>
          <w:color w:val="000000"/>
          <w:sz w:val="24"/>
          <w:szCs w:val="24"/>
        </w:rPr>
      </w:pPr>
      <w:r w:rsidRPr="00F35BBA">
        <w:rPr>
          <w:rFonts w:ascii="Times New Roman" w:hAnsi="Times New Roman" w:cs="Times New Roman"/>
          <w:sz w:val="24"/>
          <w:szCs w:val="24"/>
        </w:rPr>
        <w:t>5.4.6. Предоставить обеспечение исполнения Контракта в случаях, установленных Законом о контрактной системе и Контрактом.</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5.4.7. </w:t>
      </w:r>
      <w:r w:rsidRPr="00F35BBA">
        <w:rPr>
          <w:rFonts w:ascii="Times New Roman" w:hAnsi="Times New Roman"/>
          <w:sz w:val="24"/>
          <w:szCs w:val="24"/>
        </w:rPr>
        <w:t>Незамедлительно письменно предупредить (уведомить) Заказчика о наступлении обстоятельств, влияющих на невозможность выполнить Работы в срок и до получения от него указаний приостановить работу. Проектировщик, не предупредивший Заказчика о данных обстоятельствах, либо продолживший работу, не дожидаясь ответа на предупреждение или, несмотря на своевременное указание Заказчика о прекращении работы, не вправе при предъявлении к нему или им к Заказчику соответствующих требований ссылаться на указанные обстоятельства.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5.4.8. В течение 1 (одного) рабочего дня информировать Заказчика о невозможности выполнить Работы в надлежащем объеме, в предусмотренные Контрактом сроки, надлежащего качества.</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5.4.9. В случае если законодательством Российской Федерации предусмотрено лицензирование вида деятельности, являющегося предметом Контракта, а </w:t>
      </w:r>
      <w:proofErr w:type="gramStart"/>
      <w:r w:rsidRPr="00F35BBA">
        <w:rPr>
          <w:rFonts w:ascii="Times New Roman" w:hAnsi="Times New Roman"/>
          <w:color w:val="000000"/>
          <w:sz w:val="24"/>
          <w:szCs w:val="24"/>
        </w:rPr>
        <w:t>также</w:t>
      </w:r>
      <w:proofErr w:type="gramEnd"/>
      <w:r w:rsidRPr="00F35BBA">
        <w:rPr>
          <w:rFonts w:ascii="Times New Roman" w:hAnsi="Times New Roman"/>
          <w:color w:val="000000"/>
          <w:sz w:val="24"/>
          <w:szCs w:val="24"/>
        </w:rPr>
        <w:t xml:space="preserve"> в случае если законодательством Российской Федерации к лицам, осуществляющим выполнение Работ, являющихся предметом Контракта, установлено требование об их обязательном членстве в саморегулируемых организациях, Проектировщик обязан обеспечить наличие документов, подтверждающих его соответствие требованиям, установленным законодательством Российской Федерации, в течение всего срока исполнения Контракта. </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5.4.10. Представить Заказчику сведения об изменении своего фактического </w:t>
      </w:r>
      <w:r w:rsidRPr="00F35BBA">
        <w:rPr>
          <w:rFonts w:ascii="Times New Roman" w:hAnsi="Times New Roman"/>
          <w:color w:val="000000"/>
          <w:sz w:val="24"/>
          <w:szCs w:val="24"/>
        </w:rPr>
        <w:lastRenderedPageBreak/>
        <w:t>местонахождения в срок не позднее 5 (пяти) рабочих дней со дня соответствующего изменения. В случае непредставления уведомления об изменении адреса фактическим местонахождением Проектировщика будет считаться адрес, указанный в Контракте.</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5.4.10. Обеспечить конфиденциальность информации, предоставленной Заказчиком в ходе исполнения обязательств по Контракту.</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5.4.11. Исполнять иные обязанности, предусмотренные законодательством Российской Федерации и Контрактом.</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5.5. Проектировщик гарантирует, что на момент заключения Контракта:</w:t>
      </w:r>
    </w:p>
    <w:p w:rsidR="00DB5F5E" w:rsidRPr="00F35BBA" w:rsidRDefault="00DB5F5E" w:rsidP="00DB5F5E">
      <w:pPr>
        <w:autoSpaceDE w:val="0"/>
        <w:spacing w:after="0" w:line="240" w:lineRule="auto"/>
        <w:ind w:firstLine="567"/>
        <w:jc w:val="both"/>
        <w:rPr>
          <w:rFonts w:ascii="Times New Roman" w:hAnsi="Times New Roman"/>
          <w:color w:val="000000"/>
          <w:sz w:val="24"/>
          <w:szCs w:val="24"/>
        </w:rPr>
      </w:pPr>
      <w:r w:rsidRPr="00F35BBA">
        <w:rPr>
          <w:rFonts w:ascii="Times New Roman" w:hAnsi="Times New Roman"/>
          <w:sz w:val="24"/>
          <w:szCs w:val="24"/>
        </w:rPr>
        <w:t xml:space="preserve">5.5.1. </w:t>
      </w:r>
      <w:proofErr w:type="gramStart"/>
      <w:r w:rsidRPr="00F35BBA">
        <w:rPr>
          <w:rFonts w:ascii="Times New Roman" w:hAnsi="Times New Roman"/>
          <w:sz w:val="24"/>
          <w:szCs w:val="24"/>
        </w:rPr>
        <w:t>В отношении него не проводится процедура ликвидации, отсутствует решение арбитражного суда о признании его банкротом и об открытии конкурсного производства, деятельность не приостановлена в порядке, предусмотренном Кодексом Российской Федерации об административных правонарушениях, а также размер задолженности по начисленным налогам, сборам и иным обязательным платежам в бюджеты бюджетной системы Российской Федерации за прошедший финансовый год не превышает 25 % (двадцати пяти процентов</w:t>
      </w:r>
      <w:proofErr w:type="gramEnd"/>
      <w:r w:rsidRPr="00F35BBA">
        <w:rPr>
          <w:rFonts w:ascii="Times New Roman" w:hAnsi="Times New Roman"/>
          <w:sz w:val="24"/>
          <w:szCs w:val="24"/>
        </w:rPr>
        <w:t>) балансовой стоимости активов по данным бухгалтерской (бюджетной) отчетности за последний отчетный период.</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5.5.2. Не </w:t>
      </w:r>
      <w:proofErr w:type="gramStart"/>
      <w:r w:rsidRPr="00F35BBA">
        <w:rPr>
          <w:rFonts w:ascii="Times New Roman" w:hAnsi="Times New Roman"/>
          <w:color w:val="000000"/>
          <w:sz w:val="24"/>
          <w:szCs w:val="24"/>
        </w:rPr>
        <w:t>обременен</w:t>
      </w:r>
      <w:proofErr w:type="gramEnd"/>
      <w:r w:rsidRPr="00F35BBA">
        <w:rPr>
          <w:rFonts w:ascii="Times New Roman" w:hAnsi="Times New Roman"/>
          <w:color w:val="000000"/>
          <w:sz w:val="24"/>
          <w:szCs w:val="24"/>
        </w:rPr>
        <w:t xml:space="preserve"> обязательствами имущественного характера, способными помешать исполнению обязательств по Контракту.</w:t>
      </w:r>
    </w:p>
    <w:p w:rsidR="00DB5F5E" w:rsidRPr="00F35BBA" w:rsidRDefault="00DB5F5E" w:rsidP="00DB5F5E">
      <w:pPr>
        <w:widowControl w:val="0"/>
        <w:autoSpaceDE w:val="0"/>
        <w:spacing w:after="0" w:line="240" w:lineRule="auto"/>
        <w:ind w:firstLine="567"/>
        <w:jc w:val="both"/>
        <w:rPr>
          <w:rFonts w:ascii="Times New Roman" w:eastAsia="Times New Roman" w:hAnsi="Times New Roman"/>
          <w:sz w:val="24"/>
          <w:szCs w:val="24"/>
        </w:rPr>
      </w:pPr>
      <w:r w:rsidRPr="00F35BBA">
        <w:rPr>
          <w:rFonts w:ascii="Times New Roman" w:hAnsi="Times New Roman"/>
          <w:color w:val="000000"/>
          <w:sz w:val="24"/>
          <w:szCs w:val="24"/>
        </w:rPr>
        <w:t>5.5.3. За последние два года не нарушал контрактных (договорных) обязательств и не причинял ущерба (либо погасил причиненный ущерб) по аналогичным контрактам (договорам).</w:t>
      </w:r>
    </w:p>
    <w:p w:rsidR="00DB5F5E" w:rsidRPr="00F35BBA" w:rsidRDefault="00DB5F5E" w:rsidP="00DB5F5E">
      <w:pPr>
        <w:autoSpaceDE w:val="0"/>
        <w:spacing w:after="0" w:line="240" w:lineRule="auto"/>
        <w:ind w:firstLine="567"/>
        <w:jc w:val="both"/>
        <w:rPr>
          <w:rFonts w:ascii="Times New Roman" w:eastAsia="Times New Roman" w:hAnsi="Times New Roman"/>
          <w:b/>
          <w:color w:val="000000"/>
          <w:sz w:val="24"/>
          <w:szCs w:val="24"/>
        </w:rPr>
      </w:pPr>
      <w:r w:rsidRPr="00F35BBA">
        <w:rPr>
          <w:rFonts w:ascii="Times New Roman" w:eastAsia="Times New Roman" w:hAnsi="Times New Roman"/>
          <w:sz w:val="24"/>
          <w:szCs w:val="24"/>
        </w:rPr>
        <w:t xml:space="preserve">5.5.4. </w:t>
      </w:r>
      <w:proofErr w:type="gramStart"/>
      <w:r w:rsidRPr="00F35BBA">
        <w:rPr>
          <w:rFonts w:ascii="Times New Roman" w:eastAsia="Times New Roman" w:hAnsi="Times New Roman"/>
          <w:sz w:val="24"/>
          <w:szCs w:val="24"/>
        </w:rPr>
        <w:t xml:space="preserve">В отношении </w:t>
      </w:r>
      <w:r w:rsidRPr="00F35BBA">
        <w:rPr>
          <w:rFonts w:ascii="Times New Roman" w:hAnsi="Times New Roman"/>
          <w:color w:val="000000"/>
          <w:sz w:val="24"/>
          <w:szCs w:val="24"/>
        </w:rPr>
        <w:t xml:space="preserve">Проектировщика </w:t>
      </w:r>
      <w:r w:rsidRPr="00F35BBA">
        <w:rPr>
          <w:rFonts w:ascii="Times New Roman" w:eastAsia="Times New Roman" w:hAnsi="Times New Roman"/>
          <w:sz w:val="24"/>
          <w:szCs w:val="24"/>
        </w:rPr>
        <w:t>- физического лица либо у руководителя, членов коллегиального исполнительного органа или главного бухгалтера Проектировщика отсутствует судимость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выполнением Работ.</w:t>
      </w:r>
      <w:proofErr w:type="gramEnd"/>
    </w:p>
    <w:p w:rsidR="00DB5F5E" w:rsidRPr="00F35BBA" w:rsidRDefault="00DB5F5E" w:rsidP="00DB5F5E">
      <w:pPr>
        <w:widowControl w:val="0"/>
        <w:autoSpaceDE w:val="0"/>
        <w:spacing w:after="0" w:line="240" w:lineRule="auto"/>
        <w:rPr>
          <w:rFonts w:ascii="Times New Roman" w:eastAsia="Times New Roman" w:hAnsi="Times New Roman"/>
          <w:b/>
          <w:color w:val="000000"/>
          <w:sz w:val="24"/>
          <w:szCs w:val="24"/>
        </w:rPr>
      </w:pPr>
    </w:p>
    <w:p w:rsidR="00DB5F5E" w:rsidRPr="00F35BBA" w:rsidRDefault="00DB5F5E" w:rsidP="00DB5F5E">
      <w:pPr>
        <w:widowControl w:val="0"/>
        <w:autoSpaceDE w:val="0"/>
        <w:spacing w:after="0" w:line="240" w:lineRule="auto"/>
        <w:jc w:val="center"/>
        <w:rPr>
          <w:rFonts w:ascii="Times New Roman" w:hAnsi="Times New Roman"/>
          <w:b/>
          <w:sz w:val="24"/>
          <w:szCs w:val="24"/>
        </w:rPr>
      </w:pPr>
      <w:r w:rsidRPr="00F35BBA">
        <w:rPr>
          <w:rFonts w:ascii="Times New Roman" w:eastAsia="Times New Roman" w:hAnsi="Times New Roman"/>
          <w:b/>
          <w:color w:val="000000"/>
          <w:sz w:val="24"/>
          <w:szCs w:val="24"/>
        </w:rPr>
        <w:t>6. Гарантии</w:t>
      </w:r>
    </w:p>
    <w:p w:rsidR="00DB5F5E" w:rsidRPr="00F35BBA" w:rsidRDefault="00DB5F5E" w:rsidP="00DB5F5E">
      <w:pPr>
        <w:widowControl w:val="0"/>
        <w:autoSpaceDE w:val="0"/>
        <w:spacing w:after="0" w:line="240" w:lineRule="auto"/>
        <w:jc w:val="center"/>
        <w:rPr>
          <w:rFonts w:ascii="Times New Roman" w:hAnsi="Times New Roman"/>
          <w:b/>
          <w:sz w:val="24"/>
          <w:szCs w:val="24"/>
        </w:rPr>
      </w:pP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6.1. Проектировщик гарантирует, что </w:t>
      </w:r>
      <w:r w:rsidRPr="00F35BBA">
        <w:rPr>
          <w:rFonts w:ascii="Times New Roman" w:hAnsi="Times New Roman"/>
          <w:sz w:val="24"/>
          <w:szCs w:val="24"/>
        </w:rPr>
        <w:t>выполняемые Работы соответствуют требованиям, установленным в Контракте, обязательным нормам и правилам, регулирующим данную деятельность (ГОСТ, ТУ),</w:t>
      </w:r>
      <w:r w:rsidRPr="00F35BBA">
        <w:rPr>
          <w:rFonts w:ascii="Times New Roman" w:hAnsi="Times New Roman"/>
          <w:color w:val="000000"/>
          <w:sz w:val="24"/>
          <w:szCs w:val="24"/>
        </w:rPr>
        <w:t xml:space="preserve"> а также иным требованиям законодательства Российской Федерации</w:t>
      </w:r>
      <w:r w:rsidRPr="00F35BBA">
        <w:rPr>
          <w:rFonts w:ascii="Times New Roman" w:hAnsi="Times New Roman"/>
          <w:sz w:val="24"/>
          <w:szCs w:val="24"/>
        </w:rPr>
        <w:t xml:space="preserve">, действующим на момент выполнения Работ. </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6.2.  При  обнаружении недостатков, не зависимо от сроков их обнаружения, Проектировщик (в случае, если не докажет отсутствие своей вины) обязан устранить их за свой счет в сроки, согласованные Сторонами и зафиксированные в акте с перечнем выявленных недостатков и сроком их устранения. </w:t>
      </w:r>
    </w:p>
    <w:p w:rsidR="00DB5F5E" w:rsidRPr="00F35BBA" w:rsidRDefault="00DB5F5E" w:rsidP="00DB5F5E">
      <w:pPr>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6.3. Проектировщик гарантирует возможность безопасного использования результата выполненных Работ по назначению.  </w:t>
      </w:r>
    </w:p>
    <w:p w:rsidR="00DB5F5E" w:rsidRPr="00F35BBA" w:rsidRDefault="00DB5F5E" w:rsidP="00DB5F5E">
      <w:pPr>
        <w:widowControl w:val="0"/>
        <w:autoSpaceDE w:val="0"/>
        <w:spacing w:after="0" w:line="240" w:lineRule="auto"/>
        <w:ind w:firstLine="567"/>
        <w:jc w:val="both"/>
        <w:rPr>
          <w:rFonts w:ascii="Times New Roman" w:hAnsi="Times New Roman"/>
          <w:b/>
          <w:color w:val="000000"/>
          <w:sz w:val="24"/>
          <w:szCs w:val="24"/>
        </w:rPr>
      </w:pPr>
      <w:r w:rsidRPr="00F35BBA">
        <w:rPr>
          <w:rFonts w:ascii="Times New Roman" w:hAnsi="Times New Roman"/>
          <w:color w:val="000000"/>
          <w:sz w:val="24"/>
          <w:szCs w:val="24"/>
        </w:rPr>
        <w:t xml:space="preserve">6.5. В случае если законодательством Российской Федерации предусмотрено лицензирование вида деятельности, являющегося предметом Контракта, а </w:t>
      </w:r>
      <w:proofErr w:type="gramStart"/>
      <w:r w:rsidRPr="00F35BBA">
        <w:rPr>
          <w:rFonts w:ascii="Times New Roman" w:hAnsi="Times New Roman"/>
          <w:color w:val="000000"/>
          <w:sz w:val="24"/>
          <w:szCs w:val="24"/>
        </w:rPr>
        <w:t>также</w:t>
      </w:r>
      <w:proofErr w:type="gramEnd"/>
      <w:r w:rsidRPr="00F35BBA">
        <w:rPr>
          <w:rFonts w:ascii="Times New Roman" w:hAnsi="Times New Roman"/>
          <w:color w:val="000000"/>
          <w:sz w:val="24"/>
          <w:szCs w:val="24"/>
        </w:rPr>
        <w:t xml:space="preserve"> в случае если законодательством Российской Федерации к лицам, осуществляющим выполнение Работ, являющихся предметом Контракта, установлено требование об их обязательном членстве в саморегулируемых организациях, Проектировщик обязан обеспечить наличие документов, подтверждающих его соответствие требованиям, установленным законодательством Российской Федерации, в течение всего срока исполнения Контракта. </w:t>
      </w:r>
    </w:p>
    <w:p w:rsidR="00DB5F5E" w:rsidRPr="00F35BBA" w:rsidRDefault="00DB5F5E" w:rsidP="00DB5F5E">
      <w:pPr>
        <w:widowControl w:val="0"/>
        <w:autoSpaceDE w:val="0"/>
        <w:spacing w:after="0" w:line="240" w:lineRule="auto"/>
        <w:jc w:val="center"/>
        <w:rPr>
          <w:rFonts w:ascii="Times New Roman" w:hAnsi="Times New Roman"/>
          <w:b/>
          <w:color w:val="000000"/>
          <w:sz w:val="24"/>
          <w:szCs w:val="24"/>
        </w:rPr>
      </w:pPr>
    </w:p>
    <w:p w:rsidR="00DB5F5E" w:rsidRPr="00F35BBA" w:rsidRDefault="00DB5F5E" w:rsidP="00DB5F5E">
      <w:pPr>
        <w:widowControl w:val="0"/>
        <w:autoSpaceDE w:val="0"/>
        <w:spacing w:after="0" w:line="240" w:lineRule="auto"/>
        <w:jc w:val="center"/>
        <w:rPr>
          <w:rFonts w:ascii="Times New Roman" w:hAnsi="Times New Roman"/>
          <w:b/>
          <w:color w:val="000000"/>
          <w:sz w:val="24"/>
          <w:szCs w:val="24"/>
        </w:rPr>
      </w:pPr>
      <w:r w:rsidRPr="00F35BBA">
        <w:rPr>
          <w:rFonts w:ascii="Times New Roman" w:hAnsi="Times New Roman"/>
          <w:b/>
          <w:color w:val="000000"/>
          <w:sz w:val="24"/>
          <w:szCs w:val="24"/>
        </w:rPr>
        <w:t>7. Ответственность Сторон</w:t>
      </w:r>
    </w:p>
    <w:p w:rsidR="00DB5F5E" w:rsidRPr="00F35BBA" w:rsidRDefault="00DB5F5E" w:rsidP="00DB5F5E">
      <w:pPr>
        <w:widowControl w:val="0"/>
        <w:autoSpaceDE w:val="0"/>
        <w:spacing w:after="0" w:line="240" w:lineRule="auto"/>
        <w:jc w:val="center"/>
        <w:rPr>
          <w:rFonts w:ascii="Times New Roman" w:hAnsi="Times New Roman"/>
          <w:b/>
          <w:color w:val="000000"/>
          <w:sz w:val="24"/>
          <w:szCs w:val="24"/>
        </w:rPr>
      </w:pPr>
    </w:p>
    <w:p w:rsidR="00DB5F5E" w:rsidRPr="00F35BBA" w:rsidRDefault="00DB5F5E" w:rsidP="00DB5F5E">
      <w:pPr>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lastRenderedPageBreak/>
        <w:t>7.1. За неисполнение или ненадлежащее исполнение своих обязательств, установленных Контрактом, Стороны несут ответственность в соответствии с законодательством Российской Федерации и Контрактом.</w:t>
      </w:r>
    </w:p>
    <w:p w:rsidR="00DB5F5E" w:rsidRPr="00F35BBA" w:rsidRDefault="00DB5F5E" w:rsidP="00DB5F5E">
      <w:pPr>
        <w:spacing w:after="0" w:line="240" w:lineRule="auto"/>
        <w:ind w:firstLine="567"/>
        <w:jc w:val="both"/>
        <w:rPr>
          <w:rFonts w:ascii="Times New Roman" w:hAnsi="Times New Roman"/>
          <w:color w:val="000000"/>
          <w:sz w:val="24"/>
          <w:szCs w:val="24"/>
        </w:rPr>
      </w:pPr>
      <w:proofErr w:type="gramStart"/>
      <w:r w:rsidRPr="00F35BBA">
        <w:rPr>
          <w:rFonts w:ascii="Times New Roman" w:hAnsi="Times New Roman"/>
          <w:color w:val="000000"/>
          <w:sz w:val="24"/>
          <w:szCs w:val="24"/>
        </w:rPr>
        <w:t>Размеры неустоек (штрафов, пеней), указанные в настоящем разделе, определяются в соответствии с Правилами определения размера штрафа, начисляемого в случае ненадлежащего исполнения заказчиком, поставщиком (подрядчиком, исполнителем) обязательств, предусмотренных Контрактом (за исключением просрочки исполнения обязательств заказчиком, поставщиком (подрядчиком, исполнителем), и размера пени, начисляемой за каждый день просрочки исполнения поставщиком (подрядчиком, исполнителем) обязательства, предусмотренного Контрактом, утвержденными постановлением Правительства Российской Федерации от 25.11.2013 № 1063.</w:t>
      </w:r>
      <w:proofErr w:type="gramEnd"/>
    </w:p>
    <w:p w:rsidR="00DB5F5E" w:rsidRPr="00F35BBA" w:rsidRDefault="00DB5F5E" w:rsidP="00DB5F5E">
      <w:pPr>
        <w:spacing w:after="0" w:line="240" w:lineRule="auto"/>
        <w:ind w:firstLine="567"/>
        <w:jc w:val="both"/>
        <w:rPr>
          <w:rFonts w:ascii="Times New Roman" w:hAnsi="Times New Roman"/>
          <w:sz w:val="24"/>
          <w:szCs w:val="24"/>
        </w:rPr>
      </w:pPr>
      <w:r w:rsidRPr="00F35BBA">
        <w:rPr>
          <w:rFonts w:ascii="Times New Roman" w:hAnsi="Times New Roman"/>
          <w:sz w:val="24"/>
          <w:szCs w:val="24"/>
        </w:rPr>
        <w:t>7.2. В случае просрочки исполнения Заказчиком обязательств, предусмотренных Контрактом, а также в иных случаях неисполнения или ненадлежащего исполнения Заказчиком обязательств, предусмотренных Контрактом, Проектировщик вправе потребовать уплаты неустоек (штрафов, пеней).</w:t>
      </w:r>
    </w:p>
    <w:p w:rsidR="00DB5F5E" w:rsidRPr="00F35BBA" w:rsidRDefault="00DB5F5E" w:rsidP="00DB5F5E">
      <w:pPr>
        <w:spacing w:after="0" w:line="240" w:lineRule="auto"/>
        <w:ind w:firstLine="567"/>
        <w:jc w:val="both"/>
        <w:rPr>
          <w:rFonts w:ascii="Times New Roman" w:hAnsi="Times New Roman"/>
          <w:sz w:val="24"/>
          <w:szCs w:val="24"/>
        </w:rPr>
      </w:pPr>
      <w:r w:rsidRPr="00F35BBA">
        <w:rPr>
          <w:rFonts w:ascii="Times New Roman" w:hAnsi="Times New Roman"/>
          <w:sz w:val="24"/>
          <w:szCs w:val="24"/>
        </w:rPr>
        <w:t>Пеня в размере 1/300 (одной трехсотой) действующей на дату уплаты пеней ставки рефинансирования Центрального банка Российской Федерации от не уплаченной в срок суммы начисляется за каждый день просрочки исполнения обязательства, предусмотренного Контрактом, начиная со дня, следующего после дня истечения установленного Контрактом срока исполнения обязательства. Штрафы в размере</w:t>
      </w:r>
      <w:proofErr w:type="gramStart"/>
      <w:r w:rsidRPr="00F35BBA">
        <w:rPr>
          <w:rFonts w:ascii="Times New Roman" w:hAnsi="Times New Roman"/>
          <w:sz w:val="24"/>
          <w:szCs w:val="24"/>
        </w:rPr>
        <w:t xml:space="preserve"> ___________(__________) </w:t>
      </w:r>
      <w:proofErr w:type="gramEnd"/>
      <w:r w:rsidRPr="00F35BBA">
        <w:rPr>
          <w:rFonts w:ascii="Times New Roman" w:hAnsi="Times New Roman"/>
          <w:sz w:val="24"/>
          <w:szCs w:val="24"/>
        </w:rPr>
        <w:t xml:space="preserve">рублей начисляются за ненадлежащее исполнение Заказчиком обязательств, предусмотренных Контрактом, за исключением просрочки исполнения обязательств, предусмотренных Контрактом. </w:t>
      </w:r>
    </w:p>
    <w:p w:rsidR="00DB5F5E" w:rsidRPr="00F35BBA" w:rsidRDefault="00DB5F5E" w:rsidP="00DB5F5E">
      <w:pPr>
        <w:spacing w:after="0" w:line="240" w:lineRule="auto"/>
        <w:ind w:firstLine="567"/>
        <w:jc w:val="both"/>
        <w:rPr>
          <w:rFonts w:ascii="Times New Roman" w:hAnsi="Times New Roman"/>
          <w:sz w:val="24"/>
          <w:szCs w:val="24"/>
        </w:rPr>
      </w:pPr>
      <w:r w:rsidRPr="00F35BBA">
        <w:rPr>
          <w:rFonts w:ascii="Times New Roman" w:hAnsi="Times New Roman"/>
          <w:sz w:val="24"/>
          <w:szCs w:val="24"/>
        </w:rPr>
        <w:t>7.3. В случае просрочки исполнения Проектировщиком обязательств (в том числе гарантийного обязательства), предусмотренных Контрактом, а также в иных случаях неисполнения или ненадлежащего исполнения Проектировщиком обязательств, предусмотренных Контрактом, Заказчик направляет  Проектировщику требование об уплате неустоек (штрафов, пеней).</w:t>
      </w:r>
    </w:p>
    <w:p w:rsidR="00DB5F5E" w:rsidRPr="00F35BBA" w:rsidRDefault="00DB5F5E" w:rsidP="00DB5F5E">
      <w:pPr>
        <w:spacing w:after="0" w:line="240" w:lineRule="auto"/>
        <w:ind w:firstLine="567"/>
        <w:jc w:val="both"/>
        <w:rPr>
          <w:rFonts w:ascii="Times New Roman" w:hAnsi="Times New Roman"/>
          <w:sz w:val="24"/>
          <w:szCs w:val="24"/>
        </w:rPr>
      </w:pPr>
      <w:proofErr w:type="gramStart"/>
      <w:r w:rsidRPr="00F35BBA">
        <w:rPr>
          <w:rFonts w:ascii="Times New Roman" w:hAnsi="Times New Roman"/>
          <w:sz w:val="24"/>
          <w:szCs w:val="24"/>
        </w:rPr>
        <w:t>Пеня начисляется за каждый день просрочки исполнения Проектировщиком обязательства, предусмотренного Контрактом, начиная со дня, следующего после дня истечения установленного Контрактом срока исполнения обязательства, и устанавливается Контрактом в размере не менее 1/300 (одной трехсотой) действующей на дату уплаты пени ставки рефинансирования Центрального банка Российской Федерации от цены Контракта, уменьшенной на сумму, пропорциональную объему обязательств, предусмотренных Контрактом и фактически исполненных Проектировщиком.</w:t>
      </w:r>
      <w:proofErr w:type="gramEnd"/>
    </w:p>
    <w:p w:rsidR="00DB5F5E" w:rsidRPr="00F35BBA" w:rsidRDefault="00DB5F5E" w:rsidP="00DB5F5E">
      <w:pPr>
        <w:spacing w:after="0" w:line="240" w:lineRule="auto"/>
        <w:ind w:firstLine="567"/>
        <w:jc w:val="both"/>
        <w:rPr>
          <w:rFonts w:ascii="Times New Roman" w:hAnsi="Times New Roman"/>
          <w:sz w:val="24"/>
          <w:szCs w:val="24"/>
        </w:rPr>
      </w:pPr>
      <w:r w:rsidRPr="00F35BBA">
        <w:rPr>
          <w:rFonts w:ascii="Times New Roman" w:hAnsi="Times New Roman"/>
          <w:sz w:val="24"/>
          <w:szCs w:val="24"/>
        </w:rPr>
        <w:t>Штрафы в размере</w:t>
      </w:r>
      <w:proofErr w:type="gramStart"/>
      <w:r w:rsidRPr="00F35BBA">
        <w:rPr>
          <w:rFonts w:ascii="Times New Roman" w:hAnsi="Times New Roman"/>
          <w:sz w:val="24"/>
          <w:szCs w:val="24"/>
        </w:rPr>
        <w:t xml:space="preserve"> _______(_________) </w:t>
      </w:r>
      <w:proofErr w:type="gramEnd"/>
      <w:r w:rsidRPr="00F35BBA">
        <w:rPr>
          <w:rFonts w:ascii="Times New Roman" w:hAnsi="Times New Roman"/>
          <w:sz w:val="24"/>
          <w:szCs w:val="24"/>
        </w:rPr>
        <w:t>рублей начисляются за неисполнение или ненадлежащее исполнение Проектировщиком обязательств, предусмотренных Контрактом, за исключением просрочки исполнения Проектировщиком обязательств (в том числе гарантийного обязательства), предусмотренных Контрактом.</w:t>
      </w:r>
    </w:p>
    <w:p w:rsidR="00DB5F5E" w:rsidRPr="00F35BBA" w:rsidRDefault="00DB5F5E" w:rsidP="00DB5F5E">
      <w:pPr>
        <w:spacing w:after="0" w:line="240" w:lineRule="auto"/>
        <w:ind w:firstLine="567"/>
        <w:jc w:val="both"/>
        <w:rPr>
          <w:rFonts w:ascii="Times New Roman" w:hAnsi="Times New Roman"/>
          <w:sz w:val="24"/>
          <w:szCs w:val="24"/>
        </w:rPr>
      </w:pPr>
      <w:r w:rsidRPr="00F35BBA">
        <w:rPr>
          <w:rFonts w:ascii="Times New Roman" w:hAnsi="Times New Roman"/>
          <w:sz w:val="24"/>
          <w:szCs w:val="24"/>
        </w:rPr>
        <w:t xml:space="preserve">Суммы начисленных и предъявленных к оплате штрафов и пеней в соответствии с </w:t>
      </w:r>
      <w:proofErr w:type="spellStart"/>
      <w:r w:rsidRPr="00F35BBA">
        <w:rPr>
          <w:rFonts w:ascii="Times New Roman" w:hAnsi="Times New Roman"/>
          <w:sz w:val="24"/>
          <w:szCs w:val="24"/>
        </w:rPr>
        <w:t>пп</w:t>
      </w:r>
      <w:proofErr w:type="spellEnd"/>
      <w:r w:rsidRPr="00F35BBA">
        <w:rPr>
          <w:rFonts w:ascii="Times New Roman" w:hAnsi="Times New Roman"/>
          <w:sz w:val="24"/>
          <w:szCs w:val="24"/>
        </w:rPr>
        <w:t xml:space="preserve">. 7.3 настоящего Контракта подлежат обязательному указанию в актах приемки выполненных работ. </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7.4. В случае неисполнения или ненадлежащего исполнения Проектировщиком обязательств, предусмотренных Контрактом, Заказчик производит оплату по Контракту за вычетом соответствующего размера неустойки (штрафа, пеней).  </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7.5. Уплата Стороной неустойки (штрафа, пеней) не освобождает её от исполнения обязательств по Контракту.</w:t>
      </w:r>
    </w:p>
    <w:p w:rsidR="00DB5F5E" w:rsidRPr="00F35BBA" w:rsidRDefault="00DB5F5E" w:rsidP="00DB5F5E">
      <w:pPr>
        <w:autoSpaceDE w:val="0"/>
        <w:spacing w:after="0" w:line="240" w:lineRule="auto"/>
        <w:ind w:firstLine="567"/>
        <w:jc w:val="both"/>
        <w:rPr>
          <w:rFonts w:ascii="Times New Roman" w:hAnsi="Times New Roman"/>
          <w:b/>
          <w:color w:val="000000"/>
          <w:sz w:val="24"/>
          <w:szCs w:val="24"/>
        </w:rPr>
      </w:pPr>
      <w:r w:rsidRPr="00F35BBA">
        <w:rPr>
          <w:rFonts w:ascii="Times New Roman" w:hAnsi="Times New Roman"/>
          <w:color w:val="000000"/>
          <w:sz w:val="24"/>
          <w:szCs w:val="24"/>
        </w:rPr>
        <w:t xml:space="preserve">7.6. </w:t>
      </w:r>
      <w:proofErr w:type="gramStart"/>
      <w:r w:rsidRPr="00F35BBA">
        <w:rPr>
          <w:rFonts w:ascii="Times New Roman" w:hAnsi="Times New Roman"/>
          <w:color w:val="000000"/>
          <w:sz w:val="24"/>
          <w:szCs w:val="24"/>
        </w:rPr>
        <w:t xml:space="preserve">Сторона освобождается от уплаты неустойки (штрафа, пеней), если докажет что неисполнение или ненадлежащее исполнение обязательства, предусмотренного Контрактом произошло по вине другой стороны или вследствие непреодолимой силы, а именно чрезвычайных и непредотвратимых при данных условиях обстоятельств: стихийных природных явлений (землетрясений, наводнений, пожаров и т.д.), действий </w:t>
      </w:r>
      <w:r w:rsidRPr="00F35BBA">
        <w:rPr>
          <w:rFonts w:ascii="Times New Roman" w:hAnsi="Times New Roman"/>
          <w:color w:val="000000"/>
          <w:sz w:val="24"/>
          <w:szCs w:val="24"/>
        </w:rPr>
        <w:lastRenderedPageBreak/>
        <w:t>объективных внешних факторов (военных действий, актов органов государственной власти и управления и т.п.), подтвержденных</w:t>
      </w:r>
      <w:proofErr w:type="gramEnd"/>
      <w:r w:rsidRPr="00F35BBA">
        <w:rPr>
          <w:rFonts w:ascii="Times New Roman" w:hAnsi="Times New Roman"/>
          <w:color w:val="000000"/>
          <w:sz w:val="24"/>
          <w:szCs w:val="24"/>
        </w:rPr>
        <w:t xml:space="preserve"> в установленном законодательством порядке, препятствующих надлежащему исполнению обязательств по Контракту, которые возникли после заключения Контракта, на время действия этих обстоятельств, если эти обстоятельства непосредственно повлияли на исполнение Стороной своих обязательств, а также которые Сторона была не в состоянии предвидеть и предотвратить.</w:t>
      </w:r>
    </w:p>
    <w:p w:rsidR="00DB5F5E" w:rsidRPr="00F35BBA" w:rsidRDefault="00DB5F5E" w:rsidP="00DB5F5E">
      <w:pPr>
        <w:widowControl w:val="0"/>
        <w:autoSpaceDE w:val="0"/>
        <w:spacing w:after="0" w:line="240" w:lineRule="auto"/>
        <w:jc w:val="center"/>
        <w:rPr>
          <w:rFonts w:ascii="Times New Roman" w:hAnsi="Times New Roman"/>
          <w:b/>
          <w:color w:val="000000"/>
          <w:sz w:val="24"/>
          <w:szCs w:val="24"/>
        </w:rPr>
      </w:pPr>
    </w:p>
    <w:p w:rsidR="00DB5F5E" w:rsidRPr="00F35BBA" w:rsidRDefault="00DB5F5E" w:rsidP="00DB5F5E">
      <w:pPr>
        <w:widowControl w:val="0"/>
        <w:autoSpaceDE w:val="0"/>
        <w:spacing w:after="0" w:line="240" w:lineRule="auto"/>
        <w:jc w:val="center"/>
        <w:rPr>
          <w:rFonts w:ascii="Times New Roman" w:hAnsi="Times New Roman"/>
          <w:b/>
          <w:sz w:val="24"/>
          <w:szCs w:val="24"/>
        </w:rPr>
      </w:pPr>
      <w:r w:rsidRPr="00F35BBA">
        <w:rPr>
          <w:rFonts w:ascii="Times New Roman" w:hAnsi="Times New Roman"/>
          <w:b/>
          <w:color w:val="000000"/>
          <w:sz w:val="24"/>
          <w:szCs w:val="24"/>
        </w:rPr>
        <w:t>8. Обеспечение исполнения Контракта</w:t>
      </w:r>
    </w:p>
    <w:p w:rsidR="00DB5F5E" w:rsidRPr="00F35BBA" w:rsidRDefault="00DB5F5E" w:rsidP="00DB5F5E">
      <w:pPr>
        <w:widowControl w:val="0"/>
        <w:autoSpaceDE w:val="0"/>
        <w:spacing w:after="0" w:line="240" w:lineRule="auto"/>
        <w:jc w:val="center"/>
        <w:rPr>
          <w:rFonts w:ascii="Times New Roman" w:hAnsi="Times New Roman"/>
          <w:b/>
          <w:sz w:val="24"/>
          <w:szCs w:val="24"/>
        </w:rPr>
      </w:pPr>
    </w:p>
    <w:p w:rsidR="00DB5F5E" w:rsidRPr="00F35BBA" w:rsidRDefault="00DB5F5E" w:rsidP="00DB5F5E">
      <w:pPr>
        <w:spacing w:after="0" w:line="240" w:lineRule="auto"/>
        <w:ind w:firstLine="708"/>
        <w:jc w:val="both"/>
        <w:rPr>
          <w:rFonts w:ascii="Times New Roman" w:hAnsi="Times New Roman"/>
          <w:sz w:val="24"/>
          <w:szCs w:val="24"/>
        </w:rPr>
      </w:pPr>
      <w:r w:rsidRPr="00F35BBA">
        <w:rPr>
          <w:rFonts w:ascii="Times New Roman" w:hAnsi="Times New Roman"/>
          <w:sz w:val="24"/>
          <w:szCs w:val="24"/>
        </w:rPr>
        <w:t>8.1. Обеспечение исполнения Контракта предусмотрено для обеспечения исполнения Проектировщиком его обязательств по Контракту, в том числе за исполнение таких обязательств, как выполнение Работ надлежащего качества, соблюдения сроков выполнения Работ, оплата неустойки (штрафа, пеней) за неисполнение или ненадлежащее исполнение условий Контракта, возмещение ущерба.</w:t>
      </w:r>
    </w:p>
    <w:p w:rsidR="00DB5F5E" w:rsidRPr="00F35BBA" w:rsidRDefault="00DB5F5E" w:rsidP="00DB5F5E">
      <w:pPr>
        <w:spacing w:after="0" w:line="240" w:lineRule="auto"/>
        <w:ind w:firstLine="708"/>
        <w:jc w:val="both"/>
        <w:rPr>
          <w:rFonts w:ascii="Times New Roman" w:hAnsi="Times New Roman"/>
          <w:sz w:val="24"/>
          <w:szCs w:val="24"/>
        </w:rPr>
      </w:pPr>
      <w:r w:rsidRPr="00F35BBA">
        <w:rPr>
          <w:rFonts w:ascii="Times New Roman" w:hAnsi="Times New Roman"/>
          <w:sz w:val="24"/>
          <w:szCs w:val="24"/>
        </w:rPr>
        <w:t xml:space="preserve">Обеспечение исполнения контракта не применяется, если участником закупки, с которым заключается Контракт, является государственное или муниципальное казенное учреждение, </w:t>
      </w:r>
    </w:p>
    <w:p w:rsidR="00DB5F5E" w:rsidRPr="00F35BBA" w:rsidRDefault="00DB5F5E" w:rsidP="00DB5F5E">
      <w:pPr>
        <w:spacing w:after="0" w:line="240" w:lineRule="auto"/>
        <w:ind w:firstLine="708"/>
        <w:jc w:val="both"/>
        <w:rPr>
          <w:rFonts w:ascii="Times New Roman" w:hAnsi="Times New Roman"/>
          <w:sz w:val="24"/>
          <w:szCs w:val="24"/>
        </w:rPr>
      </w:pPr>
      <w:r w:rsidRPr="00F35BBA">
        <w:rPr>
          <w:rFonts w:ascii="Times New Roman" w:hAnsi="Times New Roman"/>
          <w:sz w:val="24"/>
          <w:szCs w:val="24"/>
        </w:rPr>
        <w:t xml:space="preserve">Исполнение Контракта обеспечивается предоставлением банковской гарантии, выданной банком и соответствующей требованиям законодательства Российской Федерации, или внесением денежных средств на указанный Заказчиком счет, на котором в соответствии с законодательством Российской Федерации учитываются операции со средствами, поступающими Заказчику. </w:t>
      </w:r>
    </w:p>
    <w:p w:rsidR="00DB5F5E" w:rsidRPr="00F35BBA" w:rsidRDefault="00DB5F5E" w:rsidP="00DB5F5E">
      <w:pPr>
        <w:spacing w:after="0" w:line="240" w:lineRule="auto"/>
        <w:ind w:firstLine="708"/>
        <w:jc w:val="both"/>
        <w:rPr>
          <w:rFonts w:ascii="Times New Roman" w:hAnsi="Times New Roman"/>
          <w:sz w:val="24"/>
          <w:szCs w:val="24"/>
        </w:rPr>
      </w:pPr>
      <w:r w:rsidRPr="00F35BBA">
        <w:rPr>
          <w:rFonts w:ascii="Times New Roman" w:hAnsi="Times New Roman"/>
          <w:sz w:val="24"/>
          <w:szCs w:val="24"/>
        </w:rPr>
        <w:t>Способ обеспечения исполнения Контракта определяется Проектировщиком самостоятельно.</w:t>
      </w:r>
    </w:p>
    <w:p w:rsidR="00DB5F5E" w:rsidRPr="00F35BBA" w:rsidRDefault="00DB5F5E" w:rsidP="00DB5F5E">
      <w:pPr>
        <w:spacing w:after="0" w:line="240" w:lineRule="auto"/>
        <w:ind w:firstLine="708"/>
        <w:jc w:val="both"/>
        <w:rPr>
          <w:rFonts w:ascii="Times New Roman" w:hAnsi="Times New Roman"/>
          <w:sz w:val="24"/>
          <w:szCs w:val="24"/>
        </w:rPr>
      </w:pPr>
      <w:r w:rsidRPr="00F35BBA">
        <w:rPr>
          <w:rFonts w:ascii="Times New Roman" w:hAnsi="Times New Roman"/>
          <w:sz w:val="24"/>
          <w:szCs w:val="24"/>
        </w:rPr>
        <w:t>8.2. Размер обеспечения исполнения Контракта составляет 30% (тридцать процентов) от начальной максимальной цены Контракта, что составляет</w:t>
      </w:r>
      <w:proofErr w:type="gramStart"/>
      <w:r w:rsidRPr="00F35BBA">
        <w:rPr>
          <w:rFonts w:ascii="Times New Roman" w:hAnsi="Times New Roman"/>
          <w:sz w:val="24"/>
          <w:szCs w:val="24"/>
        </w:rPr>
        <w:t xml:space="preserve"> __________(__________________________________) </w:t>
      </w:r>
      <w:proofErr w:type="gramEnd"/>
      <w:r w:rsidRPr="00F35BBA">
        <w:rPr>
          <w:rFonts w:ascii="Times New Roman" w:hAnsi="Times New Roman"/>
          <w:sz w:val="24"/>
          <w:szCs w:val="24"/>
        </w:rPr>
        <w:t xml:space="preserve">рублей. </w:t>
      </w:r>
    </w:p>
    <w:p w:rsidR="00DB5F5E" w:rsidRPr="00F35BBA" w:rsidRDefault="00DB5F5E" w:rsidP="00DB5F5E">
      <w:pPr>
        <w:spacing w:after="0" w:line="240" w:lineRule="auto"/>
        <w:ind w:firstLine="567"/>
        <w:jc w:val="both"/>
        <w:rPr>
          <w:rFonts w:ascii="Times New Roman" w:hAnsi="Times New Roman"/>
          <w:sz w:val="24"/>
          <w:szCs w:val="24"/>
        </w:rPr>
      </w:pPr>
      <w:proofErr w:type="gramStart"/>
      <w:r w:rsidRPr="00F35BBA">
        <w:rPr>
          <w:rFonts w:ascii="Times New Roman" w:hAnsi="Times New Roman"/>
          <w:sz w:val="24"/>
          <w:szCs w:val="24"/>
        </w:rPr>
        <w:t>При снижении цены в предложенной участником закупки заявке на двадцать пять процентов и более процентов по отношению к начальной (максимальной) цене контракта, участник закупки, с которым заключается контракт, предоставляет обеспечение исполнения контракта с учетом положений ст. 37 Закона о контрактной системе).</w:t>
      </w:r>
      <w:proofErr w:type="gramEnd"/>
    </w:p>
    <w:p w:rsidR="00DB5F5E" w:rsidRPr="00F35BBA" w:rsidRDefault="00DB5F5E" w:rsidP="00DB5F5E">
      <w:pPr>
        <w:spacing w:after="0" w:line="240" w:lineRule="auto"/>
        <w:ind w:firstLine="567"/>
        <w:jc w:val="both"/>
        <w:rPr>
          <w:rFonts w:ascii="Times New Roman" w:hAnsi="Times New Roman"/>
          <w:sz w:val="24"/>
          <w:szCs w:val="24"/>
        </w:rPr>
      </w:pPr>
      <w:r w:rsidRPr="00F35BBA">
        <w:rPr>
          <w:rFonts w:ascii="Times New Roman" w:hAnsi="Times New Roman"/>
          <w:sz w:val="24"/>
          <w:szCs w:val="24"/>
        </w:rPr>
        <w:t>8.3. Проектировщик в ходе исполнения Контракта вправе предоставить Заказчику обеспечение исполнения контракта, уменьшенное на размер выполненных обязательств, предусмотренных Контрактом, взамен ранее предоставленного обеспечения исполнения Контракта. При этом Проектировщик  может изменить способ обеспечения исполнения Контракта.</w:t>
      </w:r>
    </w:p>
    <w:p w:rsidR="00DB5F5E" w:rsidRPr="00F35BBA" w:rsidRDefault="00DB5F5E" w:rsidP="00DB5F5E">
      <w:pPr>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8.4. </w:t>
      </w:r>
      <w:r w:rsidRPr="00F35BBA">
        <w:rPr>
          <w:rFonts w:ascii="Times New Roman" w:hAnsi="Times New Roman"/>
          <w:sz w:val="24"/>
          <w:szCs w:val="24"/>
        </w:rPr>
        <w:t xml:space="preserve">Срок действия банковской гарантии должен превышать срок действия Контракта на </w:t>
      </w:r>
      <w:r>
        <w:rPr>
          <w:rFonts w:ascii="Times New Roman" w:hAnsi="Times New Roman"/>
          <w:sz w:val="24"/>
          <w:szCs w:val="24"/>
        </w:rPr>
        <w:t>3</w:t>
      </w:r>
      <w:r w:rsidRPr="00F35BBA">
        <w:rPr>
          <w:rFonts w:ascii="Times New Roman" w:hAnsi="Times New Roman"/>
          <w:sz w:val="24"/>
          <w:szCs w:val="24"/>
        </w:rPr>
        <w:t>0 дней.</w:t>
      </w:r>
    </w:p>
    <w:p w:rsidR="00DB5F5E" w:rsidRPr="00F35BBA" w:rsidRDefault="00DB5F5E" w:rsidP="00DB5F5E">
      <w:pPr>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8.5. </w:t>
      </w:r>
      <w:proofErr w:type="gramStart"/>
      <w:r w:rsidRPr="00F35BBA">
        <w:rPr>
          <w:rFonts w:ascii="Times New Roman" w:hAnsi="Times New Roman"/>
          <w:color w:val="000000"/>
          <w:sz w:val="24"/>
          <w:szCs w:val="24"/>
        </w:rPr>
        <w:t>В случае если по каким-либо причинам обеспечение исполнения Контракта перестало быть действительным, закончило свое действие или иным образом перестало обеспечивать исполнение Проектировщиком его обязательств по Контракту, Проектировщик обязуется в течение 10 (десяти) рабочих дней с момента, когда такое обеспечение перестало действовать, представить Заказчику новое надлежащее обеспечение исполнения Контракта на тех же условиях и в таком же размере.</w:t>
      </w:r>
      <w:proofErr w:type="gramEnd"/>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Действие указанного пункта не распространяется на случаи, если Проектировщиком представлена недостоверная (поддельная) банковская гарантия.</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8.6. Прекращение обеспечения исполнения Контракта или не соответствующее требованиям Закона о контрактной системе обеспечение исполнения Контракта по истечении срока, указанного в п. 8.5 Контракта,  признается существенным нарушением Контракта Проектировщиком и является основанием для расторжения Контракта по требованию Заказчика с возмещением ущерба в полном объеме.</w:t>
      </w:r>
    </w:p>
    <w:p w:rsidR="00DB5F5E" w:rsidRPr="00F35BBA" w:rsidRDefault="00DB5F5E" w:rsidP="00DB5F5E">
      <w:pPr>
        <w:widowControl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8.7. В случае надлежащего исполнения Проектировщиком обязательств по </w:t>
      </w:r>
      <w:r w:rsidRPr="00F35BBA">
        <w:rPr>
          <w:rFonts w:ascii="Times New Roman" w:hAnsi="Times New Roman"/>
          <w:color w:val="000000"/>
          <w:sz w:val="24"/>
          <w:szCs w:val="24"/>
        </w:rPr>
        <w:lastRenderedPageBreak/>
        <w:t>Контракту обеспечение исполнения Контракта подлежит возврату Проектировщику. Заказчик осуществляет возврат денежных средств на расчетный счет Проектировщик</w:t>
      </w:r>
      <w:r>
        <w:rPr>
          <w:rFonts w:ascii="Times New Roman" w:hAnsi="Times New Roman"/>
          <w:color w:val="000000"/>
          <w:sz w:val="24"/>
          <w:szCs w:val="24"/>
        </w:rPr>
        <w:t>а, указанный в Контракте</w:t>
      </w:r>
      <w:r w:rsidRPr="00F35BBA">
        <w:rPr>
          <w:rFonts w:ascii="Times New Roman" w:hAnsi="Times New Roman"/>
          <w:color w:val="000000"/>
          <w:sz w:val="24"/>
          <w:szCs w:val="24"/>
        </w:rPr>
        <w:t xml:space="preserve">, в течение 30 (тридцати) рабочих дней </w:t>
      </w:r>
      <w:proofErr w:type="gramStart"/>
      <w:r w:rsidRPr="00F35BBA">
        <w:rPr>
          <w:rFonts w:ascii="Times New Roman" w:hAnsi="Times New Roman"/>
          <w:color w:val="000000"/>
          <w:sz w:val="24"/>
          <w:szCs w:val="24"/>
        </w:rPr>
        <w:t>с даты подписания</w:t>
      </w:r>
      <w:proofErr w:type="gramEnd"/>
      <w:r w:rsidRPr="00F35BBA">
        <w:rPr>
          <w:rFonts w:ascii="Times New Roman" w:hAnsi="Times New Roman"/>
          <w:color w:val="000000"/>
          <w:sz w:val="24"/>
          <w:szCs w:val="24"/>
        </w:rPr>
        <w:t xml:space="preserve"> сторонами Акта приемки выполненных работ, подтверждающего завершение работ по Контракту, при  отсутствии у Заказчика претензий по объему и качеству выполненных работ.</w:t>
      </w:r>
    </w:p>
    <w:p w:rsidR="00DB5F5E" w:rsidRPr="00F35BBA" w:rsidRDefault="00DB5F5E" w:rsidP="00DB5F5E">
      <w:pPr>
        <w:widowControl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8.8. Обеспечение исполнения Контракта сохраняет свою силу при  изменении законодательства Российской Федерации,  а также при реорганизации Проектировщика или Заказчика.</w:t>
      </w:r>
    </w:p>
    <w:p w:rsidR="00DB5F5E" w:rsidRPr="00F35BBA" w:rsidRDefault="00DB5F5E" w:rsidP="00DB5F5E">
      <w:pPr>
        <w:widowControl w:val="0"/>
        <w:spacing w:after="0" w:line="240" w:lineRule="auto"/>
        <w:ind w:left="43" w:firstLine="567"/>
        <w:jc w:val="both"/>
        <w:rPr>
          <w:rFonts w:ascii="Times New Roman" w:hAnsi="Times New Roman"/>
          <w:sz w:val="24"/>
          <w:szCs w:val="24"/>
        </w:rPr>
      </w:pPr>
      <w:r w:rsidRPr="00F35BBA">
        <w:rPr>
          <w:rFonts w:ascii="Times New Roman" w:hAnsi="Times New Roman"/>
          <w:color w:val="000000"/>
          <w:sz w:val="24"/>
          <w:szCs w:val="24"/>
        </w:rPr>
        <w:t>8.9. Банковская гарантия должна быть безотзывной и должна содержать сведения, указанные в Законе о контрактной системе.</w:t>
      </w:r>
    </w:p>
    <w:p w:rsidR="00DB5F5E" w:rsidRPr="00F35BBA" w:rsidRDefault="00DB5F5E" w:rsidP="00DB5F5E">
      <w:pPr>
        <w:autoSpaceDE w:val="0"/>
        <w:spacing w:after="0" w:line="240" w:lineRule="auto"/>
        <w:ind w:firstLine="540"/>
        <w:jc w:val="both"/>
        <w:rPr>
          <w:rFonts w:ascii="Times New Roman" w:hAnsi="Times New Roman"/>
          <w:color w:val="000000"/>
          <w:sz w:val="24"/>
          <w:szCs w:val="24"/>
        </w:rPr>
      </w:pPr>
      <w:r w:rsidRPr="00F35BBA">
        <w:rPr>
          <w:rFonts w:ascii="Times New Roman" w:hAnsi="Times New Roman"/>
          <w:sz w:val="24"/>
          <w:szCs w:val="24"/>
        </w:rPr>
        <w:t>В банковскую гарантию включается условие о праве Заказчика на бесспорное списание денежных средств со счета гаранта, если гарантом в срок не более чем 5 (пять) рабочих дней не исполнено требование Заказчика об уплате денежной суммы по банковской гарантии, направленное до окончания срока действия банковской гарантии.</w:t>
      </w:r>
    </w:p>
    <w:p w:rsidR="00DB5F5E" w:rsidRPr="00F35BBA" w:rsidRDefault="00DB5F5E" w:rsidP="00DB5F5E">
      <w:pPr>
        <w:widowControl w:val="0"/>
        <w:tabs>
          <w:tab w:val="left" w:pos="709"/>
        </w:tabs>
        <w:spacing w:after="0" w:line="240" w:lineRule="auto"/>
        <w:ind w:left="43" w:firstLine="567"/>
        <w:jc w:val="both"/>
        <w:rPr>
          <w:rFonts w:ascii="Times New Roman" w:hAnsi="Times New Roman"/>
          <w:b/>
          <w:color w:val="000000"/>
          <w:sz w:val="24"/>
          <w:szCs w:val="24"/>
        </w:rPr>
      </w:pPr>
      <w:r w:rsidRPr="00F35BBA">
        <w:rPr>
          <w:rFonts w:ascii="Times New Roman" w:hAnsi="Times New Roman"/>
          <w:color w:val="000000"/>
          <w:sz w:val="24"/>
          <w:szCs w:val="24"/>
        </w:rPr>
        <w:t>8.10. Все затраты, связанные с заключением и оформлением договоров и иных документов по обеспечению исполнения Контракта, несет Проектировщик.</w:t>
      </w:r>
    </w:p>
    <w:p w:rsidR="00DB5F5E" w:rsidRPr="00F35BBA" w:rsidRDefault="00DB5F5E" w:rsidP="00DB5F5E">
      <w:pPr>
        <w:widowControl w:val="0"/>
        <w:autoSpaceDE w:val="0"/>
        <w:spacing w:after="0" w:line="240" w:lineRule="auto"/>
        <w:jc w:val="center"/>
        <w:rPr>
          <w:rFonts w:ascii="Times New Roman" w:hAnsi="Times New Roman"/>
          <w:b/>
          <w:color w:val="000000"/>
          <w:sz w:val="24"/>
          <w:szCs w:val="24"/>
        </w:rPr>
      </w:pPr>
    </w:p>
    <w:p w:rsidR="00DB5F5E" w:rsidRPr="00F35BBA" w:rsidRDefault="00DB5F5E" w:rsidP="00DB5F5E">
      <w:pPr>
        <w:widowControl w:val="0"/>
        <w:autoSpaceDE w:val="0"/>
        <w:spacing w:after="0" w:line="240" w:lineRule="auto"/>
        <w:jc w:val="center"/>
        <w:rPr>
          <w:rFonts w:ascii="Times New Roman" w:hAnsi="Times New Roman"/>
          <w:b/>
          <w:sz w:val="24"/>
          <w:szCs w:val="24"/>
        </w:rPr>
      </w:pPr>
      <w:r w:rsidRPr="00F35BBA">
        <w:rPr>
          <w:rFonts w:ascii="Times New Roman" w:hAnsi="Times New Roman"/>
          <w:b/>
          <w:color w:val="000000"/>
          <w:sz w:val="24"/>
          <w:szCs w:val="24"/>
        </w:rPr>
        <w:t>9. Срок действия, порядок изменения и расторжения Контракта</w:t>
      </w:r>
    </w:p>
    <w:p w:rsidR="00DB5F5E" w:rsidRPr="00F35BBA" w:rsidRDefault="00DB5F5E" w:rsidP="00DB5F5E">
      <w:pPr>
        <w:widowControl w:val="0"/>
        <w:autoSpaceDE w:val="0"/>
        <w:spacing w:after="0" w:line="240" w:lineRule="auto"/>
        <w:jc w:val="center"/>
        <w:rPr>
          <w:rFonts w:ascii="Times New Roman" w:hAnsi="Times New Roman"/>
          <w:b/>
          <w:sz w:val="24"/>
          <w:szCs w:val="24"/>
        </w:rPr>
      </w:pPr>
    </w:p>
    <w:p w:rsidR="00DB5F5E" w:rsidRPr="00F35BBA" w:rsidRDefault="00DB5F5E" w:rsidP="00DB5F5E">
      <w:pPr>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9.1. Контра</w:t>
      </w:r>
      <w:proofErr w:type="gramStart"/>
      <w:r w:rsidRPr="00F35BBA">
        <w:rPr>
          <w:rFonts w:ascii="Times New Roman" w:hAnsi="Times New Roman"/>
          <w:color w:val="000000"/>
          <w:sz w:val="24"/>
          <w:szCs w:val="24"/>
        </w:rPr>
        <w:t>кт вст</w:t>
      </w:r>
      <w:proofErr w:type="gramEnd"/>
      <w:r w:rsidRPr="00F35BBA">
        <w:rPr>
          <w:rFonts w:ascii="Times New Roman" w:hAnsi="Times New Roman"/>
          <w:color w:val="000000"/>
          <w:sz w:val="24"/>
          <w:szCs w:val="24"/>
        </w:rPr>
        <w:t>упает в силу со дня его подписания Сторонами.</w:t>
      </w:r>
    </w:p>
    <w:p w:rsidR="00DB5F5E" w:rsidRPr="00F35BBA" w:rsidRDefault="00DB5F5E" w:rsidP="00DB5F5E">
      <w:pPr>
        <w:autoSpaceDE w:val="0"/>
        <w:spacing w:after="0" w:line="240" w:lineRule="auto"/>
        <w:ind w:firstLine="567"/>
        <w:jc w:val="both"/>
        <w:rPr>
          <w:rFonts w:ascii="Times New Roman" w:hAnsi="Times New Roman"/>
          <w:sz w:val="24"/>
          <w:szCs w:val="24"/>
        </w:rPr>
      </w:pPr>
      <w:r w:rsidRPr="00F35BBA">
        <w:rPr>
          <w:rFonts w:ascii="Times New Roman" w:hAnsi="Times New Roman"/>
          <w:color w:val="000000"/>
          <w:sz w:val="24"/>
          <w:szCs w:val="24"/>
        </w:rPr>
        <w:t xml:space="preserve">9.2. Контракт действует до </w:t>
      </w:r>
      <w:r>
        <w:rPr>
          <w:rFonts w:ascii="Times New Roman" w:hAnsi="Times New Roman"/>
          <w:color w:val="000000"/>
          <w:sz w:val="24"/>
          <w:szCs w:val="24"/>
        </w:rPr>
        <w:t>«__»__________201_</w:t>
      </w:r>
      <w:r w:rsidRPr="00F35BBA">
        <w:rPr>
          <w:rFonts w:ascii="Times New Roman" w:hAnsi="Times New Roman"/>
          <w:color w:val="000000"/>
          <w:sz w:val="24"/>
          <w:szCs w:val="24"/>
        </w:rPr>
        <w:t xml:space="preserve"> г., но в любом случае до полного исполнения Сторонами своих обязательств по Контракту в полном объеме. </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t>9.3. Контракт может быть расторгнут:</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t>- по соглашению Сторон;</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shd w:val="clear" w:color="auto" w:fill="FFFF00"/>
        </w:rPr>
      </w:pPr>
      <w:r w:rsidRPr="00F35BBA">
        <w:rPr>
          <w:rFonts w:ascii="Times New Roman" w:hAnsi="Times New Roman"/>
          <w:sz w:val="24"/>
          <w:szCs w:val="24"/>
        </w:rPr>
        <w:t>- по решению суда;</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 в случае одностороннего отказа Стороны Контракта от исполнения Контракта в соответствии с гражданским законодательством.</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 xml:space="preserve">9.4. Заказчик вправе обратиться </w:t>
      </w:r>
      <w:proofErr w:type="gramStart"/>
      <w:r w:rsidRPr="00F35BBA">
        <w:rPr>
          <w:rFonts w:ascii="Times New Roman" w:hAnsi="Times New Roman"/>
          <w:sz w:val="24"/>
          <w:szCs w:val="24"/>
          <w:lang w:eastAsia="ru-RU"/>
        </w:rPr>
        <w:t>в суд в установленном законодательством Российской Федерации порядке с требованием о расторжении Контракта в следующих случаях</w:t>
      </w:r>
      <w:proofErr w:type="gramEnd"/>
      <w:r w:rsidRPr="00F35BBA">
        <w:rPr>
          <w:rFonts w:ascii="Times New Roman" w:hAnsi="Times New Roman"/>
          <w:sz w:val="24"/>
          <w:szCs w:val="24"/>
          <w:lang w:eastAsia="ru-RU"/>
        </w:rPr>
        <w:t xml:space="preserve"> (п. 2 ст. 450 ГК РФ):</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9.4.1. при существенном нарушении Контракта Проектировщиком;</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9.4.2. в случае просрочки исполнения обязательств по выполнению Работ более чем на 30 (тридцать) календарных дней;</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9.4.3. в случае неоднократного нарушения сроков выполнения Работ - более двух раз более чем на 30 (тридцать) календарных дней;</w:t>
      </w:r>
    </w:p>
    <w:p w:rsidR="00DB5F5E" w:rsidRPr="00F35BBA" w:rsidRDefault="00DB5F5E" w:rsidP="00DB5F5E">
      <w:pPr>
        <w:tabs>
          <w:tab w:val="left" w:pos="709"/>
        </w:tabs>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9.4.4. в случае существенного нарушения требований к качеству выполненных Работ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w:t>
      </w:r>
    </w:p>
    <w:p w:rsidR="00DB5F5E" w:rsidRPr="00F35BBA" w:rsidRDefault="00DB5F5E" w:rsidP="00DB5F5E">
      <w:pPr>
        <w:widowControl w:val="0"/>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9.4.5. установления факта предоставления недостоверной (поддельной) банковской гарантии или содержащихся в ней сведений, а также предоставление банковской гарантии, не соответствующей требованиям Закона о контрактной системе;</w:t>
      </w:r>
    </w:p>
    <w:p w:rsidR="00DB5F5E" w:rsidRPr="00F35BBA" w:rsidRDefault="00DB5F5E" w:rsidP="00DB5F5E">
      <w:pPr>
        <w:widowControl w:val="0"/>
        <w:autoSpaceDE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9.4.8. в иных случаях, предусмотренных законодательством Российской Федерации.</w:t>
      </w:r>
    </w:p>
    <w:p w:rsidR="00DB5F5E" w:rsidRPr="00F35BBA" w:rsidRDefault="00DB5F5E" w:rsidP="00DB5F5E">
      <w:pPr>
        <w:widowControl w:val="0"/>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t xml:space="preserve">9.5. Заказчик обязан принять решение об одностороннем отказе от исполнения Контракта, если в ходе исполнения Контракта установлено, что </w:t>
      </w:r>
      <w:r w:rsidRPr="00F35BBA">
        <w:rPr>
          <w:rFonts w:ascii="Times New Roman" w:hAnsi="Times New Roman"/>
          <w:color w:val="000000"/>
          <w:sz w:val="24"/>
          <w:szCs w:val="24"/>
        </w:rPr>
        <w:t xml:space="preserve">Проектировщик </w:t>
      </w:r>
      <w:r w:rsidRPr="00F35BBA">
        <w:rPr>
          <w:rFonts w:ascii="Times New Roman" w:hAnsi="Times New Roman"/>
          <w:sz w:val="24"/>
          <w:szCs w:val="24"/>
        </w:rPr>
        <w:t>не соответствует установленным документацией о закупке требованиям к участникам закупки или предоставил недостоверную информацию о своем соответствии таким требованиям, что позволило ему стать победителем определения проектировщика.</w:t>
      </w:r>
    </w:p>
    <w:p w:rsidR="00DB5F5E" w:rsidRPr="00F35BBA" w:rsidRDefault="00DB5F5E" w:rsidP="00DB5F5E">
      <w:pPr>
        <w:autoSpaceDE w:val="0"/>
        <w:autoSpaceDN w:val="0"/>
        <w:adjustRightInd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rPr>
        <w:t xml:space="preserve">9.6. </w:t>
      </w:r>
      <w:r w:rsidRPr="00F35BBA">
        <w:rPr>
          <w:rFonts w:ascii="Times New Roman" w:hAnsi="Times New Roman"/>
          <w:sz w:val="24"/>
          <w:szCs w:val="24"/>
          <w:lang w:eastAsia="ru-RU"/>
        </w:rPr>
        <w:t xml:space="preserve">Заказчик вправе принять решение об одностороннем отказе от исполнения Контракта по основаниям, предусмотренным Гражданским кодексом Российской </w:t>
      </w:r>
      <w:r w:rsidRPr="00F35BBA">
        <w:rPr>
          <w:rFonts w:ascii="Times New Roman" w:hAnsi="Times New Roman"/>
          <w:sz w:val="24"/>
          <w:szCs w:val="24"/>
          <w:lang w:eastAsia="ru-RU"/>
        </w:rPr>
        <w:lastRenderedPageBreak/>
        <w:t>Федерации для одностороннего отказа от исполнения договора подряда, в том числе в следующих случаях:</w:t>
      </w:r>
    </w:p>
    <w:p w:rsidR="00DB5F5E" w:rsidRPr="00F35BBA" w:rsidRDefault="00DB5F5E" w:rsidP="00DB5F5E">
      <w:pPr>
        <w:autoSpaceDE w:val="0"/>
        <w:autoSpaceDN w:val="0"/>
        <w:adjustRightInd w:val="0"/>
        <w:spacing w:after="0" w:line="240" w:lineRule="auto"/>
        <w:ind w:firstLine="567"/>
        <w:jc w:val="both"/>
        <w:rPr>
          <w:rFonts w:ascii="Times New Roman" w:hAnsi="Times New Roman"/>
          <w:sz w:val="24"/>
          <w:szCs w:val="24"/>
          <w:lang w:eastAsia="ru-RU"/>
        </w:rPr>
      </w:pPr>
      <w:r w:rsidRPr="00F35BBA">
        <w:rPr>
          <w:rFonts w:ascii="Times New Roman" w:hAnsi="Times New Roman"/>
          <w:sz w:val="24"/>
          <w:szCs w:val="24"/>
          <w:lang w:eastAsia="ru-RU"/>
        </w:rPr>
        <w:t xml:space="preserve">9.6.1. </w:t>
      </w:r>
      <w:r w:rsidRPr="00F35BBA">
        <w:rPr>
          <w:rFonts w:ascii="Times New Roman" w:hAnsi="Times New Roman"/>
          <w:iCs/>
          <w:sz w:val="24"/>
          <w:szCs w:val="24"/>
        </w:rPr>
        <w:t xml:space="preserve">в любое время до сдачи Заказчику результата Работы, уплатив </w:t>
      </w:r>
      <w:proofErr w:type="gramStart"/>
      <w:r w:rsidRPr="00F35BBA">
        <w:rPr>
          <w:rFonts w:ascii="Times New Roman" w:hAnsi="Times New Roman"/>
          <w:iCs/>
          <w:sz w:val="24"/>
          <w:szCs w:val="24"/>
        </w:rPr>
        <w:t>Проектировщику</w:t>
      </w:r>
      <w:proofErr w:type="gramEnd"/>
      <w:r w:rsidRPr="00F35BBA">
        <w:rPr>
          <w:rFonts w:ascii="Times New Roman" w:hAnsi="Times New Roman"/>
          <w:iCs/>
          <w:sz w:val="24"/>
          <w:szCs w:val="24"/>
        </w:rPr>
        <w:t xml:space="preserve"> часть установленной цены пропорционально части Работы, выполненной до получения извещения об отказе Заказчика от исполнения Контракта (ст. 717 ГК РФ);</w:t>
      </w:r>
    </w:p>
    <w:p w:rsidR="00DB5F5E" w:rsidRPr="00F35BBA" w:rsidRDefault="00DB5F5E" w:rsidP="00DB5F5E">
      <w:pPr>
        <w:spacing w:after="0" w:line="240" w:lineRule="auto"/>
        <w:ind w:firstLine="567"/>
        <w:jc w:val="both"/>
        <w:rPr>
          <w:rFonts w:ascii="Times New Roman" w:eastAsia="Times New Roman" w:hAnsi="Times New Roman"/>
          <w:sz w:val="24"/>
          <w:szCs w:val="24"/>
          <w:lang w:eastAsia="ru-RU"/>
        </w:rPr>
      </w:pPr>
      <w:r w:rsidRPr="00F35BBA">
        <w:rPr>
          <w:rFonts w:ascii="Times New Roman" w:eastAsia="Times New Roman" w:hAnsi="Times New Roman"/>
          <w:sz w:val="24"/>
          <w:szCs w:val="24"/>
          <w:lang w:eastAsia="ru-RU"/>
        </w:rPr>
        <w:t xml:space="preserve">9.6.2. </w:t>
      </w:r>
      <w:r w:rsidRPr="00F35BBA">
        <w:rPr>
          <w:rFonts w:ascii="Times New Roman" w:eastAsia="Times New Roman" w:hAnsi="Times New Roman"/>
          <w:iCs/>
          <w:sz w:val="24"/>
          <w:szCs w:val="24"/>
        </w:rPr>
        <w:t xml:space="preserve">если Проектировщик не приступает своевременно к исполнению Контракта или выполняет Работу настолько медленно, что окончание ее к сроку становится явно невозможным </w:t>
      </w:r>
      <w:r w:rsidRPr="00F35BBA">
        <w:rPr>
          <w:rFonts w:ascii="Times New Roman" w:eastAsia="Times New Roman" w:hAnsi="Times New Roman"/>
          <w:sz w:val="24"/>
          <w:szCs w:val="24"/>
        </w:rPr>
        <w:t xml:space="preserve"> (п. 2 ст. 715 ГК РФ)</w:t>
      </w:r>
      <w:r w:rsidRPr="00F35BBA">
        <w:rPr>
          <w:rFonts w:ascii="Times New Roman" w:eastAsia="Times New Roman" w:hAnsi="Times New Roman"/>
          <w:sz w:val="24"/>
          <w:szCs w:val="24"/>
          <w:lang w:eastAsia="ru-RU"/>
        </w:rPr>
        <w:t>;</w:t>
      </w:r>
    </w:p>
    <w:p w:rsidR="00DB5F5E" w:rsidRPr="00F35BBA" w:rsidRDefault="00DB5F5E" w:rsidP="00DB5F5E">
      <w:pPr>
        <w:autoSpaceDE w:val="0"/>
        <w:spacing w:after="0" w:line="240" w:lineRule="auto"/>
        <w:ind w:firstLine="567"/>
        <w:jc w:val="both"/>
        <w:rPr>
          <w:rFonts w:ascii="Times New Roman" w:hAnsi="Times New Roman"/>
          <w:iCs/>
          <w:sz w:val="24"/>
          <w:szCs w:val="24"/>
        </w:rPr>
      </w:pPr>
      <w:r w:rsidRPr="00F35BBA">
        <w:rPr>
          <w:rFonts w:ascii="Times New Roman" w:eastAsia="Times New Roman" w:hAnsi="Times New Roman"/>
          <w:sz w:val="24"/>
          <w:szCs w:val="24"/>
        </w:rPr>
        <w:t xml:space="preserve">9.6.3. </w:t>
      </w:r>
      <w:r w:rsidRPr="00F35BBA">
        <w:rPr>
          <w:rFonts w:ascii="Times New Roman" w:hAnsi="Times New Roman"/>
          <w:iCs/>
          <w:sz w:val="24"/>
          <w:szCs w:val="24"/>
        </w:rPr>
        <w:t>если во время выполнения Работы станет очевидным, что она не будет выполнена надлежащим образом, Заказчик вправе назначить Проектировщику разумный срок для устранения недостатков и при неисполнении Проектировщиком в назначенный срок этого требования отказаться от исполнения Контракта (п. 3 ст. 715 ГК РФ);</w:t>
      </w:r>
    </w:p>
    <w:p w:rsidR="00DB5F5E" w:rsidRPr="00F35BBA" w:rsidRDefault="00DB5F5E" w:rsidP="00DB5F5E">
      <w:pPr>
        <w:autoSpaceDE w:val="0"/>
        <w:spacing w:after="0" w:line="240" w:lineRule="auto"/>
        <w:ind w:firstLine="567"/>
        <w:jc w:val="both"/>
        <w:rPr>
          <w:rFonts w:ascii="Times New Roman" w:hAnsi="Times New Roman"/>
          <w:iCs/>
          <w:color w:val="000000"/>
          <w:sz w:val="24"/>
          <w:szCs w:val="24"/>
        </w:rPr>
      </w:pPr>
      <w:r w:rsidRPr="00F35BBA">
        <w:rPr>
          <w:rFonts w:ascii="Times New Roman" w:hAnsi="Times New Roman"/>
          <w:iCs/>
          <w:sz w:val="24"/>
          <w:szCs w:val="24"/>
        </w:rPr>
        <w:t xml:space="preserve">9.6.4. </w:t>
      </w:r>
      <w:r w:rsidRPr="00F35BBA">
        <w:rPr>
          <w:rFonts w:ascii="Times New Roman" w:hAnsi="Times New Roman"/>
          <w:iCs/>
          <w:color w:val="000000"/>
          <w:sz w:val="24"/>
          <w:szCs w:val="24"/>
        </w:rPr>
        <w:t>если отступления в Работе от условий Контракта или иные недостатки результата Работы в установленный Заказчиком разумный срок не были устранены Проектировщиком либо являются существенными и неустранимыми (п. 3 ст. 723 ГК РФ);</w:t>
      </w:r>
    </w:p>
    <w:p w:rsidR="00DB5F5E" w:rsidRPr="00F35BBA" w:rsidRDefault="00DB5F5E" w:rsidP="00DB5F5E">
      <w:pPr>
        <w:autoSpaceDE w:val="0"/>
        <w:spacing w:after="0" w:line="240" w:lineRule="auto"/>
        <w:ind w:firstLine="567"/>
        <w:jc w:val="both"/>
        <w:rPr>
          <w:rFonts w:ascii="Times New Roman" w:hAnsi="Times New Roman"/>
          <w:sz w:val="24"/>
          <w:szCs w:val="24"/>
        </w:rPr>
      </w:pPr>
      <w:r w:rsidRPr="00F35BBA">
        <w:rPr>
          <w:rFonts w:ascii="Times New Roman" w:hAnsi="Times New Roman"/>
          <w:iCs/>
          <w:color w:val="000000"/>
          <w:sz w:val="24"/>
          <w:szCs w:val="24"/>
        </w:rPr>
        <w:t>9.6.5. если при нарушении Проектировщиком конечного срока выполнения Работ, указанного в Контракте, исполнение Проектировщиком Контракта утратило для Заказчика интерес (п. 3 ст. 708 ГК РФ, п. 2 ст. 405 ГК РФ).</w:t>
      </w:r>
    </w:p>
    <w:p w:rsidR="00DB5F5E" w:rsidRPr="00F35BBA" w:rsidRDefault="00DB5F5E" w:rsidP="00DB5F5E">
      <w:pPr>
        <w:autoSpaceDE w:val="0"/>
        <w:spacing w:after="0" w:line="240" w:lineRule="auto"/>
        <w:ind w:firstLine="567"/>
        <w:jc w:val="both"/>
        <w:rPr>
          <w:rFonts w:ascii="Times New Roman" w:eastAsia="Times New Roman" w:hAnsi="Times New Roman"/>
          <w:sz w:val="24"/>
          <w:szCs w:val="24"/>
        </w:rPr>
      </w:pPr>
      <w:r w:rsidRPr="00F35BBA">
        <w:rPr>
          <w:rFonts w:ascii="Times New Roman" w:eastAsia="Times New Roman" w:hAnsi="Times New Roman"/>
          <w:sz w:val="24"/>
          <w:szCs w:val="24"/>
        </w:rPr>
        <w:t>9.7. Заказчик до принятия решения об одностороннем отказе от исполнения Контракта вправе провести экспертизу выполненных Работ с привлечением экспертов, экспертных организаций.</w:t>
      </w:r>
    </w:p>
    <w:p w:rsidR="00DB5F5E" w:rsidRPr="00F35BBA" w:rsidRDefault="00DB5F5E" w:rsidP="00DB5F5E">
      <w:pPr>
        <w:autoSpaceDE w:val="0"/>
        <w:spacing w:after="0" w:line="240" w:lineRule="auto"/>
        <w:ind w:firstLine="567"/>
        <w:jc w:val="both"/>
        <w:rPr>
          <w:rFonts w:ascii="Times New Roman" w:hAnsi="Times New Roman"/>
          <w:sz w:val="24"/>
          <w:szCs w:val="24"/>
          <w:shd w:val="clear" w:color="auto" w:fill="FFFF00"/>
        </w:rPr>
      </w:pPr>
      <w:r w:rsidRPr="00F35BBA">
        <w:rPr>
          <w:rFonts w:ascii="Times New Roman" w:eastAsia="Times New Roman" w:hAnsi="Times New Roman"/>
          <w:sz w:val="24"/>
          <w:szCs w:val="24"/>
        </w:rPr>
        <w:t>Если Заказчиком проведена экспертиза выполненных Работ с привлечением экспертов, экспертных организаций, решение об одностороннем отказе от исполнения Контракта может быть принято Заказчиком только при условии, что по результатам экспертизы выполненной Работы в заключени</w:t>
      </w:r>
      <w:proofErr w:type="gramStart"/>
      <w:r w:rsidRPr="00F35BBA">
        <w:rPr>
          <w:rFonts w:ascii="Times New Roman" w:eastAsia="Times New Roman" w:hAnsi="Times New Roman"/>
          <w:sz w:val="24"/>
          <w:szCs w:val="24"/>
        </w:rPr>
        <w:t>и</w:t>
      </w:r>
      <w:proofErr w:type="gramEnd"/>
      <w:r w:rsidRPr="00F35BBA">
        <w:rPr>
          <w:rFonts w:ascii="Times New Roman" w:eastAsia="Times New Roman" w:hAnsi="Times New Roman"/>
          <w:sz w:val="24"/>
          <w:szCs w:val="24"/>
        </w:rPr>
        <w:t xml:space="preserve"> эксперта, экспертной организации будут подтверждены нарушения условий Контракта, послужившие основанием для одностороннего отказа Заказчика от исполнения Контракта.  </w:t>
      </w:r>
    </w:p>
    <w:p w:rsidR="00DB5F5E" w:rsidRPr="00F35BBA" w:rsidRDefault="00DB5F5E" w:rsidP="00DB5F5E">
      <w:pPr>
        <w:autoSpaceDE w:val="0"/>
        <w:spacing w:after="0" w:line="240" w:lineRule="auto"/>
        <w:ind w:firstLine="567"/>
        <w:jc w:val="both"/>
        <w:rPr>
          <w:rFonts w:ascii="Times New Roman" w:eastAsia="Times New Roman" w:hAnsi="Times New Roman"/>
          <w:sz w:val="24"/>
          <w:szCs w:val="24"/>
        </w:rPr>
      </w:pPr>
      <w:r w:rsidRPr="00F35BBA">
        <w:rPr>
          <w:rFonts w:ascii="Times New Roman" w:eastAsia="Times New Roman" w:hAnsi="Times New Roman"/>
          <w:sz w:val="24"/>
          <w:szCs w:val="24"/>
        </w:rPr>
        <w:t xml:space="preserve">9.8. </w:t>
      </w:r>
      <w:proofErr w:type="gramStart"/>
      <w:r w:rsidRPr="00F35BBA">
        <w:rPr>
          <w:rFonts w:ascii="Times New Roman" w:eastAsia="Times New Roman" w:hAnsi="Times New Roman"/>
          <w:sz w:val="24"/>
          <w:szCs w:val="24"/>
        </w:rPr>
        <w:t>Решение Заказчика об одностороннем отказе от исполнения Контракта не позднее чем в течение трех рабочих дней с даты  принятия указанного решения, размещается в единой информационной системе и направляется Проектировщику по почте заказным письмом с уведомлением о вручении по адресу Проектировщика, указанному в Контракте, а также телеграммой, либо посредством факсимильной связи, либо по адресу электронной почты, либо с использованием иных средств</w:t>
      </w:r>
      <w:proofErr w:type="gramEnd"/>
      <w:r w:rsidRPr="00F35BBA">
        <w:rPr>
          <w:rFonts w:ascii="Times New Roman" w:eastAsia="Times New Roman" w:hAnsi="Times New Roman"/>
          <w:sz w:val="24"/>
          <w:szCs w:val="24"/>
        </w:rPr>
        <w:t xml:space="preserve"> связи и доставки, </w:t>
      </w:r>
      <w:proofErr w:type="gramStart"/>
      <w:r w:rsidRPr="00F35BBA">
        <w:rPr>
          <w:rFonts w:ascii="Times New Roman" w:eastAsia="Times New Roman" w:hAnsi="Times New Roman"/>
          <w:sz w:val="24"/>
          <w:szCs w:val="24"/>
        </w:rPr>
        <w:t>обеспечивающих</w:t>
      </w:r>
      <w:proofErr w:type="gramEnd"/>
      <w:r w:rsidRPr="00F35BBA">
        <w:rPr>
          <w:rFonts w:ascii="Times New Roman" w:eastAsia="Times New Roman" w:hAnsi="Times New Roman"/>
          <w:sz w:val="24"/>
          <w:szCs w:val="24"/>
        </w:rPr>
        <w:t xml:space="preserve"> фиксирование такого уведомления и получение Заказчиком подтверждения о его вручении Проектировщику. Выполнение Заказчиком требований настоящего пункта считается надлежащим уведомлением Проектировщика об одностороннем отказе от исполнения Контракта. Датой такого надлежащего уведомления признается дата получения Заказчиком подтверждения о вручении Проектировщику указанного уведомления либо дата получения Заказчиком информации об отсутствии Проектировщика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30 (тридцати) календарных дней </w:t>
      </w:r>
      <w:proofErr w:type="gramStart"/>
      <w:r w:rsidRPr="00F35BBA">
        <w:rPr>
          <w:rFonts w:ascii="Times New Roman" w:eastAsia="Times New Roman" w:hAnsi="Times New Roman"/>
          <w:sz w:val="24"/>
          <w:szCs w:val="24"/>
        </w:rPr>
        <w:t>с даты размещения</w:t>
      </w:r>
      <w:proofErr w:type="gramEnd"/>
      <w:r w:rsidRPr="00F35BBA">
        <w:rPr>
          <w:rFonts w:ascii="Times New Roman" w:eastAsia="Times New Roman" w:hAnsi="Times New Roman"/>
          <w:sz w:val="24"/>
          <w:szCs w:val="24"/>
        </w:rPr>
        <w:t xml:space="preserve"> решения Заказчика об одностороннем отказе от исполнения Контракта в единой информационной системе.</w:t>
      </w:r>
    </w:p>
    <w:p w:rsidR="00DB5F5E" w:rsidRPr="00F35BBA" w:rsidRDefault="00DB5F5E" w:rsidP="00DB5F5E">
      <w:pPr>
        <w:autoSpaceDE w:val="0"/>
        <w:spacing w:after="0" w:line="240" w:lineRule="auto"/>
        <w:ind w:firstLine="567"/>
        <w:jc w:val="both"/>
        <w:rPr>
          <w:rFonts w:ascii="Times New Roman" w:hAnsi="Times New Roman"/>
          <w:sz w:val="24"/>
          <w:szCs w:val="24"/>
        </w:rPr>
      </w:pPr>
      <w:r w:rsidRPr="00F35BBA">
        <w:rPr>
          <w:rFonts w:ascii="Times New Roman" w:hAnsi="Times New Roman"/>
          <w:sz w:val="24"/>
          <w:szCs w:val="24"/>
        </w:rPr>
        <w:t xml:space="preserve">9.9. Решение Заказчика об одностороннем отказе от исполнения Контракта вступает в </w:t>
      </w:r>
      <w:proofErr w:type="gramStart"/>
      <w:r w:rsidRPr="00F35BBA">
        <w:rPr>
          <w:rFonts w:ascii="Times New Roman" w:hAnsi="Times New Roman"/>
          <w:sz w:val="24"/>
          <w:szCs w:val="24"/>
        </w:rPr>
        <w:t>силу</w:t>
      </w:r>
      <w:proofErr w:type="gramEnd"/>
      <w:r w:rsidRPr="00F35BBA">
        <w:rPr>
          <w:rFonts w:ascii="Times New Roman" w:hAnsi="Times New Roman"/>
          <w:sz w:val="24"/>
          <w:szCs w:val="24"/>
        </w:rPr>
        <w:t xml:space="preserve"> и Контракт считается расторгнутым через 10 (десять) календарных дней с даты надлежащего уведомления Заказчиком </w:t>
      </w:r>
      <w:r w:rsidRPr="00F35BBA">
        <w:rPr>
          <w:rFonts w:ascii="Times New Roman" w:hAnsi="Times New Roman"/>
          <w:color w:val="000000"/>
          <w:sz w:val="24"/>
          <w:szCs w:val="24"/>
        </w:rPr>
        <w:t xml:space="preserve">Проектировщика </w:t>
      </w:r>
      <w:r w:rsidRPr="00F35BBA">
        <w:rPr>
          <w:rFonts w:ascii="Times New Roman" w:hAnsi="Times New Roman"/>
          <w:sz w:val="24"/>
          <w:szCs w:val="24"/>
        </w:rPr>
        <w:t xml:space="preserve">об одностороннем отказе от исполнения Контракта. </w:t>
      </w:r>
    </w:p>
    <w:p w:rsidR="00DB5F5E" w:rsidRPr="00F35BBA" w:rsidRDefault="00DB5F5E" w:rsidP="00DB5F5E">
      <w:pPr>
        <w:autoSpaceDE w:val="0"/>
        <w:spacing w:after="0" w:line="240" w:lineRule="auto"/>
        <w:ind w:firstLine="567"/>
        <w:jc w:val="both"/>
        <w:rPr>
          <w:rFonts w:ascii="Times New Roman" w:hAnsi="Times New Roman"/>
          <w:color w:val="000000"/>
          <w:spacing w:val="1"/>
          <w:sz w:val="24"/>
          <w:szCs w:val="24"/>
        </w:rPr>
      </w:pPr>
      <w:r w:rsidRPr="00F35BBA">
        <w:rPr>
          <w:rFonts w:ascii="Times New Roman" w:hAnsi="Times New Roman"/>
          <w:sz w:val="24"/>
          <w:szCs w:val="24"/>
        </w:rPr>
        <w:t xml:space="preserve">9.10. </w:t>
      </w:r>
      <w:proofErr w:type="gramStart"/>
      <w:r w:rsidRPr="00F35BBA">
        <w:rPr>
          <w:rFonts w:ascii="Times New Roman" w:hAnsi="Times New Roman"/>
          <w:sz w:val="24"/>
          <w:szCs w:val="24"/>
        </w:rPr>
        <w:t xml:space="preserve">Заказчик обязан отменить не вступившее в силу решение об одностороннем отказе от исполнения Контракта, если в течение 10 (десяти) календарных дней с даты надлежащего уведомления </w:t>
      </w:r>
      <w:r w:rsidRPr="00F35BBA">
        <w:rPr>
          <w:rFonts w:ascii="Times New Roman" w:hAnsi="Times New Roman"/>
          <w:color w:val="000000"/>
          <w:sz w:val="24"/>
          <w:szCs w:val="24"/>
        </w:rPr>
        <w:t xml:space="preserve">Проектировщика </w:t>
      </w:r>
      <w:r w:rsidRPr="00F35BBA">
        <w:rPr>
          <w:rFonts w:ascii="Times New Roman" w:hAnsi="Times New Roman"/>
          <w:sz w:val="24"/>
          <w:szCs w:val="24"/>
        </w:rPr>
        <w:t xml:space="preserve">о принятом решении об одностороннем </w:t>
      </w:r>
      <w:r w:rsidRPr="00F35BBA">
        <w:rPr>
          <w:rFonts w:ascii="Times New Roman" w:hAnsi="Times New Roman"/>
          <w:sz w:val="24"/>
          <w:szCs w:val="24"/>
        </w:rPr>
        <w:lastRenderedPageBreak/>
        <w:t xml:space="preserve">отказе от исполнения Контракта устранено нарушение условий Контракта, послужившее основанием для принятия указанного решения, а также Заказчику компенсированы затраты на проведение экспертизы в соответствии с </w:t>
      </w:r>
      <w:hyperlink r:id="rId17" w:history="1">
        <w:r w:rsidRPr="00F35BBA">
          <w:rPr>
            <w:rFonts w:ascii="Times New Roman" w:hAnsi="Times New Roman"/>
            <w:sz w:val="24"/>
            <w:szCs w:val="24"/>
          </w:rPr>
          <w:t>п. 9.7</w:t>
        </w:r>
      </w:hyperlink>
      <w:r w:rsidRPr="00F35BBA">
        <w:rPr>
          <w:rFonts w:ascii="Times New Roman" w:hAnsi="Times New Roman"/>
          <w:sz w:val="24"/>
          <w:szCs w:val="24"/>
        </w:rPr>
        <w:t xml:space="preserve"> Контракта.</w:t>
      </w:r>
      <w:proofErr w:type="gramEnd"/>
      <w:r w:rsidRPr="00F35BBA">
        <w:rPr>
          <w:rFonts w:ascii="Times New Roman" w:hAnsi="Times New Roman"/>
          <w:sz w:val="24"/>
          <w:szCs w:val="24"/>
        </w:rPr>
        <w:t xml:space="preserve"> Данное правило не применяется в случае повторного нарушения </w:t>
      </w:r>
      <w:r w:rsidRPr="00F35BBA">
        <w:rPr>
          <w:rFonts w:ascii="Times New Roman" w:hAnsi="Times New Roman"/>
          <w:color w:val="000000"/>
          <w:sz w:val="24"/>
          <w:szCs w:val="24"/>
        </w:rPr>
        <w:t xml:space="preserve">Проектировщиком </w:t>
      </w:r>
      <w:r w:rsidRPr="00F35BBA">
        <w:rPr>
          <w:rFonts w:ascii="Times New Roman" w:hAnsi="Times New Roman"/>
          <w:sz w:val="24"/>
          <w:szCs w:val="24"/>
        </w:rPr>
        <w:t>условий Контракта, которые в соответствии с законодательством Российской Федерации являются основанием для одностороннего отказа Заказчика от исполнения Контракта.</w:t>
      </w:r>
    </w:p>
    <w:p w:rsidR="00DB5F5E" w:rsidRPr="00F35BBA" w:rsidRDefault="00DB5F5E" w:rsidP="00DB5F5E">
      <w:pPr>
        <w:spacing w:after="0" w:line="240" w:lineRule="auto"/>
        <w:ind w:firstLine="567"/>
        <w:jc w:val="both"/>
        <w:rPr>
          <w:rFonts w:ascii="Times New Roman" w:hAnsi="Times New Roman"/>
          <w:b/>
          <w:color w:val="000000"/>
          <w:sz w:val="24"/>
          <w:szCs w:val="24"/>
        </w:rPr>
      </w:pPr>
      <w:r w:rsidRPr="00F35BBA">
        <w:rPr>
          <w:rFonts w:ascii="Times New Roman" w:hAnsi="Times New Roman"/>
          <w:color w:val="000000"/>
          <w:spacing w:val="1"/>
          <w:sz w:val="24"/>
          <w:szCs w:val="24"/>
        </w:rPr>
        <w:t xml:space="preserve">9.11. </w:t>
      </w:r>
      <w:r w:rsidRPr="00F35BBA">
        <w:rPr>
          <w:rFonts w:ascii="Times New Roman" w:hAnsi="Times New Roman"/>
          <w:color w:val="000000"/>
          <w:sz w:val="24"/>
          <w:szCs w:val="24"/>
        </w:rPr>
        <w:t xml:space="preserve">Проектировщик </w:t>
      </w:r>
      <w:r w:rsidRPr="00F35BBA">
        <w:rPr>
          <w:rFonts w:ascii="Times New Roman" w:hAnsi="Times New Roman"/>
          <w:color w:val="000000"/>
          <w:spacing w:val="1"/>
          <w:sz w:val="24"/>
          <w:szCs w:val="24"/>
        </w:rPr>
        <w:t>вправе принять решение об одностороннем отказе от исполнения Контракта в соответствии с законодательством Российской Федерации.</w:t>
      </w:r>
    </w:p>
    <w:p w:rsidR="00DB5F5E" w:rsidRPr="00F35BBA" w:rsidRDefault="00DB5F5E" w:rsidP="00DB5F5E">
      <w:pPr>
        <w:widowControl w:val="0"/>
        <w:autoSpaceDE w:val="0"/>
        <w:spacing w:after="0" w:line="240" w:lineRule="auto"/>
        <w:jc w:val="center"/>
        <w:rPr>
          <w:rFonts w:ascii="Times New Roman" w:hAnsi="Times New Roman"/>
          <w:b/>
          <w:color w:val="000000"/>
          <w:sz w:val="24"/>
          <w:szCs w:val="24"/>
        </w:rPr>
      </w:pPr>
    </w:p>
    <w:p w:rsidR="00DB5F5E" w:rsidRPr="00F35BBA" w:rsidRDefault="00DB5F5E" w:rsidP="00DB5F5E">
      <w:pPr>
        <w:widowControl w:val="0"/>
        <w:autoSpaceDE w:val="0"/>
        <w:spacing w:after="0" w:line="240" w:lineRule="auto"/>
        <w:jc w:val="center"/>
        <w:rPr>
          <w:rFonts w:ascii="Times New Roman" w:hAnsi="Times New Roman"/>
          <w:b/>
          <w:sz w:val="24"/>
          <w:szCs w:val="24"/>
        </w:rPr>
      </w:pPr>
      <w:r w:rsidRPr="00F35BBA">
        <w:rPr>
          <w:rFonts w:ascii="Times New Roman" w:hAnsi="Times New Roman"/>
          <w:b/>
          <w:color w:val="000000"/>
          <w:sz w:val="24"/>
          <w:szCs w:val="24"/>
        </w:rPr>
        <w:t>10. Порядок урегулирования споров</w:t>
      </w:r>
    </w:p>
    <w:p w:rsidR="00DB5F5E" w:rsidRPr="00F35BBA" w:rsidRDefault="00DB5F5E" w:rsidP="00DB5F5E">
      <w:pPr>
        <w:widowControl w:val="0"/>
        <w:autoSpaceDE w:val="0"/>
        <w:spacing w:after="0" w:line="240" w:lineRule="auto"/>
        <w:jc w:val="center"/>
        <w:rPr>
          <w:rFonts w:ascii="Times New Roman" w:hAnsi="Times New Roman"/>
          <w:b/>
          <w:sz w:val="24"/>
          <w:szCs w:val="24"/>
        </w:rPr>
      </w:pP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10.1. Все споры и разногласия, возникшие в связи с исполнением Контракта, его изменением, расторжением или признанием недействительным, Стороны будут стремиться решить путем переговоров.</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10.2. В случае </w:t>
      </w:r>
      <w:proofErr w:type="spellStart"/>
      <w:r w:rsidRPr="00F35BBA">
        <w:rPr>
          <w:rFonts w:ascii="Times New Roman" w:hAnsi="Times New Roman"/>
          <w:color w:val="000000"/>
          <w:sz w:val="24"/>
          <w:szCs w:val="24"/>
        </w:rPr>
        <w:t>недостижения</w:t>
      </w:r>
      <w:proofErr w:type="spellEnd"/>
      <w:r w:rsidRPr="00F35BBA">
        <w:rPr>
          <w:rFonts w:ascii="Times New Roman" w:hAnsi="Times New Roman"/>
          <w:color w:val="000000"/>
          <w:sz w:val="24"/>
          <w:szCs w:val="24"/>
        </w:rPr>
        <w:t xml:space="preserve"> взаимного согласия все споры по Контракту разрешаются в  Арбитражном суде Новосибирской области.</w:t>
      </w:r>
    </w:p>
    <w:p w:rsidR="00DB5F5E" w:rsidRPr="00F35BBA" w:rsidRDefault="00DB5F5E" w:rsidP="00DB5F5E">
      <w:pPr>
        <w:widowControl w:val="0"/>
        <w:autoSpaceDE w:val="0"/>
        <w:spacing w:after="0" w:line="240" w:lineRule="auto"/>
        <w:ind w:firstLine="567"/>
        <w:jc w:val="both"/>
        <w:rPr>
          <w:rFonts w:ascii="Times New Roman" w:hAnsi="Times New Roman"/>
          <w:b/>
          <w:color w:val="000000"/>
          <w:sz w:val="24"/>
          <w:szCs w:val="24"/>
        </w:rPr>
      </w:pPr>
      <w:r w:rsidRPr="00F35BBA">
        <w:rPr>
          <w:rFonts w:ascii="Times New Roman" w:hAnsi="Times New Roman"/>
          <w:color w:val="000000"/>
          <w:sz w:val="24"/>
          <w:szCs w:val="24"/>
        </w:rPr>
        <w:t xml:space="preserve">10.3. До передачи спора на разрешение Арбитражного суда Новосибирской области Стороны примут меры к его урегулированию в претензионном порядке. Претензия должна быть направлена в письменном виде. По полученной претензии Сторона обязана дать письменный ответ по существу в срок не позднее 3 (трех) рабочих дней </w:t>
      </w:r>
      <w:proofErr w:type="gramStart"/>
      <w:r w:rsidRPr="00F35BBA">
        <w:rPr>
          <w:rFonts w:ascii="Times New Roman" w:hAnsi="Times New Roman"/>
          <w:color w:val="000000"/>
          <w:sz w:val="24"/>
          <w:szCs w:val="24"/>
        </w:rPr>
        <w:t>с даты</w:t>
      </w:r>
      <w:proofErr w:type="gramEnd"/>
      <w:r w:rsidRPr="00F35BBA">
        <w:rPr>
          <w:rFonts w:ascii="Times New Roman" w:hAnsi="Times New Roman"/>
          <w:color w:val="000000"/>
          <w:sz w:val="24"/>
          <w:szCs w:val="24"/>
        </w:rPr>
        <w:t xml:space="preserve"> ее получения.</w:t>
      </w:r>
    </w:p>
    <w:p w:rsidR="00DB5F5E" w:rsidRPr="00F35BBA" w:rsidRDefault="00DB5F5E" w:rsidP="00DB5F5E">
      <w:pPr>
        <w:autoSpaceDE w:val="0"/>
        <w:spacing w:after="0" w:line="240" w:lineRule="auto"/>
        <w:jc w:val="center"/>
        <w:rPr>
          <w:rFonts w:ascii="Times New Roman" w:hAnsi="Times New Roman"/>
          <w:b/>
          <w:color w:val="000000"/>
          <w:sz w:val="24"/>
          <w:szCs w:val="24"/>
        </w:rPr>
      </w:pPr>
    </w:p>
    <w:p w:rsidR="00DB5F5E" w:rsidRPr="00F35BBA" w:rsidRDefault="00DB5F5E" w:rsidP="00DB5F5E">
      <w:pPr>
        <w:autoSpaceDE w:val="0"/>
        <w:spacing w:after="0" w:line="240" w:lineRule="auto"/>
        <w:jc w:val="center"/>
        <w:rPr>
          <w:rFonts w:ascii="Times New Roman" w:hAnsi="Times New Roman"/>
          <w:b/>
          <w:sz w:val="24"/>
          <w:szCs w:val="24"/>
        </w:rPr>
      </w:pPr>
      <w:r w:rsidRPr="00F35BBA">
        <w:rPr>
          <w:rFonts w:ascii="Times New Roman" w:hAnsi="Times New Roman"/>
          <w:b/>
          <w:color w:val="000000"/>
          <w:sz w:val="24"/>
          <w:szCs w:val="24"/>
        </w:rPr>
        <w:t>11. Прочие условия</w:t>
      </w:r>
    </w:p>
    <w:p w:rsidR="00DB5F5E" w:rsidRPr="00F35BBA" w:rsidRDefault="00DB5F5E" w:rsidP="00DB5F5E">
      <w:pPr>
        <w:autoSpaceDE w:val="0"/>
        <w:spacing w:after="0" w:line="240" w:lineRule="auto"/>
        <w:jc w:val="center"/>
        <w:rPr>
          <w:rFonts w:ascii="Times New Roman" w:hAnsi="Times New Roman"/>
          <w:b/>
          <w:sz w:val="24"/>
          <w:szCs w:val="24"/>
        </w:rPr>
      </w:pPr>
    </w:p>
    <w:p w:rsidR="00DB5F5E" w:rsidRPr="00F35BBA" w:rsidRDefault="00DB5F5E" w:rsidP="00DB5F5E">
      <w:pPr>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11.1. Все уведомления Сторон, связанные с исполнением Контракта, направляются в письменной форме по почте заказным письмом с уведомлением о вручении по адресу Стороны, указанному в Контракте, или с использованием факсимильной связи, электронной почты с последующим представлением оригинала. В случае направления уведомлений с использованием почты, датой получения уведомления </w:t>
      </w:r>
      <w:r w:rsidRPr="00F35BBA">
        <w:rPr>
          <w:rFonts w:ascii="Times New Roman" w:hAnsi="Times New Roman"/>
          <w:sz w:val="24"/>
          <w:szCs w:val="24"/>
        </w:rPr>
        <w:t xml:space="preserve">признается дата получения отправляющей Стороной подтверждения о вручении второй Стороне указанного уведомления либо дата получения Стороной информации об отсутствии адресата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14 (четырнадцати) календарных дней </w:t>
      </w:r>
      <w:proofErr w:type="gramStart"/>
      <w:r w:rsidRPr="00F35BBA">
        <w:rPr>
          <w:rFonts w:ascii="Times New Roman" w:hAnsi="Times New Roman"/>
          <w:sz w:val="24"/>
          <w:szCs w:val="24"/>
        </w:rPr>
        <w:t>с даты направления</w:t>
      </w:r>
      <w:proofErr w:type="gramEnd"/>
      <w:r w:rsidRPr="00F35BBA">
        <w:rPr>
          <w:rFonts w:ascii="Times New Roman" w:hAnsi="Times New Roman"/>
          <w:sz w:val="24"/>
          <w:szCs w:val="24"/>
        </w:rPr>
        <w:t xml:space="preserve"> уведомления по почте заказным письмом с уведомлением о вручении. </w:t>
      </w:r>
      <w:r w:rsidRPr="00F35BBA">
        <w:rPr>
          <w:rFonts w:ascii="Times New Roman" w:hAnsi="Times New Roman"/>
          <w:color w:val="000000"/>
          <w:sz w:val="24"/>
          <w:szCs w:val="24"/>
        </w:rPr>
        <w:t>В случае отправления уведомлений посредством факсимильной связи и электронной почты уведомления считаются полученными Стороной в день их отправки.</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11.2. Контракт составлен в 2 (двух) экземплярах, по одному для каждой из Сторон, имеющих одинаковую юридическую силу. </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11.3. В случае перемены Заказчика по Контракту права и обязанности Заказчика по Контракту переходят к новому заказчику в том же объеме и на тех же условиях.</w:t>
      </w:r>
    </w:p>
    <w:p w:rsidR="00DB5F5E" w:rsidRPr="00F35BBA" w:rsidRDefault="00DB5F5E" w:rsidP="00DB5F5E">
      <w:pPr>
        <w:widowControl w:val="0"/>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11.4. При исполнении Контракта не допускается перемена Проектировщика, за исключением случаев, если новый проектировщик является правопреемником Проектировщика по Контракту вследствие реорганизации юридического лица в форме преобразования, слияния или присоединения.</w:t>
      </w:r>
    </w:p>
    <w:p w:rsidR="00DB5F5E" w:rsidRPr="00F35BBA" w:rsidRDefault="00DB5F5E" w:rsidP="00DB5F5E">
      <w:pPr>
        <w:widowControl w:val="0"/>
        <w:autoSpaceDE w:val="0"/>
        <w:spacing w:after="0" w:line="240" w:lineRule="auto"/>
        <w:ind w:firstLine="567"/>
        <w:jc w:val="both"/>
        <w:rPr>
          <w:rFonts w:ascii="Times New Roman" w:hAnsi="Times New Roman"/>
          <w:b/>
          <w:color w:val="000000"/>
          <w:sz w:val="24"/>
          <w:szCs w:val="24"/>
        </w:rPr>
      </w:pPr>
      <w:r w:rsidRPr="00F35BBA">
        <w:rPr>
          <w:rFonts w:ascii="Times New Roman" w:hAnsi="Times New Roman"/>
          <w:color w:val="000000"/>
          <w:sz w:val="24"/>
          <w:szCs w:val="24"/>
        </w:rPr>
        <w:t>11.5. Во всем, что не предусмотрено Контрактом, Стороны руководствуются законодательством Российской Федерации.</w:t>
      </w:r>
    </w:p>
    <w:p w:rsidR="00DB5F5E" w:rsidRPr="00F35BBA" w:rsidRDefault="00DB5F5E" w:rsidP="00DB5F5E">
      <w:pPr>
        <w:widowControl w:val="0"/>
        <w:tabs>
          <w:tab w:val="left" w:pos="709"/>
        </w:tabs>
        <w:autoSpaceDE w:val="0"/>
        <w:spacing w:after="0" w:line="240" w:lineRule="auto"/>
        <w:jc w:val="center"/>
        <w:rPr>
          <w:rFonts w:ascii="Times New Roman" w:hAnsi="Times New Roman"/>
          <w:b/>
          <w:color w:val="000000"/>
          <w:sz w:val="24"/>
          <w:szCs w:val="24"/>
        </w:rPr>
      </w:pPr>
    </w:p>
    <w:p w:rsidR="00DB5F5E" w:rsidRPr="00F35BBA" w:rsidRDefault="00DB5F5E" w:rsidP="00DB5F5E">
      <w:pPr>
        <w:widowControl w:val="0"/>
        <w:tabs>
          <w:tab w:val="left" w:pos="709"/>
        </w:tabs>
        <w:autoSpaceDE w:val="0"/>
        <w:spacing w:after="0" w:line="240" w:lineRule="auto"/>
        <w:jc w:val="center"/>
        <w:rPr>
          <w:rFonts w:ascii="Times New Roman" w:hAnsi="Times New Roman"/>
          <w:b/>
          <w:sz w:val="24"/>
          <w:szCs w:val="24"/>
        </w:rPr>
      </w:pPr>
      <w:r w:rsidRPr="00F35BBA">
        <w:rPr>
          <w:rFonts w:ascii="Times New Roman" w:hAnsi="Times New Roman"/>
          <w:b/>
          <w:color w:val="000000"/>
          <w:sz w:val="24"/>
          <w:szCs w:val="24"/>
        </w:rPr>
        <w:t>12. Приложения</w:t>
      </w:r>
    </w:p>
    <w:p w:rsidR="00DB5F5E" w:rsidRPr="00F35BBA" w:rsidRDefault="00DB5F5E" w:rsidP="00DB5F5E">
      <w:pPr>
        <w:widowControl w:val="0"/>
        <w:tabs>
          <w:tab w:val="left" w:pos="709"/>
        </w:tabs>
        <w:autoSpaceDE w:val="0"/>
        <w:spacing w:after="0" w:line="240" w:lineRule="auto"/>
        <w:jc w:val="center"/>
        <w:rPr>
          <w:rFonts w:ascii="Times New Roman" w:hAnsi="Times New Roman"/>
          <w:b/>
          <w:sz w:val="24"/>
          <w:szCs w:val="24"/>
        </w:rPr>
      </w:pP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12.1. Неотъемлемыми частями Контракта являются следующие приложения к Контракту:</w:t>
      </w:r>
    </w:p>
    <w:p w:rsidR="00DB5F5E" w:rsidRPr="00F35BBA" w:rsidRDefault="00DB5F5E" w:rsidP="00DB5F5E">
      <w:pPr>
        <w:widowControl w:val="0"/>
        <w:tabs>
          <w:tab w:val="left" w:pos="709"/>
        </w:tabs>
        <w:autoSpaceDE w:val="0"/>
        <w:spacing w:after="0" w:line="240" w:lineRule="auto"/>
        <w:ind w:firstLine="567"/>
        <w:jc w:val="both"/>
        <w:rPr>
          <w:sz w:val="24"/>
          <w:szCs w:val="24"/>
        </w:rPr>
      </w:pPr>
      <w:r w:rsidRPr="00F35BBA">
        <w:rPr>
          <w:rFonts w:ascii="Times New Roman" w:hAnsi="Times New Roman"/>
          <w:color w:val="000000"/>
          <w:sz w:val="24"/>
          <w:szCs w:val="24"/>
        </w:rPr>
        <w:lastRenderedPageBreak/>
        <w:t>приложение № 1 «Описание объекта закупки</w:t>
      </w:r>
      <w:r>
        <w:rPr>
          <w:rFonts w:ascii="Times New Roman" w:hAnsi="Times New Roman"/>
          <w:color w:val="000000"/>
          <w:sz w:val="24"/>
          <w:szCs w:val="24"/>
        </w:rPr>
        <w:t xml:space="preserve"> (задание на проектирование)</w:t>
      </w:r>
      <w:r w:rsidRPr="00F35BBA">
        <w:rPr>
          <w:rFonts w:ascii="Times New Roman" w:hAnsi="Times New Roman"/>
          <w:color w:val="000000"/>
          <w:sz w:val="24"/>
          <w:szCs w:val="24"/>
        </w:rPr>
        <w:t>»;</w:t>
      </w:r>
    </w:p>
    <w:p w:rsidR="00DB5F5E" w:rsidRPr="00F35BBA" w:rsidRDefault="00675406" w:rsidP="00DB5F5E">
      <w:pPr>
        <w:widowControl w:val="0"/>
        <w:tabs>
          <w:tab w:val="left" w:pos="709"/>
        </w:tabs>
        <w:autoSpaceDE w:val="0"/>
        <w:autoSpaceDN w:val="0"/>
        <w:adjustRightInd w:val="0"/>
        <w:spacing w:after="0" w:line="240" w:lineRule="auto"/>
        <w:ind w:firstLine="567"/>
        <w:jc w:val="both"/>
        <w:rPr>
          <w:rFonts w:ascii="Times New Roman" w:hAnsi="Times New Roman"/>
          <w:color w:val="000000"/>
          <w:sz w:val="24"/>
          <w:szCs w:val="24"/>
        </w:rPr>
      </w:pPr>
      <w:hyperlink w:anchor="Par1076" w:history="1">
        <w:r w:rsidR="00DB5F5E" w:rsidRPr="00F35BBA">
          <w:rPr>
            <w:rFonts w:ascii="Times New Roman" w:hAnsi="Times New Roman"/>
            <w:color w:val="000000"/>
            <w:sz w:val="24"/>
            <w:szCs w:val="24"/>
          </w:rPr>
          <w:t>приложение № 2</w:t>
        </w:r>
      </w:hyperlink>
      <w:r w:rsidR="00DB5F5E" w:rsidRPr="00F35BBA">
        <w:rPr>
          <w:rFonts w:ascii="Times New Roman" w:hAnsi="Times New Roman"/>
          <w:color w:val="000000"/>
          <w:sz w:val="24"/>
          <w:szCs w:val="24"/>
        </w:rPr>
        <w:t xml:space="preserve"> «Форма</w:t>
      </w:r>
      <w:proofErr w:type="gramStart"/>
      <w:r w:rsidR="00DB5F5E" w:rsidRPr="00F35BBA">
        <w:rPr>
          <w:rFonts w:ascii="Times New Roman" w:hAnsi="Times New Roman"/>
          <w:color w:val="000000"/>
          <w:sz w:val="24"/>
          <w:szCs w:val="24"/>
        </w:rPr>
        <w:t xml:space="preserve"> </w:t>
      </w:r>
      <w:hyperlink w:anchor="Par1076" w:history="1">
        <w:r w:rsidR="00DB5F5E" w:rsidRPr="00F35BBA">
          <w:rPr>
            <w:rFonts w:ascii="Times New Roman" w:hAnsi="Times New Roman"/>
            <w:color w:val="000000"/>
            <w:sz w:val="24"/>
            <w:szCs w:val="24"/>
          </w:rPr>
          <w:t>А</w:t>
        </w:r>
        <w:proofErr w:type="gramEnd"/>
      </w:hyperlink>
      <w:r w:rsidR="00DB5F5E" w:rsidRPr="00F35BBA">
        <w:rPr>
          <w:rFonts w:ascii="Times New Roman" w:hAnsi="Times New Roman"/>
          <w:color w:val="000000"/>
          <w:sz w:val="24"/>
          <w:szCs w:val="24"/>
        </w:rPr>
        <w:t>кта приемки выполненных работ»;</w:t>
      </w:r>
    </w:p>
    <w:p w:rsidR="00DB5F5E" w:rsidRPr="00F35BBA" w:rsidRDefault="00DB5F5E" w:rsidP="00DB5F5E">
      <w:pPr>
        <w:widowControl w:val="0"/>
        <w:tabs>
          <w:tab w:val="left" w:pos="709"/>
        </w:tabs>
        <w:autoSpaceDE w:val="0"/>
        <w:autoSpaceDN w:val="0"/>
        <w:adjustRightInd w:val="0"/>
        <w:spacing w:after="0" w:line="240" w:lineRule="auto"/>
        <w:ind w:firstLine="567"/>
        <w:jc w:val="both"/>
        <w:rPr>
          <w:rFonts w:ascii="Times New Roman" w:hAnsi="Times New Roman"/>
          <w:color w:val="000000"/>
          <w:sz w:val="24"/>
          <w:szCs w:val="24"/>
        </w:rPr>
      </w:pPr>
      <w:r w:rsidRPr="00F35BBA">
        <w:rPr>
          <w:rFonts w:ascii="Times New Roman" w:hAnsi="Times New Roman"/>
          <w:color w:val="000000"/>
          <w:sz w:val="24"/>
          <w:szCs w:val="24"/>
        </w:rPr>
        <w:t xml:space="preserve">приложение № 3 «График выполненных работ». </w:t>
      </w:r>
    </w:p>
    <w:p w:rsidR="00DB5F5E" w:rsidRPr="00F35BBA" w:rsidRDefault="00DB5F5E" w:rsidP="00DB5F5E">
      <w:pPr>
        <w:widowControl w:val="0"/>
        <w:tabs>
          <w:tab w:val="left" w:pos="709"/>
        </w:tabs>
        <w:autoSpaceDE w:val="0"/>
        <w:spacing w:after="0" w:line="240" w:lineRule="auto"/>
        <w:ind w:firstLine="567"/>
        <w:jc w:val="both"/>
        <w:rPr>
          <w:rFonts w:ascii="Times New Roman" w:hAnsi="Times New Roman"/>
          <w:color w:val="000000"/>
          <w:sz w:val="24"/>
          <w:szCs w:val="24"/>
        </w:rPr>
      </w:pPr>
    </w:p>
    <w:p w:rsidR="00DB5F5E" w:rsidRPr="00F35BBA" w:rsidRDefault="00DB5F5E" w:rsidP="00DB5F5E">
      <w:pPr>
        <w:jc w:val="center"/>
        <w:rPr>
          <w:rFonts w:ascii="Times New Roman" w:hAnsi="Times New Roman"/>
          <w:b/>
          <w:color w:val="000000"/>
          <w:sz w:val="24"/>
          <w:szCs w:val="24"/>
        </w:rPr>
      </w:pPr>
      <w:r w:rsidRPr="00F35BBA">
        <w:rPr>
          <w:rFonts w:ascii="Times New Roman" w:hAnsi="Times New Roman"/>
          <w:b/>
          <w:color w:val="000000"/>
          <w:sz w:val="24"/>
          <w:szCs w:val="24"/>
        </w:rPr>
        <w:t>13. Адреса, реквизиты и подписи Сторон</w:t>
      </w:r>
    </w:p>
    <w:p w:rsidR="00DB5F5E" w:rsidRPr="00F35BBA" w:rsidRDefault="00DB5F5E" w:rsidP="00DB5F5E">
      <w:pPr>
        <w:jc w:val="center"/>
        <w:rPr>
          <w:rFonts w:ascii="Times New Roman" w:hAnsi="Times New Roman"/>
          <w:b/>
          <w:color w:val="000000"/>
          <w:sz w:val="24"/>
          <w:szCs w:val="24"/>
        </w:rPr>
      </w:pPr>
    </w:p>
    <w:p w:rsidR="00DB5F5E" w:rsidRPr="00F35BBA" w:rsidRDefault="00DB5F5E" w:rsidP="00DB5F5E">
      <w:pPr>
        <w:widowControl w:val="0"/>
        <w:autoSpaceDE w:val="0"/>
        <w:spacing w:after="0" w:line="240" w:lineRule="auto"/>
        <w:ind w:firstLine="540"/>
        <w:jc w:val="both"/>
        <w:rPr>
          <w:rFonts w:ascii="Times New Roman" w:hAnsi="Times New Roman"/>
          <w:color w:val="000000"/>
          <w:sz w:val="24"/>
          <w:szCs w:val="24"/>
        </w:rPr>
      </w:pPr>
    </w:p>
    <w:tbl>
      <w:tblPr>
        <w:tblW w:w="0" w:type="auto"/>
        <w:tblLayout w:type="fixed"/>
        <w:tblLook w:val="0000" w:firstRow="0" w:lastRow="0" w:firstColumn="0" w:lastColumn="0" w:noHBand="0" w:noVBand="0"/>
      </w:tblPr>
      <w:tblGrid>
        <w:gridCol w:w="4785"/>
        <w:gridCol w:w="4786"/>
      </w:tblGrid>
      <w:tr w:rsidR="00DB5F5E" w:rsidRPr="00F35BBA" w:rsidTr="00460BFE">
        <w:tc>
          <w:tcPr>
            <w:tcW w:w="4785" w:type="dxa"/>
            <w:shd w:val="clear" w:color="auto" w:fill="auto"/>
          </w:tcPr>
          <w:p w:rsidR="00DB5F5E" w:rsidRPr="00F35BBA" w:rsidRDefault="00DB5F5E" w:rsidP="00460BFE">
            <w:pPr>
              <w:keepNext/>
              <w:keepLines/>
              <w:rPr>
                <w:rFonts w:ascii="Times New Roman" w:hAnsi="Times New Roman"/>
                <w:color w:val="000000"/>
                <w:sz w:val="24"/>
                <w:szCs w:val="24"/>
              </w:rPr>
            </w:pPr>
            <w:r w:rsidRPr="00F35BBA">
              <w:rPr>
                <w:rFonts w:ascii="Times New Roman" w:hAnsi="Times New Roman"/>
                <w:color w:val="000000"/>
                <w:sz w:val="24"/>
                <w:szCs w:val="24"/>
              </w:rPr>
              <w:t>Заказчик</w:t>
            </w:r>
          </w:p>
        </w:tc>
        <w:tc>
          <w:tcPr>
            <w:tcW w:w="4786" w:type="dxa"/>
            <w:shd w:val="clear" w:color="auto" w:fill="auto"/>
          </w:tcPr>
          <w:p w:rsidR="00DB5F5E" w:rsidRPr="00F35BBA" w:rsidRDefault="00DB5F5E" w:rsidP="00460BFE">
            <w:pPr>
              <w:keepNext/>
              <w:keepLines/>
              <w:rPr>
                <w:rFonts w:ascii="Times New Roman" w:hAnsi="Times New Roman"/>
                <w:color w:val="000000"/>
                <w:sz w:val="24"/>
                <w:szCs w:val="24"/>
              </w:rPr>
            </w:pPr>
            <w:r w:rsidRPr="00F35BBA">
              <w:rPr>
                <w:rFonts w:ascii="Times New Roman" w:hAnsi="Times New Roman"/>
                <w:color w:val="000000"/>
                <w:sz w:val="24"/>
                <w:szCs w:val="24"/>
              </w:rPr>
              <w:t xml:space="preserve">                      Проектировщик </w:t>
            </w:r>
          </w:p>
        </w:tc>
      </w:tr>
      <w:tr w:rsidR="00DB5F5E" w:rsidRPr="00F35BBA" w:rsidTr="00460BFE">
        <w:tc>
          <w:tcPr>
            <w:tcW w:w="4785" w:type="dxa"/>
            <w:shd w:val="clear" w:color="auto" w:fill="auto"/>
          </w:tcPr>
          <w:p w:rsidR="00DB5F5E" w:rsidRPr="00F35BBA" w:rsidRDefault="00DB5F5E" w:rsidP="00460BFE">
            <w:pPr>
              <w:keepNext/>
              <w:keepLines/>
              <w:snapToGrid w:val="0"/>
              <w:jc w:val="both"/>
              <w:rPr>
                <w:rFonts w:ascii="Times New Roman" w:hAnsi="Times New Roman"/>
                <w:color w:val="000000"/>
                <w:sz w:val="24"/>
                <w:szCs w:val="24"/>
              </w:rPr>
            </w:pPr>
          </w:p>
        </w:tc>
        <w:tc>
          <w:tcPr>
            <w:tcW w:w="4786" w:type="dxa"/>
            <w:shd w:val="clear" w:color="auto" w:fill="auto"/>
          </w:tcPr>
          <w:p w:rsidR="00DB5F5E" w:rsidRPr="00F35BBA" w:rsidRDefault="00DB5F5E" w:rsidP="00460BFE">
            <w:pPr>
              <w:keepNext/>
              <w:keepLines/>
              <w:snapToGrid w:val="0"/>
              <w:jc w:val="both"/>
              <w:rPr>
                <w:rFonts w:ascii="Times New Roman" w:hAnsi="Times New Roman"/>
                <w:color w:val="000000"/>
                <w:sz w:val="24"/>
                <w:szCs w:val="24"/>
              </w:rPr>
            </w:pPr>
          </w:p>
        </w:tc>
      </w:tr>
    </w:tbl>
    <w:p w:rsidR="00DB5F5E" w:rsidRPr="00F35BBA" w:rsidRDefault="00DB5F5E" w:rsidP="00DB5F5E">
      <w:pPr>
        <w:pStyle w:val="ConsPlusNonformat"/>
        <w:rPr>
          <w:rFonts w:ascii="Times New Roman" w:hAnsi="Times New Roman" w:cs="Times New Roman"/>
          <w:color w:val="000000"/>
          <w:sz w:val="24"/>
          <w:szCs w:val="24"/>
        </w:rPr>
      </w:pPr>
      <w:r w:rsidRPr="00F35BBA">
        <w:rPr>
          <w:rFonts w:ascii="Times New Roman" w:hAnsi="Times New Roman" w:cs="Times New Roman"/>
          <w:color w:val="000000"/>
          <w:sz w:val="24"/>
          <w:szCs w:val="24"/>
        </w:rPr>
        <w:t>_______________/ ______________           _______________/ ______________</w:t>
      </w:r>
    </w:p>
    <w:p w:rsidR="00DB5F5E" w:rsidRPr="00F35BBA" w:rsidRDefault="00DB5F5E" w:rsidP="00DB5F5E">
      <w:pPr>
        <w:pStyle w:val="ConsPlusNonformat"/>
        <w:rPr>
          <w:rFonts w:ascii="Times New Roman" w:hAnsi="Times New Roman" w:cs="Times New Roman"/>
          <w:color w:val="000000"/>
          <w:sz w:val="24"/>
          <w:szCs w:val="24"/>
        </w:rPr>
      </w:pPr>
    </w:p>
    <w:p w:rsidR="00DB5F5E" w:rsidRPr="00F35BBA" w:rsidRDefault="00DB5F5E" w:rsidP="00DB5F5E">
      <w:pPr>
        <w:pStyle w:val="ConsPlusNonformat"/>
        <w:rPr>
          <w:rFonts w:ascii="Times New Roman" w:hAnsi="Times New Roman" w:cs="Times New Roman"/>
          <w:color w:val="000000"/>
          <w:sz w:val="24"/>
          <w:szCs w:val="24"/>
        </w:rPr>
      </w:pPr>
      <w:r w:rsidRPr="00F35BBA">
        <w:rPr>
          <w:rFonts w:ascii="Times New Roman" w:hAnsi="Times New Roman" w:cs="Times New Roman"/>
          <w:color w:val="000000"/>
          <w:sz w:val="24"/>
          <w:szCs w:val="24"/>
        </w:rPr>
        <w:t xml:space="preserve">«___» ____________ 20__ г.                  </w:t>
      </w:r>
      <w:r w:rsidRPr="00F35BBA">
        <w:rPr>
          <w:rFonts w:ascii="Times New Roman" w:hAnsi="Times New Roman" w:cs="Times New Roman"/>
          <w:color w:val="000000"/>
          <w:sz w:val="24"/>
          <w:szCs w:val="24"/>
        </w:rPr>
        <w:tab/>
        <w:t xml:space="preserve"> «___» ___________ 20__ г.</w:t>
      </w:r>
    </w:p>
    <w:p w:rsidR="00DB5F5E" w:rsidRPr="00F35BBA" w:rsidRDefault="00DB5F5E" w:rsidP="00DB5F5E">
      <w:pPr>
        <w:pStyle w:val="ConsPlusNonformat"/>
        <w:rPr>
          <w:rFonts w:ascii="Times New Roman" w:hAnsi="Times New Roman" w:cs="Times New Roman"/>
          <w:color w:val="000000"/>
          <w:sz w:val="24"/>
          <w:szCs w:val="24"/>
        </w:rPr>
      </w:pPr>
    </w:p>
    <w:p w:rsidR="00DB5F5E" w:rsidRPr="00F35BBA" w:rsidRDefault="00DB5F5E" w:rsidP="00DB5F5E">
      <w:pPr>
        <w:pStyle w:val="ConsPlusNonformat"/>
        <w:rPr>
          <w:rFonts w:ascii="Times New Roman" w:hAnsi="Times New Roman" w:cs="Times New Roman"/>
          <w:b/>
          <w:sz w:val="24"/>
          <w:szCs w:val="24"/>
        </w:rPr>
      </w:pPr>
      <w:r w:rsidRPr="00F35BBA">
        <w:rPr>
          <w:rFonts w:ascii="Times New Roman" w:hAnsi="Times New Roman" w:cs="Times New Roman"/>
          <w:color w:val="000000"/>
          <w:sz w:val="24"/>
          <w:szCs w:val="24"/>
        </w:rPr>
        <w:t xml:space="preserve">      М.П.                                                              М.П.</w:t>
      </w:r>
    </w:p>
    <w:p w:rsidR="00DB5F5E" w:rsidRPr="00F35BBA" w:rsidRDefault="00DB5F5E" w:rsidP="00DB5F5E">
      <w:pPr>
        <w:pStyle w:val="ConsPlusNonformat"/>
        <w:rPr>
          <w:rFonts w:ascii="Times New Roman" w:hAnsi="Times New Roman" w:cs="Times New Roman"/>
          <w:b/>
          <w:sz w:val="24"/>
          <w:szCs w:val="24"/>
        </w:rPr>
      </w:pPr>
    </w:p>
    <w:p w:rsidR="00DB5F5E" w:rsidRDefault="00DB5F5E" w:rsidP="00DB5F5E">
      <w:pPr>
        <w:keepNext/>
        <w:keepLines/>
        <w:spacing w:after="0" w:line="240" w:lineRule="auto"/>
        <w:ind w:hanging="284"/>
        <w:jc w:val="right"/>
        <w:rPr>
          <w:rFonts w:ascii="Times New Roman" w:hAnsi="Times New Roman"/>
          <w:color w:val="000000"/>
          <w:sz w:val="28"/>
          <w:szCs w:val="28"/>
        </w:rPr>
      </w:pPr>
      <w:r>
        <w:rPr>
          <w:rFonts w:ascii="Times New Roman" w:hAnsi="Times New Roman"/>
          <w:color w:val="000000"/>
          <w:sz w:val="28"/>
          <w:szCs w:val="28"/>
        </w:rPr>
        <w:t xml:space="preserve">                                                                                                      </w:t>
      </w:r>
    </w:p>
    <w:p w:rsidR="00DB5F5E" w:rsidRDefault="00DB5F5E" w:rsidP="00DB5F5E">
      <w:pPr>
        <w:widowControl w:val="0"/>
        <w:autoSpaceDE w:val="0"/>
        <w:spacing w:after="0" w:line="240" w:lineRule="auto"/>
        <w:jc w:val="right"/>
        <w:rPr>
          <w:rFonts w:ascii="Times New Roman" w:hAnsi="Times New Roman"/>
          <w:color w:val="000000"/>
          <w:sz w:val="28"/>
          <w:szCs w:val="28"/>
        </w:rPr>
      </w:pPr>
    </w:p>
    <w:p w:rsidR="00DB5F5E" w:rsidRDefault="00DB5F5E" w:rsidP="00DB5F5E">
      <w:pPr>
        <w:widowControl w:val="0"/>
        <w:autoSpaceDE w:val="0"/>
        <w:spacing w:after="0" w:line="240" w:lineRule="auto"/>
        <w:rPr>
          <w:rFonts w:ascii="Times New Roman" w:hAnsi="Times New Roman"/>
          <w:color w:val="000000"/>
          <w:sz w:val="28"/>
          <w:szCs w:val="28"/>
        </w:rPr>
      </w:pPr>
    </w:p>
    <w:p w:rsidR="00DB5F5E" w:rsidRDefault="00DB5F5E" w:rsidP="00DB5F5E">
      <w:pPr>
        <w:widowControl w:val="0"/>
        <w:autoSpaceDE w:val="0"/>
        <w:spacing w:after="0" w:line="240" w:lineRule="auto"/>
        <w:rPr>
          <w:rFonts w:ascii="Times New Roman" w:hAnsi="Times New Roman"/>
          <w:color w:val="000000"/>
          <w:sz w:val="28"/>
          <w:szCs w:val="28"/>
        </w:rPr>
      </w:pPr>
    </w:p>
    <w:p w:rsidR="00DB5F5E" w:rsidRDefault="00DB5F5E" w:rsidP="00DB5F5E">
      <w:pPr>
        <w:shd w:val="clear" w:color="auto" w:fill="FFFFFF"/>
        <w:spacing w:after="0" w:line="240" w:lineRule="auto"/>
        <w:ind w:left="5664"/>
        <w:rPr>
          <w:rFonts w:ascii="Times New Roman" w:hAnsi="Times New Roman"/>
          <w:color w:val="000000"/>
          <w:sz w:val="24"/>
          <w:szCs w:val="24"/>
        </w:rPr>
      </w:pPr>
      <w:r w:rsidRPr="00AB033F">
        <w:rPr>
          <w:rFonts w:ascii="Times New Roman" w:hAnsi="Times New Roman"/>
          <w:color w:val="000000"/>
          <w:sz w:val="24"/>
          <w:szCs w:val="24"/>
        </w:rPr>
        <w:t>Приложение № 1 к Контракту</w:t>
      </w:r>
    </w:p>
    <w:p w:rsidR="00DB5F5E" w:rsidRPr="00AB033F" w:rsidRDefault="00DB5F5E" w:rsidP="00DB5F5E">
      <w:pPr>
        <w:shd w:val="clear" w:color="auto" w:fill="FFFFFF"/>
        <w:spacing w:after="0" w:line="240" w:lineRule="auto"/>
        <w:ind w:left="5664"/>
        <w:rPr>
          <w:rFonts w:ascii="Times New Roman" w:hAnsi="Times New Roman"/>
          <w:color w:val="000000"/>
          <w:sz w:val="24"/>
          <w:szCs w:val="24"/>
        </w:rPr>
      </w:pPr>
      <w:r w:rsidRPr="00AB033F">
        <w:rPr>
          <w:rFonts w:ascii="Times New Roman" w:hAnsi="Times New Roman"/>
          <w:color w:val="000000"/>
          <w:sz w:val="24"/>
          <w:szCs w:val="24"/>
        </w:rPr>
        <w:t>от «__» __________ 2015 г. №__</w:t>
      </w:r>
      <w:r>
        <w:rPr>
          <w:rFonts w:ascii="Times New Roman" w:hAnsi="Times New Roman"/>
          <w:color w:val="000000"/>
          <w:sz w:val="24"/>
          <w:szCs w:val="24"/>
        </w:rPr>
        <w:t>___</w:t>
      </w:r>
      <w:r w:rsidRPr="00AB033F">
        <w:rPr>
          <w:rFonts w:ascii="Times New Roman" w:hAnsi="Times New Roman"/>
          <w:color w:val="000000"/>
          <w:sz w:val="24"/>
          <w:szCs w:val="24"/>
        </w:rPr>
        <w:t>__</w:t>
      </w:r>
    </w:p>
    <w:p w:rsidR="00DB5F5E" w:rsidRPr="00AB033F" w:rsidRDefault="00DB5F5E" w:rsidP="00DB5F5E">
      <w:pPr>
        <w:shd w:val="clear" w:color="auto" w:fill="FFFFFF"/>
        <w:spacing w:after="0" w:line="240" w:lineRule="auto"/>
        <w:rPr>
          <w:rFonts w:ascii="Times New Roman" w:hAnsi="Times New Roman"/>
          <w:b/>
          <w:bCs/>
          <w:spacing w:val="76"/>
          <w:sz w:val="24"/>
          <w:szCs w:val="24"/>
        </w:rPr>
      </w:pPr>
    </w:p>
    <w:p w:rsidR="00DB5F5E" w:rsidRPr="00AB033F" w:rsidRDefault="00DB5F5E" w:rsidP="00DB5F5E">
      <w:pPr>
        <w:shd w:val="clear" w:color="auto" w:fill="FFFFFF"/>
        <w:spacing w:after="0" w:line="240" w:lineRule="auto"/>
        <w:jc w:val="center"/>
        <w:rPr>
          <w:rFonts w:ascii="Times New Roman" w:hAnsi="Times New Roman"/>
          <w:b/>
          <w:bCs/>
          <w:spacing w:val="76"/>
          <w:sz w:val="24"/>
          <w:szCs w:val="24"/>
        </w:rPr>
      </w:pPr>
      <w:r w:rsidRPr="00AB033F">
        <w:rPr>
          <w:rFonts w:ascii="Times New Roman" w:hAnsi="Times New Roman"/>
          <w:b/>
          <w:bCs/>
          <w:spacing w:val="76"/>
          <w:sz w:val="24"/>
          <w:szCs w:val="24"/>
        </w:rPr>
        <w:t>ОПИСАНИЕ ОБЪЕКТА ЗАКУПКИ</w:t>
      </w:r>
    </w:p>
    <w:p w:rsidR="00DB5F5E" w:rsidRPr="00AB033F" w:rsidRDefault="00DB5F5E" w:rsidP="00DB5F5E">
      <w:pPr>
        <w:shd w:val="clear" w:color="auto" w:fill="FFFFFF"/>
        <w:spacing w:after="0" w:line="240" w:lineRule="auto"/>
        <w:jc w:val="center"/>
        <w:rPr>
          <w:rFonts w:ascii="Times New Roman" w:hAnsi="Times New Roman"/>
          <w:b/>
          <w:bCs/>
          <w:spacing w:val="76"/>
          <w:sz w:val="24"/>
          <w:szCs w:val="24"/>
        </w:rPr>
      </w:pPr>
      <w:r w:rsidRPr="00AB033F">
        <w:rPr>
          <w:rFonts w:ascii="Times New Roman" w:hAnsi="Times New Roman"/>
          <w:b/>
          <w:bCs/>
          <w:spacing w:val="76"/>
          <w:sz w:val="24"/>
          <w:szCs w:val="24"/>
        </w:rPr>
        <w:t>(ЗАДАНИЕ НА ПРОЕКТИРОВАНИЕ)</w:t>
      </w:r>
    </w:p>
    <w:p w:rsidR="00DB5F5E" w:rsidRPr="00AB033F" w:rsidRDefault="00DB5F5E" w:rsidP="00DB5F5E">
      <w:pPr>
        <w:shd w:val="clear" w:color="auto" w:fill="FFFFFF"/>
        <w:spacing w:after="0" w:line="240" w:lineRule="auto"/>
        <w:jc w:val="center"/>
        <w:rPr>
          <w:rFonts w:ascii="Times New Roman" w:hAnsi="Times New Roman"/>
          <w:color w:val="000000"/>
          <w:sz w:val="24"/>
          <w:szCs w:val="24"/>
        </w:rPr>
      </w:pPr>
      <w:r w:rsidRPr="00AB033F">
        <w:rPr>
          <w:rFonts w:ascii="Times New Roman" w:hAnsi="Times New Roman"/>
          <w:color w:val="000000"/>
          <w:sz w:val="24"/>
          <w:szCs w:val="24"/>
        </w:rPr>
        <w:t xml:space="preserve">на выполнение работ по  разработке  проектной и рабочей документации </w:t>
      </w:r>
      <w:r w:rsidRPr="00AB033F">
        <w:rPr>
          <w:rFonts w:ascii="Times New Roman" w:hAnsi="Times New Roman"/>
          <w:sz w:val="24"/>
          <w:szCs w:val="24"/>
        </w:rPr>
        <w:t>для строительства объекта</w:t>
      </w:r>
      <w:r w:rsidRPr="00AB033F">
        <w:rPr>
          <w:rFonts w:ascii="Times New Roman" w:hAnsi="Times New Roman"/>
          <w:color w:val="000000"/>
          <w:sz w:val="24"/>
          <w:szCs w:val="24"/>
        </w:rPr>
        <w:t>:</w:t>
      </w:r>
    </w:p>
    <w:p w:rsidR="00DB5F5E" w:rsidRPr="00AB033F" w:rsidRDefault="00DB5F5E" w:rsidP="00DB5F5E">
      <w:pPr>
        <w:shd w:val="clear" w:color="auto" w:fill="FFFFFF"/>
        <w:spacing w:after="0" w:line="240" w:lineRule="auto"/>
        <w:jc w:val="center"/>
        <w:rPr>
          <w:rFonts w:ascii="Times New Roman" w:hAnsi="Times New Roman"/>
          <w:b/>
          <w:sz w:val="24"/>
          <w:szCs w:val="24"/>
        </w:rPr>
      </w:pPr>
      <w:r w:rsidRPr="00AB033F">
        <w:rPr>
          <w:rFonts w:ascii="Times New Roman" w:hAnsi="Times New Roman"/>
          <w:b/>
          <w:sz w:val="24"/>
          <w:szCs w:val="24"/>
        </w:rPr>
        <w:t xml:space="preserve"> «Школа на микрорайоне </w:t>
      </w:r>
      <w:proofErr w:type="gramStart"/>
      <w:r w:rsidRPr="00AB033F">
        <w:rPr>
          <w:rFonts w:ascii="Times New Roman" w:hAnsi="Times New Roman"/>
          <w:b/>
          <w:sz w:val="24"/>
          <w:szCs w:val="24"/>
        </w:rPr>
        <w:t>Берёзовый</w:t>
      </w:r>
      <w:proofErr w:type="gramEnd"/>
      <w:r w:rsidRPr="00AB033F">
        <w:rPr>
          <w:rFonts w:ascii="Times New Roman" w:hAnsi="Times New Roman"/>
          <w:b/>
          <w:sz w:val="24"/>
          <w:szCs w:val="24"/>
        </w:rPr>
        <w:t xml:space="preserve"> в Первомайском районе г. Новосибирска на 550 мест». </w:t>
      </w:r>
    </w:p>
    <w:p w:rsidR="00DB5F5E" w:rsidRDefault="00DB5F5E" w:rsidP="00DB5F5E">
      <w:pPr>
        <w:shd w:val="clear" w:color="auto" w:fill="FFFFFF"/>
        <w:spacing w:after="0" w:line="240" w:lineRule="auto"/>
        <w:jc w:val="center"/>
        <w:rPr>
          <w:rFonts w:ascii="Times New Roman" w:hAnsi="Times New Roman"/>
          <w:b/>
          <w:sz w:val="24"/>
          <w:szCs w:val="24"/>
        </w:rPr>
      </w:pPr>
    </w:p>
    <w:p w:rsidR="00DB5F5E" w:rsidRDefault="00DB5F5E" w:rsidP="00DB5F5E">
      <w:pPr>
        <w:shd w:val="clear" w:color="auto" w:fill="FFFFFF"/>
        <w:spacing w:after="0" w:line="240" w:lineRule="auto"/>
        <w:jc w:val="center"/>
        <w:rPr>
          <w:rFonts w:ascii="Times New Roman" w:hAnsi="Times New Roman"/>
          <w:b/>
          <w:sz w:val="24"/>
          <w:szCs w:val="24"/>
        </w:rPr>
      </w:pPr>
    </w:p>
    <w:p w:rsidR="00DB5F5E" w:rsidRDefault="00DB5F5E" w:rsidP="00DB5F5E">
      <w:pPr>
        <w:shd w:val="clear" w:color="auto" w:fill="FFFFFF"/>
        <w:spacing w:after="0" w:line="240" w:lineRule="auto"/>
        <w:jc w:val="center"/>
        <w:rPr>
          <w:rFonts w:ascii="Times New Roman" w:hAnsi="Times New Roman"/>
          <w:b/>
          <w:sz w:val="24"/>
          <w:szCs w:val="24"/>
        </w:rPr>
      </w:pPr>
    </w:p>
    <w:p w:rsidR="00DB5F5E" w:rsidRDefault="00DB5F5E" w:rsidP="00DB5F5E">
      <w:pPr>
        <w:shd w:val="clear" w:color="auto" w:fill="FFFFFF"/>
        <w:spacing w:after="0" w:line="240" w:lineRule="auto"/>
        <w:jc w:val="center"/>
        <w:rPr>
          <w:rFonts w:ascii="Times New Roman" w:hAnsi="Times New Roman"/>
          <w:b/>
          <w:sz w:val="24"/>
          <w:szCs w:val="24"/>
        </w:rPr>
      </w:pPr>
    </w:p>
    <w:p w:rsidR="00DB5F5E" w:rsidRDefault="00DB5F5E" w:rsidP="00DB5F5E">
      <w:pPr>
        <w:shd w:val="clear" w:color="auto" w:fill="FFFFFF"/>
        <w:spacing w:after="0" w:line="240" w:lineRule="auto"/>
        <w:jc w:val="center"/>
        <w:rPr>
          <w:rFonts w:ascii="Times New Roman" w:hAnsi="Times New Roman"/>
          <w:b/>
          <w:sz w:val="24"/>
          <w:szCs w:val="24"/>
        </w:rPr>
      </w:pPr>
    </w:p>
    <w:p w:rsidR="00DB5F5E" w:rsidRDefault="00DB5F5E" w:rsidP="00DB5F5E">
      <w:pPr>
        <w:shd w:val="clear" w:color="auto" w:fill="FFFFFF"/>
        <w:spacing w:after="0" w:line="240" w:lineRule="auto"/>
        <w:jc w:val="center"/>
        <w:rPr>
          <w:rFonts w:ascii="Times New Roman" w:hAnsi="Times New Roman"/>
          <w:b/>
          <w:sz w:val="24"/>
          <w:szCs w:val="24"/>
        </w:rPr>
      </w:pPr>
    </w:p>
    <w:p w:rsidR="00DB5F5E" w:rsidRDefault="00DB5F5E" w:rsidP="00DB5F5E">
      <w:pPr>
        <w:shd w:val="clear" w:color="auto" w:fill="FFFFFF"/>
        <w:spacing w:after="0" w:line="240" w:lineRule="auto"/>
        <w:jc w:val="center"/>
        <w:rPr>
          <w:rFonts w:ascii="Times New Roman" w:hAnsi="Times New Roman"/>
          <w:b/>
          <w:sz w:val="24"/>
          <w:szCs w:val="24"/>
        </w:rPr>
      </w:pPr>
    </w:p>
    <w:p w:rsidR="00DB5F5E" w:rsidRPr="00AB033F" w:rsidRDefault="00DB5F5E" w:rsidP="00DB5F5E">
      <w:pPr>
        <w:shd w:val="clear" w:color="auto" w:fill="FFFFFF"/>
        <w:spacing w:after="0" w:line="240" w:lineRule="auto"/>
        <w:jc w:val="center"/>
        <w:rPr>
          <w:rFonts w:ascii="Times New Roman" w:hAnsi="Times New Roman"/>
          <w:b/>
          <w:sz w:val="24"/>
          <w:szCs w:val="24"/>
        </w:rPr>
      </w:pPr>
    </w:p>
    <w:tbl>
      <w:tblPr>
        <w:tblW w:w="0" w:type="auto"/>
        <w:tblLayout w:type="fixed"/>
        <w:tblLook w:val="0000" w:firstRow="0" w:lastRow="0" w:firstColumn="0" w:lastColumn="0" w:noHBand="0" w:noVBand="0"/>
      </w:tblPr>
      <w:tblGrid>
        <w:gridCol w:w="4785"/>
        <w:gridCol w:w="4786"/>
      </w:tblGrid>
      <w:tr w:rsidR="00DB5F5E" w:rsidRPr="00AB033F" w:rsidTr="00460BFE">
        <w:tc>
          <w:tcPr>
            <w:tcW w:w="4785" w:type="dxa"/>
            <w:shd w:val="clear" w:color="auto" w:fill="auto"/>
          </w:tcPr>
          <w:p w:rsidR="00DB5F5E" w:rsidRPr="00AB033F" w:rsidRDefault="00DB5F5E" w:rsidP="00460BFE">
            <w:pPr>
              <w:keepNext/>
              <w:keepLines/>
              <w:spacing w:after="0" w:line="240" w:lineRule="auto"/>
              <w:rPr>
                <w:rFonts w:ascii="Times New Roman" w:hAnsi="Times New Roman"/>
                <w:color w:val="000000"/>
                <w:sz w:val="24"/>
                <w:szCs w:val="24"/>
              </w:rPr>
            </w:pPr>
            <w:r w:rsidRPr="00AB033F">
              <w:rPr>
                <w:rFonts w:ascii="Times New Roman" w:hAnsi="Times New Roman"/>
                <w:color w:val="000000"/>
                <w:sz w:val="24"/>
                <w:szCs w:val="24"/>
              </w:rPr>
              <w:t>Заказчик</w:t>
            </w:r>
          </w:p>
        </w:tc>
        <w:tc>
          <w:tcPr>
            <w:tcW w:w="4786" w:type="dxa"/>
            <w:shd w:val="clear" w:color="auto" w:fill="auto"/>
          </w:tcPr>
          <w:p w:rsidR="00DB5F5E" w:rsidRPr="00AB033F" w:rsidRDefault="00DB5F5E" w:rsidP="00460BFE">
            <w:pPr>
              <w:keepNext/>
              <w:keepLines/>
              <w:spacing w:after="0" w:line="240" w:lineRule="auto"/>
              <w:rPr>
                <w:rFonts w:ascii="Times New Roman" w:hAnsi="Times New Roman"/>
                <w:color w:val="000000"/>
                <w:sz w:val="24"/>
                <w:szCs w:val="24"/>
              </w:rPr>
            </w:pPr>
            <w:r w:rsidRPr="00AB033F">
              <w:rPr>
                <w:rFonts w:ascii="Times New Roman" w:hAnsi="Times New Roman"/>
                <w:color w:val="000000"/>
                <w:sz w:val="24"/>
                <w:szCs w:val="24"/>
              </w:rPr>
              <w:t xml:space="preserve">             Проектировщик </w:t>
            </w:r>
          </w:p>
        </w:tc>
      </w:tr>
      <w:tr w:rsidR="00DB5F5E" w:rsidRPr="00AB033F" w:rsidTr="00460BFE">
        <w:tc>
          <w:tcPr>
            <w:tcW w:w="4785" w:type="dxa"/>
            <w:shd w:val="clear" w:color="auto" w:fill="auto"/>
          </w:tcPr>
          <w:p w:rsidR="00DB5F5E" w:rsidRPr="00AB033F" w:rsidRDefault="00DB5F5E" w:rsidP="00460BFE">
            <w:pPr>
              <w:keepNext/>
              <w:keepLines/>
              <w:snapToGrid w:val="0"/>
              <w:spacing w:after="0" w:line="240" w:lineRule="auto"/>
              <w:jc w:val="both"/>
              <w:rPr>
                <w:rFonts w:ascii="Times New Roman" w:hAnsi="Times New Roman"/>
                <w:color w:val="000000"/>
                <w:sz w:val="24"/>
                <w:szCs w:val="24"/>
              </w:rPr>
            </w:pPr>
          </w:p>
        </w:tc>
        <w:tc>
          <w:tcPr>
            <w:tcW w:w="4786" w:type="dxa"/>
            <w:shd w:val="clear" w:color="auto" w:fill="auto"/>
          </w:tcPr>
          <w:p w:rsidR="00DB5F5E" w:rsidRPr="00AB033F" w:rsidRDefault="00DB5F5E" w:rsidP="00460BFE">
            <w:pPr>
              <w:keepNext/>
              <w:keepLines/>
              <w:snapToGrid w:val="0"/>
              <w:spacing w:after="0" w:line="240" w:lineRule="auto"/>
              <w:jc w:val="both"/>
              <w:rPr>
                <w:rFonts w:ascii="Times New Roman" w:hAnsi="Times New Roman"/>
                <w:color w:val="000000"/>
                <w:sz w:val="24"/>
                <w:szCs w:val="24"/>
              </w:rPr>
            </w:pPr>
          </w:p>
        </w:tc>
      </w:tr>
    </w:tbl>
    <w:p w:rsidR="00DB5F5E" w:rsidRPr="00AB033F" w:rsidRDefault="00DB5F5E" w:rsidP="00DB5F5E">
      <w:pPr>
        <w:pStyle w:val="ConsPlusNonformat"/>
        <w:rPr>
          <w:rFonts w:ascii="Times New Roman" w:hAnsi="Times New Roman" w:cs="Times New Roman"/>
          <w:color w:val="000000"/>
          <w:sz w:val="24"/>
          <w:szCs w:val="24"/>
        </w:rPr>
      </w:pPr>
      <w:r w:rsidRPr="00AB033F">
        <w:rPr>
          <w:rFonts w:ascii="Times New Roman" w:hAnsi="Times New Roman" w:cs="Times New Roman"/>
          <w:color w:val="000000"/>
          <w:sz w:val="24"/>
          <w:szCs w:val="24"/>
        </w:rPr>
        <w:t>_______________/ ______________           _______________/ ______________</w:t>
      </w:r>
    </w:p>
    <w:p w:rsidR="00DB5F5E" w:rsidRPr="00AB033F" w:rsidRDefault="00DB5F5E" w:rsidP="00DB5F5E">
      <w:pPr>
        <w:pStyle w:val="ConsPlusNonformat"/>
        <w:rPr>
          <w:rFonts w:ascii="Times New Roman" w:hAnsi="Times New Roman" w:cs="Times New Roman"/>
          <w:color w:val="000000"/>
          <w:sz w:val="24"/>
          <w:szCs w:val="24"/>
        </w:rPr>
      </w:pPr>
    </w:p>
    <w:p w:rsidR="00DB5F5E" w:rsidRPr="00AB033F" w:rsidRDefault="00DB5F5E" w:rsidP="00DB5F5E">
      <w:pPr>
        <w:pStyle w:val="ConsPlusNonformat"/>
        <w:rPr>
          <w:rFonts w:ascii="Times New Roman" w:hAnsi="Times New Roman" w:cs="Times New Roman"/>
          <w:color w:val="000000"/>
          <w:sz w:val="24"/>
          <w:szCs w:val="24"/>
        </w:rPr>
      </w:pPr>
      <w:r w:rsidRPr="00AB033F">
        <w:rPr>
          <w:rFonts w:ascii="Times New Roman" w:hAnsi="Times New Roman" w:cs="Times New Roman"/>
          <w:color w:val="000000"/>
          <w:sz w:val="24"/>
          <w:szCs w:val="24"/>
        </w:rPr>
        <w:t xml:space="preserve">«___» ____________ 2015 г.                  </w:t>
      </w:r>
      <w:r w:rsidRPr="00AB033F">
        <w:rPr>
          <w:rFonts w:ascii="Times New Roman" w:hAnsi="Times New Roman" w:cs="Times New Roman"/>
          <w:color w:val="000000"/>
          <w:sz w:val="24"/>
          <w:szCs w:val="24"/>
        </w:rPr>
        <w:tab/>
        <w:t xml:space="preserve"> «___» ___________ 2015г.</w:t>
      </w:r>
    </w:p>
    <w:p w:rsidR="00DB5F5E" w:rsidRPr="00AB033F" w:rsidRDefault="00DB5F5E" w:rsidP="00DB5F5E">
      <w:pPr>
        <w:pStyle w:val="ConsPlusNonformat"/>
        <w:rPr>
          <w:rFonts w:ascii="Times New Roman" w:hAnsi="Times New Roman" w:cs="Times New Roman"/>
          <w:color w:val="000000"/>
          <w:sz w:val="24"/>
          <w:szCs w:val="24"/>
        </w:rPr>
      </w:pPr>
    </w:p>
    <w:p w:rsidR="00DB5F5E" w:rsidRDefault="00DB5F5E" w:rsidP="00DB5F5E">
      <w:pPr>
        <w:pStyle w:val="ConsPlusNonformat"/>
        <w:rPr>
          <w:rFonts w:ascii="Times New Roman" w:hAnsi="Times New Roman" w:cs="Times New Roman"/>
          <w:color w:val="000000"/>
          <w:sz w:val="24"/>
          <w:szCs w:val="24"/>
        </w:rPr>
      </w:pPr>
      <w:r w:rsidRPr="00AB033F">
        <w:rPr>
          <w:rFonts w:ascii="Times New Roman" w:hAnsi="Times New Roman" w:cs="Times New Roman"/>
          <w:color w:val="000000"/>
          <w:sz w:val="24"/>
          <w:szCs w:val="24"/>
        </w:rPr>
        <w:t xml:space="preserve">      М.П.                                                              М.П.</w:t>
      </w:r>
    </w:p>
    <w:p w:rsidR="00DB5F5E" w:rsidRDefault="00DB5F5E" w:rsidP="00DB5F5E">
      <w:pPr>
        <w:spacing w:after="0"/>
        <w:jc w:val="right"/>
        <w:rPr>
          <w:rFonts w:ascii="Times New Roman" w:hAnsi="Times New Roman"/>
          <w:sz w:val="24"/>
          <w:szCs w:val="24"/>
        </w:rPr>
      </w:pPr>
    </w:p>
    <w:p w:rsidR="00DB5F5E" w:rsidRDefault="00DB5F5E" w:rsidP="00DB5F5E">
      <w:pPr>
        <w:spacing w:after="0"/>
        <w:jc w:val="right"/>
        <w:rPr>
          <w:rFonts w:ascii="Times New Roman" w:hAnsi="Times New Roman"/>
          <w:sz w:val="24"/>
          <w:szCs w:val="24"/>
        </w:rPr>
      </w:pPr>
    </w:p>
    <w:p w:rsidR="00DB5F5E" w:rsidRDefault="00DB5F5E" w:rsidP="00DB5F5E">
      <w:pPr>
        <w:spacing w:after="0"/>
        <w:jc w:val="right"/>
        <w:rPr>
          <w:rFonts w:ascii="Times New Roman" w:hAnsi="Times New Roman"/>
          <w:sz w:val="24"/>
          <w:szCs w:val="24"/>
        </w:rPr>
      </w:pPr>
    </w:p>
    <w:p w:rsidR="00DB5F5E" w:rsidRDefault="00DB5F5E" w:rsidP="00DB5F5E">
      <w:pPr>
        <w:spacing w:after="0"/>
        <w:jc w:val="right"/>
        <w:rPr>
          <w:rFonts w:ascii="Times New Roman" w:hAnsi="Times New Roman"/>
          <w:sz w:val="24"/>
          <w:szCs w:val="24"/>
        </w:rPr>
      </w:pPr>
    </w:p>
    <w:p w:rsidR="00DB5F5E" w:rsidRPr="00DB5F5E" w:rsidRDefault="00DB5F5E" w:rsidP="00DB5F5E">
      <w:pPr>
        <w:pageBreakBefore/>
        <w:widowControl w:val="0"/>
        <w:autoSpaceDE w:val="0"/>
        <w:spacing w:after="0" w:line="240" w:lineRule="auto"/>
        <w:ind w:left="4956"/>
        <w:rPr>
          <w:rFonts w:ascii="Times New Roman" w:hAnsi="Times New Roman"/>
          <w:color w:val="000000"/>
          <w:sz w:val="24"/>
          <w:szCs w:val="28"/>
        </w:rPr>
      </w:pPr>
      <w:r w:rsidRPr="00DB5F5E">
        <w:rPr>
          <w:rFonts w:ascii="Times New Roman" w:hAnsi="Times New Roman"/>
          <w:color w:val="000000"/>
          <w:sz w:val="24"/>
          <w:szCs w:val="28"/>
        </w:rPr>
        <w:lastRenderedPageBreak/>
        <w:t>Приложение № 2 к Контракту</w:t>
      </w:r>
    </w:p>
    <w:p w:rsidR="00DB5F5E" w:rsidRPr="00DB5F5E" w:rsidRDefault="00DB5F5E" w:rsidP="00DB5F5E">
      <w:pPr>
        <w:keepNext/>
        <w:keepLines/>
        <w:spacing w:after="0" w:line="240" w:lineRule="auto"/>
        <w:ind w:left="4956"/>
        <w:rPr>
          <w:rFonts w:ascii="Times New Roman" w:hAnsi="Times New Roman"/>
          <w:color w:val="000000"/>
          <w:sz w:val="24"/>
          <w:szCs w:val="28"/>
        </w:rPr>
      </w:pPr>
      <w:r w:rsidRPr="00DB5F5E">
        <w:rPr>
          <w:rFonts w:ascii="Times New Roman" w:hAnsi="Times New Roman"/>
          <w:color w:val="000000"/>
          <w:sz w:val="24"/>
          <w:szCs w:val="28"/>
        </w:rPr>
        <w:t>от «__» __________ 20___ г. №______</w:t>
      </w:r>
    </w:p>
    <w:p w:rsidR="00DB5F5E" w:rsidRDefault="00DB5F5E" w:rsidP="00DB5F5E">
      <w:pPr>
        <w:widowControl w:val="0"/>
        <w:autoSpaceDE w:val="0"/>
        <w:spacing w:after="0" w:line="240" w:lineRule="auto"/>
        <w:jc w:val="right"/>
        <w:rPr>
          <w:rFonts w:ascii="Times New Roman" w:hAnsi="Times New Roman"/>
          <w:color w:val="000000"/>
          <w:sz w:val="28"/>
          <w:szCs w:val="28"/>
        </w:rPr>
      </w:pPr>
    </w:p>
    <w:p w:rsidR="00DB5F5E" w:rsidRDefault="00DB5F5E" w:rsidP="00DB5F5E">
      <w:pPr>
        <w:pStyle w:val="ConsPlusNonformat"/>
        <w:jc w:val="center"/>
        <w:rPr>
          <w:rFonts w:ascii="Times New Roman" w:hAnsi="Times New Roman" w:cs="Times New Roman"/>
          <w:b/>
          <w:color w:val="000000"/>
          <w:sz w:val="28"/>
          <w:szCs w:val="28"/>
        </w:rPr>
      </w:pPr>
      <w:r>
        <w:rPr>
          <w:rFonts w:ascii="Times New Roman" w:hAnsi="Times New Roman" w:cs="Times New Roman"/>
          <w:b/>
          <w:color w:val="000000"/>
          <w:sz w:val="28"/>
          <w:szCs w:val="28"/>
        </w:rPr>
        <w:t>АКТ</w:t>
      </w:r>
    </w:p>
    <w:p w:rsidR="00DB5F5E" w:rsidRDefault="00DB5F5E" w:rsidP="00DB5F5E">
      <w:pPr>
        <w:pStyle w:val="ConsPlusNonformat"/>
        <w:jc w:val="center"/>
        <w:rPr>
          <w:rFonts w:ascii="Times New Roman" w:hAnsi="Times New Roman" w:cs="Times New Roman"/>
          <w:color w:val="000000"/>
          <w:sz w:val="28"/>
          <w:szCs w:val="28"/>
        </w:rPr>
      </w:pPr>
      <w:r>
        <w:rPr>
          <w:rFonts w:ascii="Times New Roman" w:hAnsi="Times New Roman" w:cs="Times New Roman"/>
          <w:b/>
          <w:color w:val="000000"/>
          <w:sz w:val="28"/>
          <w:szCs w:val="28"/>
        </w:rPr>
        <w:t>ПРИЕМКИ ВЫПОЛНЕННЫХ РАБОТ (ФОРМА)</w:t>
      </w:r>
    </w:p>
    <w:p w:rsidR="00DB5F5E" w:rsidRDefault="00DB5F5E" w:rsidP="00DB5F5E">
      <w:pPr>
        <w:pStyle w:val="ConsPlusNonformat"/>
        <w:rPr>
          <w:rFonts w:ascii="Times New Roman" w:hAnsi="Times New Roman" w:cs="Times New Roman"/>
          <w:color w:val="000000"/>
          <w:sz w:val="28"/>
          <w:szCs w:val="28"/>
        </w:rPr>
      </w:pPr>
    </w:p>
    <w:p w:rsidR="00DB5F5E" w:rsidRDefault="00DB5F5E" w:rsidP="00DB5F5E">
      <w:pPr>
        <w:pStyle w:val="ConsPlusNonformat"/>
        <w:rPr>
          <w:color w:val="000000"/>
        </w:rPr>
      </w:pPr>
      <w:r>
        <w:rPr>
          <w:color w:val="000000"/>
        </w:rPr>
        <w:t>г. Новосибирск                                       «___» _________ 20___ г.</w:t>
      </w:r>
    </w:p>
    <w:p w:rsidR="00DB5F5E" w:rsidRDefault="00DB5F5E" w:rsidP="00DB5F5E">
      <w:pPr>
        <w:pStyle w:val="ConsPlusNonformat"/>
        <w:rPr>
          <w:color w:val="000000"/>
        </w:rPr>
      </w:pPr>
    </w:p>
    <w:p w:rsidR="00DB5F5E" w:rsidRDefault="00DB5F5E" w:rsidP="00DB5F5E">
      <w:pPr>
        <w:pStyle w:val="ConsPlusNonformat"/>
        <w:rPr>
          <w:color w:val="000000"/>
        </w:rPr>
      </w:pPr>
      <w:r>
        <w:rPr>
          <w:color w:val="000000"/>
        </w:rPr>
        <w:t xml:space="preserve">Государственное казенное учреждение Новосибирской области «Управление капитального строительства» (ИНН 5406509800/КПП540601001), именуемое в дальнейшем «Заказчик», в лице директора </w:t>
      </w:r>
      <w:proofErr w:type="spellStart"/>
      <w:r>
        <w:rPr>
          <w:color w:val="000000"/>
        </w:rPr>
        <w:t>Гоманова</w:t>
      </w:r>
      <w:proofErr w:type="spellEnd"/>
      <w:r>
        <w:rPr>
          <w:color w:val="000000"/>
        </w:rPr>
        <w:t xml:space="preserve"> Александра Борисовича, действующего на основании устава,</w:t>
      </w:r>
    </w:p>
    <w:p w:rsidR="00DB5F5E" w:rsidRDefault="00DB5F5E" w:rsidP="00DB5F5E">
      <w:pPr>
        <w:pStyle w:val="ConsPlusNonformat"/>
        <w:rPr>
          <w:color w:val="000000"/>
        </w:rPr>
      </w:pPr>
      <w:r>
        <w:rPr>
          <w:color w:val="000000"/>
        </w:rPr>
        <w:t>с одной стороны, и ______________________________________________________________ (ИНН/КПП),</w:t>
      </w:r>
    </w:p>
    <w:p w:rsidR="00DB5F5E" w:rsidRDefault="00DB5F5E" w:rsidP="00DB5F5E">
      <w:pPr>
        <w:pStyle w:val="ConsPlusNonformat"/>
        <w:rPr>
          <w:color w:val="000000"/>
        </w:rPr>
      </w:pPr>
      <w:r>
        <w:rPr>
          <w:color w:val="000000"/>
        </w:rPr>
        <w:t xml:space="preserve">                              (наименование организации)</w:t>
      </w:r>
    </w:p>
    <w:p w:rsidR="00DB5F5E" w:rsidRDefault="00DB5F5E" w:rsidP="00DB5F5E">
      <w:pPr>
        <w:pStyle w:val="ConsPlusNonformat"/>
        <w:rPr>
          <w:color w:val="000000"/>
        </w:rPr>
      </w:pPr>
      <w:r>
        <w:rPr>
          <w:color w:val="000000"/>
        </w:rPr>
        <w:t>именуемое в дальнейшем «Проектировщик», в лице ______________________________________,</w:t>
      </w:r>
    </w:p>
    <w:p w:rsidR="00DB5F5E" w:rsidRDefault="00DB5F5E" w:rsidP="00DB5F5E">
      <w:pPr>
        <w:pStyle w:val="ConsPlusNonformat"/>
        <w:rPr>
          <w:color w:val="000000"/>
        </w:rPr>
      </w:pPr>
      <w:r>
        <w:rPr>
          <w:color w:val="000000"/>
        </w:rPr>
        <w:t xml:space="preserve">     (должность, Ф.И.О.)</w:t>
      </w:r>
    </w:p>
    <w:p w:rsidR="00DB5F5E" w:rsidRDefault="00DB5F5E" w:rsidP="00DB5F5E">
      <w:pPr>
        <w:pStyle w:val="ConsPlusNonformat"/>
        <w:rPr>
          <w:color w:val="000000"/>
        </w:rPr>
      </w:pPr>
      <w:proofErr w:type="gramStart"/>
      <w:r>
        <w:rPr>
          <w:color w:val="000000"/>
        </w:rPr>
        <w:t>действующего</w:t>
      </w:r>
      <w:proofErr w:type="gramEnd"/>
      <w:r>
        <w:rPr>
          <w:color w:val="000000"/>
        </w:rPr>
        <w:t xml:space="preserve"> на основании _______________________________________________________,</w:t>
      </w:r>
    </w:p>
    <w:p w:rsidR="00DB5F5E" w:rsidRDefault="00DB5F5E" w:rsidP="00DB5F5E">
      <w:pPr>
        <w:pStyle w:val="ConsPlusNonformat"/>
        <w:rPr>
          <w:color w:val="000000"/>
        </w:rPr>
      </w:pPr>
      <w:r>
        <w:rPr>
          <w:color w:val="000000"/>
        </w:rPr>
        <w:t xml:space="preserve">                                   (Устава, Положения, Доверенности, иного акта)</w:t>
      </w:r>
    </w:p>
    <w:p w:rsidR="00DB5F5E" w:rsidRDefault="00DB5F5E" w:rsidP="00DB5F5E">
      <w:pPr>
        <w:pStyle w:val="ConsPlusNonformat"/>
        <w:rPr>
          <w:color w:val="000000"/>
        </w:rPr>
      </w:pPr>
      <w:r>
        <w:rPr>
          <w:color w:val="000000"/>
        </w:rPr>
        <w:t>с другой  стороны,  вместе  именуемые  «Стороны», составили настоящий акт о</w:t>
      </w:r>
    </w:p>
    <w:p w:rsidR="00DB5F5E" w:rsidRDefault="00DB5F5E" w:rsidP="00DB5F5E">
      <w:pPr>
        <w:pStyle w:val="ConsPlusNonformat"/>
        <w:rPr>
          <w:color w:val="000000"/>
        </w:rPr>
      </w:pPr>
      <w:proofErr w:type="gramStart"/>
      <w:r>
        <w:rPr>
          <w:color w:val="000000"/>
        </w:rPr>
        <w:t>нижеследующем</w:t>
      </w:r>
      <w:proofErr w:type="gramEnd"/>
      <w:r>
        <w:rPr>
          <w:color w:val="000000"/>
        </w:rPr>
        <w:t>:</w:t>
      </w:r>
    </w:p>
    <w:p w:rsidR="00DB5F5E" w:rsidRDefault="00DB5F5E" w:rsidP="00DB5F5E">
      <w:pPr>
        <w:pStyle w:val="ConsPlusNonformat"/>
        <w:rPr>
          <w:color w:val="000000"/>
        </w:rPr>
      </w:pPr>
      <w:r>
        <w:rPr>
          <w:color w:val="000000"/>
        </w:rPr>
        <w:t xml:space="preserve">    1. В соответствии с контрактом от «___» _______ 20__ г. № ____</w:t>
      </w:r>
    </w:p>
    <w:p w:rsidR="00DB5F5E" w:rsidRDefault="00DB5F5E" w:rsidP="00DB5F5E">
      <w:pPr>
        <w:pStyle w:val="ConsPlusNonformat"/>
        <w:rPr>
          <w:color w:val="000000"/>
        </w:rPr>
      </w:pPr>
      <w:r>
        <w:rPr>
          <w:color w:val="000000"/>
        </w:rPr>
        <w:t>(далее - Контракт) Проектировщик выполнил обязательства по выполнению работ, а именно:</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 xml:space="preserve">    2. Фактическое качество выполненных работ соответствует (не соответствует) требованиям Контракта:</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 xml:space="preserve">    3. Вышеуказанные  работы  согласно  контракту  должны  быть выполнены «___» ________ 20___ г., фактически выполнены «___» ________ 20___ г.</w:t>
      </w:r>
    </w:p>
    <w:p w:rsidR="00DB5F5E" w:rsidRDefault="00DB5F5E" w:rsidP="00DB5F5E">
      <w:pPr>
        <w:pStyle w:val="ConsPlusNonformat"/>
        <w:rPr>
          <w:color w:val="000000"/>
        </w:rPr>
      </w:pPr>
      <w:r>
        <w:rPr>
          <w:color w:val="000000"/>
        </w:rPr>
        <w:t xml:space="preserve">    4. Недостатки выполненных работ  </w:t>
      </w:r>
      <w:proofErr w:type="gramStart"/>
      <w:r>
        <w:rPr>
          <w:color w:val="000000"/>
        </w:rPr>
        <w:t>выявлены</w:t>
      </w:r>
      <w:proofErr w:type="gramEnd"/>
      <w:r>
        <w:rPr>
          <w:color w:val="000000"/>
        </w:rPr>
        <w:t>/не выявлены</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t xml:space="preserve">    5.  Сумма,  подлежащая оплате Проектировщику в соответствии с условиями Контракта ____________________.</w:t>
      </w:r>
    </w:p>
    <w:p w:rsidR="00DB5F5E" w:rsidRDefault="00DB5F5E" w:rsidP="00DB5F5E">
      <w:pPr>
        <w:pStyle w:val="ConsPlusNonformat"/>
        <w:rPr>
          <w:color w:val="000000"/>
        </w:rPr>
      </w:pPr>
      <w:r>
        <w:rPr>
          <w:color w:val="000000"/>
        </w:rPr>
        <w:t xml:space="preserve">    6.  В соответствии с п. ______________ Контракта сумма штрафных санкций</w:t>
      </w:r>
    </w:p>
    <w:p w:rsidR="00DB5F5E" w:rsidRDefault="00DB5F5E" w:rsidP="00DB5F5E">
      <w:pPr>
        <w:pStyle w:val="ConsPlusNonformat"/>
        <w:rPr>
          <w:color w:val="000000"/>
        </w:rPr>
      </w:pPr>
      <w:r>
        <w:rPr>
          <w:color w:val="000000"/>
        </w:rPr>
        <w:t>составляет ________________ (УКАЗЫВАЕТСЯ ПОРЯДОК РАСЧЕТА ШТРАФНЫХ САНКЦИЙ).</w:t>
      </w:r>
    </w:p>
    <w:p w:rsidR="00DB5F5E" w:rsidRDefault="00DB5F5E" w:rsidP="00DB5F5E">
      <w:pPr>
        <w:pStyle w:val="ConsPlusNonformat"/>
        <w:rPr>
          <w:color w:val="000000"/>
        </w:rPr>
      </w:pPr>
      <w:r>
        <w:rPr>
          <w:color w:val="000000"/>
        </w:rPr>
        <w:t>Общая стоимость штрафных санкций составит: ______________________________________.</w:t>
      </w:r>
    </w:p>
    <w:p w:rsidR="00DB5F5E" w:rsidRDefault="00DB5F5E" w:rsidP="00DB5F5E">
      <w:pPr>
        <w:pStyle w:val="ConsPlusNonformat"/>
        <w:rPr>
          <w:color w:val="000000"/>
        </w:rPr>
      </w:pPr>
      <w:r>
        <w:rPr>
          <w:color w:val="000000"/>
        </w:rPr>
        <w:t xml:space="preserve">    7.  ИТОГОВАЯ СУММА, ПОДЛЕЖАЩАЯ ОПЛАТЕ ПРОЕКТИРОВЩИКУ С УЧЕТОМ</w:t>
      </w:r>
    </w:p>
    <w:p w:rsidR="00DB5F5E" w:rsidRDefault="00DB5F5E" w:rsidP="00DB5F5E">
      <w:pPr>
        <w:pStyle w:val="ConsPlusNonformat"/>
        <w:rPr>
          <w:color w:val="000000"/>
        </w:rPr>
      </w:pPr>
      <w:r>
        <w:rPr>
          <w:color w:val="000000"/>
        </w:rPr>
        <w:t>УДЕРЖАНИЯ ШТРАФНЫХ САНКЦИЙ, СОСТАВЛЯЕТ __________________________________________.</w:t>
      </w:r>
    </w:p>
    <w:p w:rsidR="00DB5F5E" w:rsidRDefault="00DB5F5E" w:rsidP="00DB5F5E">
      <w:pPr>
        <w:pStyle w:val="ConsPlusNonformat"/>
        <w:rPr>
          <w:color w:val="000000"/>
        </w:rPr>
      </w:pPr>
      <w:r>
        <w:rPr>
          <w:color w:val="000000"/>
        </w:rPr>
        <w:t xml:space="preserve">    8. Результаты выполненных работ по Контракту:</w:t>
      </w:r>
    </w:p>
    <w:p w:rsidR="00DB5F5E" w:rsidRDefault="00DB5F5E" w:rsidP="00DB5F5E">
      <w:pPr>
        <w:pStyle w:val="ConsPlusNonformat"/>
        <w:rPr>
          <w:color w:val="000000"/>
        </w:rPr>
      </w:pPr>
      <w:r>
        <w:rPr>
          <w:color w:val="000000"/>
        </w:rPr>
        <w:t>__________________________________________________________________________________</w:t>
      </w:r>
    </w:p>
    <w:p w:rsidR="00DB5F5E" w:rsidRDefault="00DB5F5E" w:rsidP="00DB5F5E">
      <w:pPr>
        <w:pStyle w:val="ConsPlusNonformat"/>
        <w:rPr>
          <w:color w:val="000000"/>
        </w:rPr>
      </w:pPr>
      <w:r>
        <w:rPr>
          <w:color w:val="000000"/>
        </w:rPr>
        <w:lastRenderedPageBreak/>
        <w:t xml:space="preserve">               </w:t>
      </w:r>
    </w:p>
    <w:p w:rsidR="00DB5F5E" w:rsidRDefault="00DB5F5E" w:rsidP="00DB5F5E">
      <w:pPr>
        <w:pStyle w:val="ConsPlusNonformat"/>
        <w:rPr>
          <w:color w:val="000000"/>
        </w:rPr>
      </w:pPr>
      <w:r>
        <w:rPr>
          <w:color w:val="000000"/>
        </w:rPr>
        <w:t xml:space="preserve">     Принял:                               Сдал:</w:t>
      </w:r>
    </w:p>
    <w:p w:rsidR="00DB5F5E" w:rsidRDefault="00DB5F5E" w:rsidP="00DB5F5E">
      <w:pPr>
        <w:pStyle w:val="ConsPlusNonformat"/>
        <w:rPr>
          <w:color w:val="000000"/>
        </w:rPr>
      </w:pPr>
      <w:r>
        <w:rPr>
          <w:color w:val="000000"/>
        </w:rPr>
        <w:t xml:space="preserve">     Заказчик</w:t>
      </w:r>
      <w:r>
        <w:rPr>
          <w:color w:val="000000"/>
        </w:rPr>
        <w:tab/>
      </w:r>
      <w:r>
        <w:rPr>
          <w:color w:val="000000"/>
        </w:rPr>
        <w:tab/>
      </w:r>
      <w:r>
        <w:rPr>
          <w:color w:val="000000"/>
        </w:rPr>
        <w:tab/>
      </w:r>
      <w:r>
        <w:rPr>
          <w:color w:val="000000"/>
        </w:rPr>
        <w:tab/>
      </w:r>
      <w:r>
        <w:rPr>
          <w:color w:val="000000"/>
        </w:rPr>
        <w:tab/>
        <w:t xml:space="preserve"> Проектировщик                           </w:t>
      </w:r>
    </w:p>
    <w:p w:rsidR="00DB5F5E" w:rsidRDefault="00DB5F5E" w:rsidP="00DB5F5E">
      <w:pPr>
        <w:pStyle w:val="ConsPlusNonformat"/>
        <w:rPr>
          <w:color w:val="000000"/>
        </w:rPr>
      </w:pPr>
      <w:r>
        <w:rPr>
          <w:color w:val="000000"/>
        </w:rPr>
        <w:t xml:space="preserve">      _______________________             ________________________</w:t>
      </w:r>
    </w:p>
    <w:p w:rsidR="00DB5F5E" w:rsidRDefault="00DB5F5E" w:rsidP="00DB5F5E">
      <w:pPr>
        <w:pStyle w:val="ConsPlusNonformat"/>
        <w:rPr>
          <w:color w:val="000000"/>
        </w:rPr>
      </w:pPr>
      <w:r>
        <w:rPr>
          <w:color w:val="000000"/>
        </w:rPr>
        <w:t xml:space="preserve">         ФИО, должность                        ФИО, должность</w:t>
      </w:r>
    </w:p>
    <w:p w:rsidR="00DB5F5E" w:rsidRDefault="00DB5F5E" w:rsidP="00DB5F5E">
      <w:pPr>
        <w:pStyle w:val="ConsPlusNonformat"/>
        <w:rPr>
          <w:rFonts w:ascii="Times New Roman" w:hAnsi="Times New Roman" w:cs="Times New Roman"/>
          <w:color w:val="000000"/>
          <w:sz w:val="28"/>
          <w:szCs w:val="28"/>
        </w:rPr>
      </w:pPr>
      <w:r>
        <w:rPr>
          <w:color w:val="000000"/>
        </w:rPr>
        <w:t>М.П.                                    М.П.</w:t>
      </w:r>
    </w:p>
    <w:p w:rsidR="00DB5F5E" w:rsidRDefault="00DB5F5E" w:rsidP="00DB5F5E">
      <w:pPr>
        <w:widowControl w:val="0"/>
        <w:autoSpaceDE w:val="0"/>
        <w:spacing w:after="0" w:line="240" w:lineRule="auto"/>
        <w:rPr>
          <w:rFonts w:ascii="Times New Roman" w:hAnsi="Times New Roman"/>
          <w:color w:val="000000"/>
          <w:sz w:val="28"/>
          <w:szCs w:val="28"/>
        </w:rPr>
      </w:pPr>
    </w:p>
    <w:tbl>
      <w:tblPr>
        <w:tblW w:w="0" w:type="auto"/>
        <w:tblLayout w:type="fixed"/>
        <w:tblLook w:val="0000" w:firstRow="0" w:lastRow="0" w:firstColumn="0" w:lastColumn="0" w:noHBand="0" w:noVBand="0"/>
      </w:tblPr>
      <w:tblGrid>
        <w:gridCol w:w="4785"/>
        <w:gridCol w:w="4786"/>
      </w:tblGrid>
      <w:tr w:rsidR="00DB5F5E" w:rsidRPr="004F02FF" w:rsidTr="00460BFE">
        <w:tc>
          <w:tcPr>
            <w:tcW w:w="4785" w:type="dxa"/>
            <w:shd w:val="clear" w:color="auto" w:fill="auto"/>
          </w:tcPr>
          <w:p w:rsidR="00DB5F5E" w:rsidRPr="004F02FF" w:rsidRDefault="00DB5F5E" w:rsidP="00460BFE">
            <w:pPr>
              <w:keepNext/>
              <w:keepLines/>
              <w:rPr>
                <w:rFonts w:ascii="Times New Roman" w:hAnsi="Times New Roman"/>
                <w:b/>
                <w:color w:val="000000"/>
                <w:sz w:val="24"/>
                <w:szCs w:val="24"/>
              </w:rPr>
            </w:pPr>
            <w:r w:rsidRPr="004F02FF">
              <w:rPr>
                <w:rFonts w:ascii="Times New Roman" w:hAnsi="Times New Roman"/>
                <w:b/>
                <w:color w:val="000000"/>
                <w:sz w:val="24"/>
                <w:szCs w:val="24"/>
              </w:rPr>
              <w:t>Заказчик</w:t>
            </w:r>
          </w:p>
        </w:tc>
        <w:tc>
          <w:tcPr>
            <w:tcW w:w="4786" w:type="dxa"/>
            <w:shd w:val="clear" w:color="auto" w:fill="auto"/>
          </w:tcPr>
          <w:p w:rsidR="00DB5F5E" w:rsidRPr="004F02FF" w:rsidRDefault="00DB5F5E" w:rsidP="00460BFE">
            <w:pPr>
              <w:keepNext/>
              <w:keepLines/>
              <w:jc w:val="center"/>
              <w:rPr>
                <w:rFonts w:ascii="Times New Roman" w:hAnsi="Times New Roman"/>
                <w:b/>
                <w:color w:val="000000"/>
                <w:sz w:val="24"/>
                <w:szCs w:val="24"/>
              </w:rPr>
            </w:pPr>
            <w:r w:rsidRPr="004F02FF">
              <w:rPr>
                <w:rFonts w:ascii="Times New Roman" w:hAnsi="Times New Roman"/>
                <w:b/>
                <w:color w:val="000000"/>
                <w:sz w:val="24"/>
                <w:szCs w:val="24"/>
              </w:rPr>
              <w:t xml:space="preserve">Проектировщик </w:t>
            </w:r>
          </w:p>
        </w:tc>
      </w:tr>
    </w:tbl>
    <w:p w:rsidR="00DB5F5E" w:rsidRPr="004F02FF" w:rsidRDefault="00DB5F5E" w:rsidP="00DB5F5E">
      <w:pPr>
        <w:pStyle w:val="ConsPlusNonformat"/>
        <w:rPr>
          <w:rFonts w:ascii="Times New Roman" w:eastAsia="Calibri" w:hAnsi="Times New Roman" w:cs="Times New Roman"/>
          <w:b/>
          <w:color w:val="000000"/>
          <w:sz w:val="24"/>
          <w:szCs w:val="24"/>
        </w:rPr>
      </w:pPr>
      <w:r w:rsidRPr="004F02FF">
        <w:rPr>
          <w:rFonts w:ascii="Times New Roman" w:eastAsia="Calibri" w:hAnsi="Times New Roman" w:cs="Times New Roman"/>
          <w:b/>
          <w:color w:val="000000"/>
          <w:sz w:val="24"/>
          <w:szCs w:val="24"/>
        </w:rPr>
        <w:t>_______________/ ______________           _______________/ ______________</w:t>
      </w:r>
    </w:p>
    <w:p w:rsidR="00DB5F5E" w:rsidRPr="004F02FF" w:rsidRDefault="00DB5F5E" w:rsidP="00DB5F5E">
      <w:pPr>
        <w:pStyle w:val="ConsPlusNonformat"/>
        <w:rPr>
          <w:rFonts w:ascii="Times New Roman" w:eastAsia="Calibri" w:hAnsi="Times New Roman" w:cs="Times New Roman"/>
          <w:b/>
          <w:color w:val="000000"/>
          <w:sz w:val="24"/>
          <w:szCs w:val="24"/>
        </w:rPr>
      </w:pPr>
      <w:r w:rsidRPr="004F02FF">
        <w:rPr>
          <w:rFonts w:ascii="Times New Roman" w:eastAsia="Calibri" w:hAnsi="Times New Roman" w:cs="Times New Roman"/>
          <w:b/>
          <w:color w:val="000000"/>
          <w:sz w:val="24"/>
          <w:szCs w:val="24"/>
        </w:rPr>
        <w:t xml:space="preserve">«___» ____________ 20__ г.              </w:t>
      </w:r>
      <w:r>
        <w:rPr>
          <w:rFonts w:ascii="Times New Roman" w:eastAsia="Calibri" w:hAnsi="Times New Roman" w:cs="Times New Roman"/>
          <w:b/>
          <w:color w:val="000000"/>
          <w:sz w:val="24"/>
          <w:szCs w:val="24"/>
        </w:rPr>
        <w:t xml:space="preserve">    </w:t>
      </w:r>
      <w:r>
        <w:rPr>
          <w:rFonts w:ascii="Times New Roman" w:eastAsia="Calibri" w:hAnsi="Times New Roman" w:cs="Times New Roman"/>
          <w:b/>
          <w:color w:val="000000"/>
          <w:sz w:val="24"/>
          <w:szCs w:val="24"/>
        </w:rPr>
        <w:tab/>
        <w:t xml:space="preserve"> «___» ___________ 20__ г.</w:t>
      </w:r>
    </w:p>
    <w:p w:rsidR="00DB5F5E" w:rsidRPr="00770D1F" w:rsidRDefault="00DB5F5E" w:rsidP="00DB5F5E">
      <w:pPr>
        <w:pStyle w:val="ConsPlusNonformat"/>
        <w:rPr>
          <w:rFonts w:ascii="Times New Roman" w:eastAsia="Calibri" w:hAnsi="Times New Roman" w:cs="Times New Roman"/>
          <w:b/>
          <w:color w:val="000000"/>
          <w:sz w:val="24"/>
          <w:szCs w:val="24"/>
        </w:rPr>
      </w:pPr>
      <w:r w:rsidRPr="004F02FF">
        <w:rPr>
          <w:rFonts w:ascii="Times New Roman" w:eastAsia="Calibri" w:hAnsi="Times New Roman" w:cs="Times New Roman"/>
          <w:b/>
          <w:color w:val="000000"/>
          <w:sz w:val="24"/>
          <w:szCs w:val="24"/>
        </w:rPr>
        <w:t xml:space="preserve">      М.П.                                                              М.П.</w:t>
      </w:r>
    </w:p>
    <w:p w:rsidR="00DB5F5E" w:rsidRDefault="00DB5F5E" w:rsidP="00DB5F5E">
      <w:pPr>
        <w:spacing w:line="360" w:lineRule="auto"/>
        <w:rPr>
          <w:rFonts w:ascii="Times New Roman" w:hAnsi="Times New Roman"/>
          <w:sz w:val="24"/>
          <w:szCs w:val="24"/>
        </w:rPr>
      </w:pPr>
    </w:p>
    <w:p w:rsidR="00DB5F5E" w:rsidRPr="00A3100A" w:rsidRDefault="00DB5F5E" w:rsidP="00DB5F5E">
      <w:pPr>
        <w:spacing w:after="0"/>
        <w:jc w:val="right"/>
        <w:rPr>
          <w:rFonts w:ascii="Times New Roman" w:hAnsi="Times New Roman"/>
          <w:sz w:val="24"/>
          <w:szCs w:val="24"/>
        </w:rPr>
      </w:pPr>
      <w:r w:rsidRPr="00A3100A">
        <w:rPr>
          <w:rFonts w:ascii="Times New Roman" w:hAnsi="Times New Roman"/>
          <w:sz w:val="24"/>
          <w:szCs w:val="24"/>
        </w:rPr>
        <w:t>Приложение № 3   к Контракту</w:t>
      </w:r>
    </w:p>
    <w:p w:rsidR="00DB5F5E" w:rsidRPr="00A3100A" w:rsidRDefault="00DB5F5E" w:rsidP="00DB5F5E">
      <w:pPr>
        <w:spacing w:after="0"/>
        <w:jc w:val="right"/>
        <w:rPr>
          <w:rFonts w:ascii="Times New Roman" w:hAnsi="Times New Roman"/>
          <w:sz w:val="24"/>
          <w:szCs w:val="24"/>
        </w:rPr>
      </w:pPr>
      <w:r w:rsidRPr="00A3100A">
        <w:rPr>
          <w:rFonts w:ascii="Times New Roman" w:hAnsi="Times New Roman"/>
          <w:sz w:val="24"/>
          <w:szCs w:val="24"/>
        </w:rPr>
        <w:t>от «    » _____ 2015 г.  № ______</w:t>
      </w:r>
    </w:p>
    <w:p w:rsidR="00DB5F5E" w:rsidRDefault="00DB5F5E" w:rsidP="00DB5F5E">
      <w:pPr>
        <w:spacing w:after="0"/>
        <w:ind w:left="709"/>
        <w:jc w:val="center"/>
        <w:rPr>
          <w:rFonts w:ascii="Times New Roman" w:hAnsi="Times New Roman"/>
          <w:b/>
          <w:sz w:val="24"/>
          <w:szCs w:val="24"/>
        </w:rPr>
      </w:pPr>
    </w:p>
    <w:p w:rsidR="00DB5F5E" w:rsidRPr="00852DC3" w:rsidRDefault="00DB5F5E" w:rsidP="00DB5F5E">
      <w:pPr>
        <w:spacing w:after="0"/>
        <w:ind w:left="709"/>
        <w:jc w:val="center"/>
        <w:rPr>
          <w:rFonts w:ascii="Times New Roman" w:hAnsi="Times New Roman"/>
          <w:b/>
          <w:sz w:val="24"/>
          <w:szCs w:val="24"/>
        </w:rPr>
      </w:pPr>
      <w:r w:rsidRPr="00852DC3">
        <w:rPr>
          <w:rFonts w:ascii="Times New Roman" w:hAnsi="Times New Roman"/>
          <w:b/>
          <w:sz w:val="24"/>
          <w:szCs w:val="24"/>
        </w:rPr>
        <w:t>ГРАФИК ВЫПОЛНЕНИЯ РАБОТ</w:t>
      </w:r>
    </w:p>
    <w:p w:rsidR="00DB5F5E" w:rsidRDefault="00DB5F5E" w:rsidP="00DB5F5E">
      <w:pPr>
        <w:shd w:val="clear" w:color="auto" w:fill="FFFFFF"/>
        <w:spacing w:after="0" w:line="240" w:lineRule="auto"/>
        <w:jc w:val="center"/>
        <w:rPr>
          <w:rFonts w:ascii="Times New Roman" w:hAnsi="Times New Roman"/>
          <w:sz w:val="24"/>
          <w:szCs w:val="24"/>
        </w:rPr>
      </w:pPr>
      <w:r w:rsidRPr="00F47966">
        <w:rPr>
          <w:rFonts w:ascii="Times New Roman" w:hAnsi="Times New Roman"/>
          <w:sz w:val="24"/>
          <w:szCs w:val="24"/>
        </w:rPr>
        <w:t xml:space="preserve">по  </w:t>
      </w:r>
      <w:r>
        <w:rPr>
          <w:rFonts w:ascii="Times New Roman" w:hAnsi="Times New Roman"/>
          <w:sz w:val="24"/>
          <w:szCs w:val="24"/>
        </w:rPr>
        <w:t xml:space="preserve">разработке  проектной и рабочей </w:t>
      </w:r>
      <w:r w:rsidRPr="00F47966">
        <w:rPr>
          <w:rFonts w:ascii="Times New Roman" w:hAnsi="Times New Roman"/>
          <w:sz w:val="24"/>
          <w:szCs w:val="24"/>
        </w:rPr>
        <w:t>докумен</w:t>
      </w:r>
      <w:r>
        <w:rPr>
          <w:rFonts w:ascii="Times New Roman" w:hAnsi="Times New Roman"/>
          <w:sz w:val="24"/>
          <w:szCs w:val="24"/>
        </w:rPr>
        <w:t>тации для строительства объекта:</w:t>
      </w:r>
    </w:p>
    <w:p w:rsidR="00DB5F5E" w:rsidRDefault="00DB5F5E" w:rsidP="00DB5F5E">
      <w:pPr>
        <w:shd w:val="clear" w:color="auto" w:fill="FFFFFF"/>
        <w:spacing w:after="0" w:line="240" w:lineRule="auto"/>
        <w:jc w:val="center"/>
        <w:rPr>
          <w:rFonts w:ascii="Times New Roman" w:hAnsi="Times New Roman"/>
          <w:b/>
          <w:sz w:val="24"/>
          <w:szCs w:val="24"/>
        </w:rPr>
      </w:pPr>
      <w:r w:rsidRPr="00F47966">
        <w:rPr>
          <w:rFonts w:ascii="Times New Roman" w:hAnsi="Times New Roman"/>
          <w:b/>
          <w:sz w:val="24"/>
          <w:szCs w:val="24"/>
        </w:rPr>
        <w:t>«Школа на м</w:t>
      </w:r>
      <w:r>
        <w:rPr>
          <w:rFonts w:ascii="Times New Roman" w:hAnsi="Times New Roman"/>
          <w:b/>
          <w:sz w:val="24"/>
          <w:szCs w:val="24"/>
        </w:rPr>
        <w:t>икрорайоне</w:t>
      </w:r>
      <w:r w:rsidRPr="00F47966">
        <w:rPr>
          <w:rFonts w:ascii="Times New Roman" w:hAnsi="Times New Roman"/>
          <w:b/>
          <w:sz w:val="24"/>
          <w:szCs w:val="24"/>
        </w:rPr>
        <w:t xml:space="preserve"> </w:t>
      </w:r>
      <w:proofErr w:type="gramStart"/>
      <w:r w:rsidRPr="00F47966">
        <w:rPr>
          <w:rFonts w:ascii="Times New Roman" w:hAnsi="Times New Roman"/>
          <w:b/>
          <w:sz w:val="24"/>
          <w:szCs w:val="24"/>
        </w:rPr>
        <w:t>Берёзовый</w:t>
      </w:r>
      <w:proofErr w:type="gramEnd"/>
      <w:r w:rsidRPr="00F47966">
        <w:rPr>
          <w:rFonts w:ascii="Times New Roman" w:hAnsi="Times New Roman"/>
          <w:b/>
          <w:sz w:val="24"/>
          <w:szCs w:val="24"/>
        </w:rPr>
        <w:t xml:space="preserve"> в Первомайском районе г. Новосибирска на 550 мест». </w:t>
      </w:r>
    </w:p>
    <w:p w:rsidR="00DB5F5E" w:rsidRPr="00F47966" w:rsidRDefault="00DB5F5E" w:rsidP="00DB5F5E">
      <w:pPr>
        <w:shd w:val="clear" w:color="auto" w:fill="FFFFFF"/>
        <w:spacing w:after="0" w:line="240" w:lineRule="auto"/>
        <w:jc w:val="center"/>
        <w:rPr>
          <w:rFonts w:ascii="Times New Roman" w:hAnsi="Times New Roman"/>
          <w:b/>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6005"/>
        <w:gridCol w:w="2976"/>
      </w:tblGrid>
      <w:tr w:rsidR="00DB5F5E" w:rsidRPr="00852DC3" w:rsidTr="00460BFE">
        <w:tc>
          <w:tcPr>
            <w:tcW w:w="766" w:type="dxa"/>
            <w:shd w:val="clear" w:color="auto" w:fill="auto"/>
          </w:tcPr>
          <w:p w:rsidR="00DB5F5E" w:rsidRPr="007C483A" w:rsidRDefault="00DB5F5E" w:rsidP="00460BFE">
            <w:pPr>
              <w:jc w:val="center"/>
              <w:rPr>
                <w:rFonts w:ascii="Times New Roman" w:hAnsi="Times New Roman"/>
                <w:sz w:val="24"/>
                <w:szCs w:val="24"/>
              </w:rPr>
            </w:pPr>
            <w:r w:rsidRPr="007C483A">
              <w:rPr>
                <w:rFonts w:ascii="Times New Roman" w:hAnsi="Times New Roman"/>
                <w:sz w:val="24"/>
                <w:szCs w:val="24"/>
              </w:rPr>
              <w:t>№ этапа</w:t>
            </w:r>
          </w:p>
        </w:tc>
        <w:tc>
          <w:tcPr>
            <w:tcW w:w="6005" w:type="dxa"/>
            <w:shd w:val="clear" w:color="auto" w:fill="auto"/>
            <w:vAlign w:val="center"/>
          </w:tcPr>
          <w:p w:rsidR="00DB5F5E" w:rsidRPr="007C483A" w:rsidRDefault="00DB5F5E" w:rsidP="00460BFE">
            <w:pPr>
              <w:jc w:val="center"/>
              <w:rPr>
                <w:rFonts w:ascii="Times New Roman" w:hAnsi="Times New Roman"/>
                <w:sz w:val="24"/>
                <w:szCs w:val="24"/>
              </w:rPr>
            </w:pPr>
            <w:r w:rsidRPr="007C483A">
              <w:rPr>
                <w:rFonts w:ascii="Times New Roman" w:hAnsi="Times New Roman"/>
                <w:sz w:val="24"/>
                <w:szCs w:val="24"/>
              </w:rPr>
              <w:t>Наименование работ</w:t>
            </w:r>
          </w:p>
        </w:tc>
        <w:tc>
          <w:tcPr>
            <w:tcW w:w="2976" w:type="dxa"/>
            <w:shd w:val="clear" w:color="auto" w:fill="auto"/>
          </w:tcPr>
          <w:p w:rsidR="00DB5F5E" w:rsidRPr="007C483A" w:rsidRDefault="00DB5F5E" w:rsidP="00460BFE">
            <w:pPr>
              <w:jc w:val="center"/>
              <w:rPr>
                <w:rFonts w:ascii="Times New Roman" w:hAnsi="Times New Roman"/>
                <w:sz w:val="24"/>
                <w:szCs w:val="24"/>
              </w:rPr>
            </w:pPr>
            <w:r w:rsidRPr="007C483A">
              <w:rPr>
                <w:rFonts w:ascii="Times New Roman" w:hAnsi="Times New Roman"/>
                <w:sz w:val="24"/>
                <w:szCs w:val="24"/>
              </w:rPr>
              <w:t>Сроки выполнения работ  (</w:t>
            </w:r>
            <w:proofErr w:type="gramStart"/>
            <w:r w:rsidRPr="007C483A">
              <w:rPr>
                <w:rFonts w:ascii="Times New Roman" w:hAnsi="Times New Roman"/>
                <w:sz w:val="24"/>
                <w:szCs w:val="24"/>
              </w:rPr>
              <w:t>с даты заключения</w:t>
            </w:r>
            <w:proofErr w:type="gramEnd"/>
            <w:r w:rsidRPr="007C483A">
              <w:rPr>
                <w:rFonts w:ascii="Times New Roman" w:hAnsi="Times New Roman"/>
                <w:sz w:val="24"/>
                <w:szCs w:val="24"/>
              </w:rPr>
              <w:t xml:space="preserve"> контракта)</w:t>
            </w:r>
          </w:p>
        </w:tc>
      </w:tr>
      <w:tr w:rsidR="00DB5F5E" w:rsidRPr="00852DC3" w:rsidTr="00460BFE">
        <w:trPr>
          <w:trHeight w:val="810"/>
        </w:trPr>
        <w:tc>
          <w:tcPr>
            <w:tcW w:w="766" w:type="dxa"/>
            <w:shd w:val="clear" w:color="auto" w:fill="auto"/>
          </w:tcPr>
          <w:p w:rsidR="00DB5F5E" w:rsidRPr="007C483A" w:rsidRDefault="00DB5F5E" w:rsidP="00460BFE">
            <w:pPr>
              <w:jc w:val="center"/>
              <w:rPr>
                <w:rFonts w:ascii="Times New Roman" w:hAnsi="Times New Roman"/>
                <w:sz w:val="24"/>
                <w:szCs w:val="24"/>
              </w:rPr>
            </w:pPr>
          </w:p>
        </w:tc>
        <w:tc>
          <w:tcPr>
            <w:tcW w:w="6005" w:type="dxa"/>
            <w:shd w:val="clear" w:color="auto" w:fill="auto"/>
          </w:tcPr>
          <w:p w:rsidR="00DB5F5E" w:rsidRPr="007C483A" w:rsidRDefault="00DB5F5E" w:rsidP="00460BFE">
            <w:pPr>
              <w:tabs>
                <w:tab w:val="center" w:pos="4153"/>
                <w:tab w:val="right" w:pos="8306"/>
              </w:tabs>
              <w:jc w:val="center"/>
              <w:rPr>
                <w:rFonts w:ascii="Times New Roman" w:hAnsi="Times New Roman"/>
                <w:sz w:val="24"/>
                <w:szCs w:val="24"/>
              </w:rPr>
            </w:pPr>
            <w:r w:rsidRPr="007C483A">
              <w:rPr>
                <w:rFonts w:ascii="Times New Roman" w:hAnsi="Times New Roman"/>
                <w:sz w:val="24"/>
                <w:szCs w:val="24"/>
              </w:rPr>
              <w:t>Выполнение  работ по разработке проектной и рабочей документации для строительства объекта, всего, в том числе:</w:t>
            </w:r>
          </w:p>
        </w:tc>
        <w:tc>
          <w:tcPr>
            <w:tcW w:w="2976" w:type="dxa"/>
            <w:shd w:val="clear" w:color="auto" w:fill="auto"/>
            <w:vAlign w:val="center"/>
          </w:tcPr>
          <w:p w:rsidR="00DB5F5E" w:rsidRPr="007C483A" w:rsidRDefault="00DB5F5E" w:rsidP="00460BFE">
            <w:pPr>
              <w:jc w:val="center"/>
              <w:rPr>
                <w:rFonts w:ascii="Times New Roman" w:hAnsi="Times New Roman"/>
                <w:sz w:val="24"/>
                <w:szCs w:val="24"/>
              </w:rPr>
            </w:pPr>
            <w:r w:rsidRPr="007C483A">
              <w:rPr>
                <w:rFonts w:ascii="Times New Roman" w:hAnsi="Times New Roman"/>
                <w:b/>
                <w:sz w:val="24"/>
                <w:szCs w:val="24"/>
              </w:rPr>
              <w:t>180</w:t>
            </w:r>
            <w:r w:rsidRPr="007C483A">
              <w:rPr>
                <w:rFonts w:ascii="Times New Roman" w:hAnsi="Times New Roman"/>
                <w:sz w:val="24"/>
                <w:szCs w:val="24"/>
              </w:rPr>
              <w:t xml:space="preserve"> дней</w:t>
            </w:r>
          </w:p>
        </w:tc>
      </w:tr>
      <w:tr w:rsidR="00DB5F5E" w:rsidRPr="00852DC3" w:rsidTr="00460BFE">
        <w:trPr>
          <w:trHeight w:val="433"/>
        </w:trPr>
        <w:tc>
          <w:tcPr>
            <w:tcW w:w="766" w:type="dxa"/>
            <w:shd w:val="clear" w:color="auto" w:fill="auto"/>
            <w:vAlign w:val="center"/>
          </w:tcPr>
          <w:p w:rsidR="00DB5F5E" w:rsidRPr="007C483A" w:rsidRDefault="00DB5F5E" w:rsidP="00460BFE">
            <w:pPr>
              <w:pStyle w:val="a7"/>
              <w:jc w:val="center"/>
              <w:rPr>
                <w:rFonts w:ascii="Times New Roman" w:hAnsi="Times New Roman"/>
                <w:b/>
              </w:rPr>
            </w:pPr>
            <w:r w:rsidRPr="007C483A">
              <w:rPr>
                <w:rFonts w:ascii="Times New Roman" w:hAnsi="Times New Roman"/>
                <w:b/>
              </w:rPr>
              <w:t>1</w:t>
            </w:r>
          </w:p>
        </w:tc>
        <w:tc>
          <w:tcPr>
            <w:tcW w:w="6005" w:type="dxa"/>
            <w:shd w:val="clear" w:color="auto" w:fill="auto"/>
            <w:vAlign w:val="center"/>
          </w:tcPr>
          <w:p w:rsidR="00DB5F5E" w:rsidRPr="007C483A" w:rsidRDefault="00DB5F5E" w:rsidP="00460BFE">
            <w:pPr>
              <w:pStyle w:val="a7"/>
              <w:rPr>
                <w:rFonts w:ascii="Times New Roman" w:hAnsi="Times New Roman"/>
              </w:rPr>
            </w:pPr>
            <w:r w:rsidRPr="007C483A">
              <w:rPr>
                <w:rFonts w:ascii="Times New Roman" w:hAnsi="Times New Roman"/>
              </w:rPr>
              <w:t xml:space="preserve">Инженерно-геодезические изыскания,  радиологическое обследование земельного  участка, лабораторное исследование почвы,  санитарно-эпидемиологическое обследование земельного участка, </w:t>
            </w:r>
            <w:r w:rsidRPr="007C483A">
              <w:rPr>
                <w:rFonts w:ascii="Times New Roman" w:hAnsi="Times New Roman"/>
                <w:bCs/>
              </w:rPr>
              <w:t>исследование атмосферного воздуха</w:t>
            </w:r>
          </w:p>
        </w:tc>
        <w:tc>
          <w:tcPr>
            <w:tcW w:w="2976" w:type="dxa"/>
            <w:shd w:val="clear" w:color="auto" w:fill="auto"/>
            <w:vAlign w:val="center"/>
          </w:tcPr>
          <w:p w:rsidR="00DB5F5E" w:rsidRPr="007C483A" w:rsidRDefault="00DB5F5E" w:rsidP="00460BFE">
            <w:pPr>
              <w:jc w:val="center"/>
              <w:rPr>
                <w:rFonts w:ascii="Times New Roman" w:hAnsi="Times New Roman"/>
                <w:sz w:val="24"/>
                <w:szCs w:val="24"/>
              </w:rPr>
            </w:pPr>
            <w:r w:rsidRPr="007C483A">
              <w:rPr>
                <w:rFonts w:ascii="Times New Roman" w:hAnsi="Times New Roman"/>
                <w:b/>
                <w:sz w:val="24"/>
                <w:szCs w:val="24"/>
              </w:rPr>
              <w:t xml:space="preserve">30 </w:t>
            </w:r>
            <w:r w:rsidRPr="007C483A">
              <w:rPr>
                <w:rFonts w:ascii="Times New Roman" w:hAnsi="Times New Roman"/>
                <w:sz w:val="24"/>
                <w:szCs w:val="24"/>
              </w:rPr>
              <w:t xml:space="preserve"> дней</w:t>
            </w:r>
          </w:p>
        </w:tc>
      </w:tr>
      <w:tr w:rsidR="00DB5F5E" w:rsidRPr="00852DC3" w:rsidTr="00460BFE">
        <w:trPr>
          <w:trHeight w:val="568"/>
        </w:trPr>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rsidR="00DB5F5E" w:rsidRPr="007C483A" w:rsidRDefault="00DB5F5E" w:rsidP="00460BFE">
            <w:pPr>
              <w:tabs>
                <w:tab w:val="center" w:pos="4153"/>
                <w:tab w:val="right" w:pos="8306"/>
              </w:tabs>
              <w:jc w:val="center"/>
              <w:rPr>
                <w:rFonts w:ascii="Times New Roman" w:hAnsi="Times New Roman"/>
                <w:b/>
                <w:sz w:val="24"/>
                <w:szCs w:val="24"/>
              </w:rPr>
            </w:pPr>
            <w:r w:rsidRPr="007C483A">
              <w:rPr>
                <w:rFonts w:ascii="Times New Roman" w:hAnsi="Times New Roman"/>
                <w:b/>
                <w:sz w:val="24"/>
                <w:szCs w:val="24"/>
              </w:rPr>
              <w:t>2</w:t>
            </w:r>
          </w:p>
        </w:tc>
        <w:tc>
          <w:tcPr>
            <w:tcW w:w="6005" w:type="dxa"/>
            <w:tcBorders>
              <w:top w:val="single" w:sz="4" w:space="0" w:color="auto"/>
              <w:left w:val="single" w:sz="4" w:space="0" w:color="auto"/>
              <w:bottom w:val="single" w:sz="4" w:space="0" w:color="auto"/>
              <w:right w:val="single" w:sz="4" w:space="0" w:color="auto"/>
            </w:tcBorders>
            <w:shd w:val="clear" w:color="auto" w:fill="auto"/>
          </w:tcPr>
          <w:p w:rsidR="00DB5F5E" w:rsidRPr="007C483A" w:rsidRDefault="00DB5F5E" w:rsidP="00460BFE">
            <w:pPr>
              <w:pStyle w:val="a7"/>
              <w:rPr>
                <w:rFonts w:ascii="Times New Roman" w:hAnsi="Times New Roman"/>
              </w:rPr>
            </w:pPr>
            <w:r w:rsidRPr="007C483A">
              <w:rPr>
                <w:rFonts w:ascii="Times New Roman" w:hAnsi="Times New Roman"/>
              </w:rPr>
              <w:t xml:space="preserve">Инженерно-геологические изыскания.  </w:t>
            </w:r>
          </w:p>
          <w:p w:rsidR="00DB5F5E" w:rsidRPr="007C483A" w:rsidRDefault="00DB5F5E" w:rsidP="00460BFE">
            <w:pPr>
              <w:pStyle w:val="a7"/>
              <w:rPr>
                <w:rFonts w:ascii="Times New Roman" w:hAnsi="Times New Roman"/>
              </w:rPr>
            </w:pPr>
            <w:r w:rsidRPr="007C483A">
              <w:rPr>
                <w:rFonts w:ascii="Times New Roman" w:hAnsi="Times New Roman"/>
              </w:rPr>
              <w:t>Объемно-планировочные решения: размещение объекта на земельном участке,  план здания,  согласованный согласно п.3.1 Описания объекта закупки (задания на проектирование).</w:t>
            </w:r>
          </w:p>
          <w:p w:rsidR="00DB5F5E" w:rsidRPr="007C483A" w:rsidRDefault="00DB5F5E" w:rsidP="00460BFE">
            <w:pPr>
              <w:pStyle w:val="a7"/>
              <w:rPr>
                <w:rFonts w:ascii="Times New Roman" w:hAnsi="Times New Roman"/>
                <w:b/>
              </w:rPr>
            </w:pPr>
            <w:r w:rsidRPr="007C483A">
              <w:rPr>
                <w:rFonts w:ascii="Times New Roman" w:hAnsi="Times New Roman"/>
              </w:rPr>
              <w:t>Расчёты мощностей на энергоносители.</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DB5F5E" w:rsidRPr="007C483A" w:rsidRDefault="00DB5F5E" w:rsidP="00460BFE">
            <w:pPr>
              <w:pStyle w:val="a7"/>
              <w:jc w:val="center"/>
              <w:rPr>
                <w:rFonts w:ascii="Times New Roman" w:hAnsi="Times New Roman"/>
              </w:rPr>
            </w:pPr>
            <w:r w:rsidRPr="007C483A">
              <w:rPr>
                <w:rFonts w:ascii="Times New Roman" w:eastAsia="Times New Roman" w:hAnsi="Times New Roman"/>
                <w:b/>
                <w:lang w:eastAsia="ru-RU"/>
              </w:rPr>
              <w:t>45</w:t>
            </w:r>
            <w:r w:rsidRPr="007C483A">
              <w:rPr>
                <w:rFonts w:ascii="Times New Roman" w:hAnsi="Times New Roman"/>
              </w:rPr>
              <w:t xml:space="preserve"> дней</w:t>
            </w:r>
          </w:p>
        </w:tc>
      </w:tr>
      <w:tr w:rsidR="00DB5F5E" w:rsidRPr="00852DC3" w:rsidTr="00460BFE">
        <w:trPr>
          <w:trHeight w:val="423"/>
        </w:trPr>
        <w:tc>
          <w:tcPr>
            <w:tcW w:w="766" w:type="dxa"/>
            <w:shd w:val="clear" w:color="auto" w:fill="auto"/>
            <w:vAlign w:val="center"/>
          </w:tcPr>
          <w:p w:rsidR="00DB5F5E" w:rsidRPr="007C483A" w:rsidRDefault="00DB5F5E" w:rsidP="00460BFE">
            <w:pPr>
              <w:jc w:val="center"/>
              <w:rPr>
                <w:rFonts w:ascii="Times New Roman" w:hAnsi="Times New Roman"/>
                <w:b/>
                <w:sz w:val="24"/>
                <w:szCs w:val="24"/>
              </w:rPr>
            </w:pPr>
            <w:r w:rsidRPr="007C483A">
              <w:rPr>
                <w:rFonts w:ascii="Times New Roman" w:hAnsi="Times New Roman"/>
                <w:b/>
                <w:sz w:val="24"/>
                <w:szCs w:val="24"/>
              </w:rPr>
              <w:t>3</w:t>
            </w:r>
          </w:p>
        </w:tc>
        <w:tc>
          <w:tcPr>
            <w:tcW w:w="6005" w:type="dxa"/>
            <w:shd w:val="clear" w:color="auto" w:fill="auto"/>
            <w:vAlign w:val="center"/>
          </w:tcPr>
          <w:p w:rsidR="00DB5F5E" w:rsidRPr="007C483A" w:rsidRDefault="00DB5F5E" w:rsidP="00460BFE">
            <w:pPr>
              <w:ind w:left="15"/>
              <w:rPr>
                <w:rFonts w:ascii="Times New Roman" w:hAnsi="Times New Roman"/>
                <w:sz w:val="24"/>
                <w:szCs w:val="24"/>
              </w:rPr>
            </w:pPr>
            <w:r w:rsidRPr="007C483A">
              <w:rPr>
                <w:rFonts w:ascii="Times New Roman" w:hAnsi="Times New Roman"/>
                <w:sz w:val="24"/>
                <w:szCs w:val="24"/>
              </w:rPr>
              <w:t>Проектная документация, прошедшая гос. экспертизу</w:t>
            </w:r>
          </w:p>
        </w:tc>
        <w:tc>
          <w:tcPr>
            <w:tcW w:w="2976" w:type="dxa"/>
            <w:shd w:val="clear" w:color="auto" w:fill="auto"/>
            <w:vAlign w:val="center"/>
          </w:tcPr>
          <w:p w:rsidR="00DB5F5E" w:rsidRPr="007C483A" w:rsidRDefault="00DB5F5E" w:rsidP="00460BFE">
            <w:pPr>
              <w:jc w:val="center"/>
              <w:rPr>
                <w:rFonts w:ascii="Times New Roman" w:hAnsi="Times New Roman"/>
                <w:b/>
                <w:sz w:val="24"/>
                <w:szCs w:val="24"/>
              </w:rPr>
            </w:pPr>
            <w:r w:rsidRPr="007C483A">
              <w:rPr>
                <w:rFonts w:ascii="Times New Roman" w:hAnsi="Times New Roman"/>
                <w:b/>
                <w:sz w:val="24"/>
                <w:szCs w:val="24"/>
              </w:rPr>
              <w:t xml:space="preserve">140 </w:t>
            </w:r>
            <w:r w:rsidRPr="007C483A">
              <w:rPr>
                <w:rFonts w:ascii="Times New Roman" w:hAnsi="Times New Roman"/>
                <w:sz w:val="24"/>
                <w:szCs w:val="24"/>
              </w:rPr>
              <w:t xml:space="preserve">дней, в </w:t>
            </w:r>
            <w:proofErr w:type="spellStart"/>
            <w:r w:rsidRPr="007C483A">
              <w:rPr>
                <w:rFonts w:ascii="Times New Roman" w:hAnsi="Times New Roman"/>
                <w:sz w:val="24"/>
                <w:szCs w:val="24"/>
              </w:rPr>
              <w:t>т.ч</w:t>
            </w:r>
            <w:proofErr w:type="spellEnd"/>
            <w:r w:rsidRPr="007C483A">
              <w:rPr>
                <w:rFonts w:ascii="Times New Roman" w:hAnsi="Times New Roman"/>
                <w:sz w:val="24"/>
                <w:szCs w:val="24"/>
              </w:rPr>
              <w:t>. экспертиза ПД -</w:t>
            </w:r>
            <w:r w:rsidRPr="007C483A">
              <w:rPr>
                <w:rFonts w:ascii="Times New Roman" w:hAnsi="Times New Roman"/>
                <w:b/>
                <w:sz w:val="24"/>
                <w:szCs w:val="24"/>
              </w:rPr>
              <w:t>60</w:t>
            </w:r>
            <w:r w:rsidRPr="007C483A">
              <w:rPr>
                <w:rFonts w:ascii="Times New Roman" w:hAnsi="Times New Roman"/>
                <w:sz w:val="24"/>
                <w:szCs w:val="24"/>
              </w:rPr>
              <w:t xml:space="preserve"> дней</w:t>
            </w:r>
          </w:p>
        </w:tc>
      </w:tr>
      <w:tr w:rsidR="00DB5F5E" w:rsidRPr="00852DC3" w:rsidTr="00460BFE">
        <w:trPr>
          <w:trHeight w:val="423"/>
        </w:trPr>
        <w:tc>
          <w:tcPr>
            <w:tcW w:w="766" w:type="dxa"/>
            <w:shd w:val="clear" w:color="auto" w:fill="auto"/>
            <w:vAlign w:val="center"/>
          </w:tcPr>
          <w:p w:rsidR="00DB5F5E" w:rsidRPr="007C483A" w:rsidRDefault="00DB5F5E" w:rsidP="00460BFE">
            <w:pPr>
              <w:jc w:val="center"/>
              <w:rPr>
                <w:rFonts w:ascii="Times New Roman" w:hAnsi="Times New Roman"/>
                <w:b/>
                <w:sz w:val="24"/>
                <w:szCs w:val="24"/>
              </w:rPr>
            </w:pPr>
            <w:r w:rsidRPr="007C483A">
              <w:rPr>
                <w:rFonts w:ascii="Times New Roman" w:hAnsi="Times New Roman"/>
                <w:b/>
                <w:sz w:val="24"/>
                <w:szCs w:val="24"/>
              </w:rPr>
              <w:t>4</w:t>
            </w:r>
          </w:p>
        </w:tc>
        <w:tc>
          <w:tcPr>
            <w:tcW w:w="6005" w:type="dxa"/>
            <w:shd w:val="clear" w:color="auto" w:fill="auto"/>
            <w:vAlign w:val="center"/>
          </w:tcPr>
          <w:p w:rsidR="00DB5F5E" w:rsidRPr="007C483A" w:rsidRDefault="00DB5F5E" w:rsidP="00460BFE">
            <w:pPr>
              <w:ind w:left="15"/>
              <w:rPr>
                <w:rFonts w:ascii="Times New Roman" w:hAnsi="Times New Roman"/>
                <w:sz w:val="24"/>
                <w:szCs w:val="24"/>
              </w:rPr>
            </w:pPr>
            <w:r w:rsidRPr="007C483A">
              <w:rPr>
                <w:rFonts w:ascii="Times New Roman" w:hAnsi="Times New Roman"/>
                <w:sz w:val="24"/>
                <w:szCs w:val="24"/>
              </w:rPr>
              <w:t xml:space="preserve">Рабочая документация  </w:t>
            </w:r>
          </w:p>
        </w:tc>
        <w:tc>
          <w:tcPr>
            <w:tcW w:w="2976" w:type="dxa"/>
            <w:shd w:val="clear" w:color="auto" w:fill="auto"/>
            <w:vAlign w:val="center"/>
          </w:tcPr>
          <w:p w:rsidR="00DB5F5E" w:rsidRPr="007C483A" w:rsidRDefault="00DB5F5E" w:rsidP="00460BFE">
            <w:pPr>
              <w:jc w:val="center"/>
              <w:rPr>
                <w:rFonts w:ascii="Times New Roman" w:hAnsi="Times New Roman"/>
                <w:b/>
                <w:sz w:val="24"/>
                <w:szCs w:val="24"/>
              </w:rPr>
            </w:pPr>
            <w:r w:rsidRPr="007C483A">
              <w:rPr>
                <w:rFonts w:ascii="Times New Roman" w:hAnsi="Times New Roman"/>
                <w:b/>
                <w:sz w:val="24"/>
                <w:szCs w:val="24"/>
              </w:rPr>
              <w:t xml:space="preserve">180 </w:t>
            </w:r>
            <w:r w:rsidRPr="007C483A">
              <w:rPr>
                <w:rFonts w:ascii="Times New Roman" w:hAnsi="Times New Roman"/>
                <w:sz w:val="24"/>
                <w:szCs w:val="24"/>
              </w:rPr>
              <w:t>дней</w:t>
            </w:r>
          </w:p>
        </w:tc>
      </w:tr>
    </w:tbl>
    <w:p w:rsidR="00DB5F5E" w:rsidRDefault="00DB5F5E" w:rsidP="00DB5F5E">
      <w:pPr>
        <w:jc w:val="both"/>
        <w:rPr>
          <w:rFonts w:ascii="Times New Roman" w:hAnsi="Times New Roman"/>
          <w:sz w:val="24"/>
          <w:szCs w:val="24"/>
        </w:rPr>
      </w:pPr>
    </w:p>
    <w:p w:rsidR="00DB5F5E" w:rsidRPr="009D3C02" w:rsidRDefault="00DB5F5E" w:rsidP="00DB5F5E">
      <w:pPr>
        <w:jc w:val="both"/>
        <w:rPr>
          <w:rFonts w:ascii="Times New Roman" w:hAnsi="Times New Roman"/>
          <w:b/>
          <w:sz w:val="24"/>
          <w:szCs w:val="24"/>
        </w:rPr>
      </w:pPr>
      <w:r w:rsidRPr="009D3C02">
        <w:rPr>
          <w:rFonts w:ascii="Times New Roman" w:hAnsi="Times New Roman"/>
          <w:b/>
          <w:sz w:val="24"/>
          <w:szCs w:val="24"/>
        </w:rPr>
        <w:t>Заказчик:</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t>Проектировщик:</w:t>
      </w:r>
    </w:p>
    <w:p w:rsidR="00DB5F5E" w:rsidRDefault="00DB5F5E" w:rsidP="00DB5F5E">
      <w:pPr>
        <w:jc w:val="both"/>
        <w:rPr>
          <w:rFonts w:ascii="Times New Roman" w:hAnsi="Times New Roman"/>
          <w:sz w:val="24"/>
          <w:szCs w:val="24"/>
        </w:rPr>
      </w:pPr>
      <w:r>
        <w:rPr>
          <w:rFonts w:ascii="Times New Roman" w:hAnsi="Times New Roman"/>
          <w:sz w:val="24"/>
          <w:szCs w:val="24"/>
        </w:rPr>
        <w:t>Директор ГКУ НСО «УКС»</w:t>
      </w:r>
    </w:p>
    <w:p w:rsidR="00DB5F5E" w:rsidRDefault="00DB5F5E" w:rsidP="00DB5F5E">
      <w:pPr>
        <w:jc w:val="both"/>
        <w:rPr>
          <w:rFonts w:ascii="Times New Roman" w:hAnsi="Times New Roman"/>
          <w:sz w:val="24"/>
          <w:szCs w:val="24"/>
        </w:rPr>
      </w:pPr>
      <w:r>
        <w:rPr>
          <w:rFonts w:ascii="Times New Roman" w:hAnsi="Times New Roman"/>
          <w:sz w:val="24"/>
          <w:szCs w:val="24"/>
        </w:rPr>
        <w:lastRenderedPageBreak/>
        <w:t xml:space="preserve">___________/                                  /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__________________/                          /</w:t>
      </w:r>
    </w:p>
    <w:p w:rsidR="00DB5F5E" w:rsidRDefault="00DB5F5E" w:rsidP="00DB5F5E">
      <w:pPr>
        <w:jc w:val="both"/>
        <w:rPr>
          <w:rFonts w:ascii="Times New Roman" w:hAnsi="Times New Roman"/>
          <w:sz w:val="24"/>
          <w:szCs w:val="24"/>
        </w:rPr>
      </w:pPr>
      <w:r>
        <w:rPr>
          <w:rFonts w:ascii="Times New Roman" w:hAnsi="Times New Roman"/>
          <w:sz w:val="24"/>
          <w:szCs w:val="24"/>
        </w:rPr>
        <w:t xml:space="preserve">«____»_____________2015г.                                             «_____»__________________2015 г.   </w:t>
      </w:r>
    </w:p>
    <w:p w:rsidR="00DB5F5E" w:rsidRDefault="00DB5F5E" w:rsidP="00DB5F5E">
      <w:pPr>
        <w:jc w:val="both"/>
        <w:rPr>
          <w:rFonts w:ascii="Times New Roman" w:hAnsi="Times New Roman"/>
          <w:color w:val="000000"/>
          <w:sz w:val="28"/>
          <w:szCs w:val="28"/>
        </w:rPr>
      </w:pPr>
      <w:proofErr w:type="spellStart"/>
      <w:r>
        <w:rPr>
          <w:rFonts w:ascii="Times New Roman" w:hAnsi="Times New Roman"/>
          <w:sz w:val="24"/>
          <w:szCs w:val="24"/>
        </w:rPr>
        <w:t>М.п</w:t>
      </w:r>
      <w:proofErr w:type="spellEnd"/>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proofErr w:type="spellStart"/>
      <w:r>
        <w:rPr>
          <w:rFonts w:ascii="Times New Roman" w:hAnsi="Times New Roman"/>
          <w:sz w:val="24"/>
          <w:szCs w:val="24"/>
        </w:rPr>
        <w:t>М.п</w:t>
      </w:r>
      <w:proofErr w:type="spellEnd"/>
      <w:r>
        <w:rPr>
          <w:rFonts w:ascii="Times New Roman" w:hAnsi="Times New Roman"/>
          <w:sz w:val="24"/>
          <w:szCs w:val="24"/>
        </w:rPr>
        <w:t>.</w:t>
      </w:r>
      <w:r w:rsidRPr="00A3100A">
        <w:rPr>
          <w:rFonts w:ascii="Times New Roman" w:hAnsi="Times New Roman"/>
          <w:color w:val="000000"/>
          <w:sz w:val="24"/>
          <w:szCs w:val="24"/>
        </w:rPr>
        <w:t xml:space="preserve">                                       </w:t>
      </w:r>
    </w:p>
    <w:p w:rsidR="00DB5F5E" w:rsidRPr="007C483A" w:rsidRDefault="00DB5F5E" w:rsidP="00DB5F5E">
      <w:pPr>
        <w:spacing w:line="360" w:lineRule="auto"/>
        <w:rPr>
          <w:rFonts w:ascii="Times New Roman" w:hAnsi="Times New Roman"/>
          <w:sz w:val="24"/>
          <w:szCs w:val="24"/>
        </w:rPr>
      </w:pPr>
    </w:p>
    <w:p w:rsidR="00DB5F5E" w:rsidRPr="00AB033F" w:rsidRDefault="00DB5F5E" w:rsidP="00DB5F5E">
      <w:pPr>
        <w:pStyle w:val="ConsPlusNonformat"/>
        <w:rPr>
          <w:rFonts w:ascii="Times New Roman" w:hAnsi="Times New Roman" w:cs="Times New Roman"/>
          <w:b/>
          <w:sz w:val="24"/>
          <w:szCs w:val="24"/>
        </w:rPr>
      </w:pPr>
    </w:p>
    <w:p w:rsidR="00DB5F5E" w:rsidRDefault="00DB5F5E"/>
    <w:sectPr w:rsidR="00DB5F5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ndale Sans UI">
    <w:altName w:val="Times New Roman"/>
    <w:panose1 w:val="00000000000000000000"/>
    <w:charset w:val="CC"/>
    <w:family w:val="auto"/>
    <w:notTrueType/>
    <w:pitch w:val="variable"/>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360"/>
        </w:tabs>
        <w:ind w:left="360" w:hanging="360"/>
      </w:pPr>
      <w:rPr>
        <w:rFonts w:ascii="Symbol" w:hAnsi="Symbol"/>
      </w:rPr>
    </w:lvl>
  </w:abstractNum>
  <w:abstractNum w:abstractNumId="1">
    <w:nsid w:val="00000003"/>
    <w:multiLevelType w:val="singleLevel"/>
    <w:tmpl w:val="00000003"/>
    <w:name w:val="WW8Num3"/>
    <w:lvl w:ilvl="0">
      <w:start w:val="1"/>
      <w:numFmt w:val="bullet"/>
      <w:lvlText w:val=""/>
      <w:lvlJc w:val="left"/>
      <w:pPr>
        <w:tabs>
          <w:tab w:val="num" w:pos="360"/>
        </w:tabs>
        <w:ind w:left="360" w:hanging="360"/>
      </w:pPr>
      <w:rPr>
        <w:rFonts w:ascii="Symbol" w:hAnsi="Symbol"/>
      </w:rPr>
    </w:lvl>
  </w:abstractNum>
  <w:abstractNum w:abstractNumId="2">
    <w:nsid w:val="00000004"/>
    <w:multiLevelType w:val="multilevel"/>
    <w:tmpl w:val="00000004"/>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3">
    <w:nsid w:val="00000005"/>
    <w:multiLevelType w:val="multilevel"/>
    <w:tmpl w:val="01824DF2"/>
    <w:name w:val="WW8Num5"/>
    <w:lvl w:ilvl="0">
      <w:start w:val="1"/>
      <w:numFmt w:val="bullet"/>
      <w:lvlText w:val=""/>
      <w:lvlJc w:val="left"/>
      <w:pPr>
        <w:tabs>
          <w:tab w:val="num" w:pos="1069"/>
        </w:tabs>
        <w:ind w:left="1069" w:hanging="360"/>
      </w:pPr>
      <w:rPr>
        <w:rFonts w:ascii="Symbol" w:hAnsi="Symbol"/>
        <w:color w:val="auto"/>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4">
    <w:nsid w:val="00000006"/>
    <w:multiLevelType w:val="multilevel"/>
    <w:tmpl w:val="00000006"/>
    <w:name w:val="WW8Num6"/>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5">
    <w:nsid w:val="00000007"/>
    <w:multiLevelType w:val="multilevel"/>
    <w:tmpl w:val="00000007"/>
    <w:lvl w:ilvl="0">
      <w:start w:val="1"/>
      <w:numFmt w:val="bullet"/>
      <w:lvlText w:val=""/>
      <w:lvlJc w:val="left"/>
      <w:pPr>
        <w:tabs>
          <w:tab w:val="num" w:pos="1494"/>
        </w:tabs>
        <w:ind w:left="1494" w:hanging="360"/>
      </w:pPr>
      <w:rPr>
        <w:rFonts w:ascii="Symbol" w:hAnsi="Symbol"/>
      </w:rPr>
    </w:lvl>
    <w:lvl w:ilvl="1">
      <w:start w:val="1"/>
      <w:numFmt w:val="bullet"/>
      <w:lvlText w:val=""/>
      <w:lvlJc w:val="left"/>
      <w:pPr>
        <w:tabs>
          <w:tab w:val="num" w:pos="1065"/>
        </w:tabs>
        <w:ind w:left="1065" w:hanging="360"/>
      </w:pPr>
      <w:rPr>
        <w:rFonts w:ascii="Symbol" w:hAnsi="Symbol"/>
      </w:rPr>
    </w:lvl>
    <w:lvl w:ilvl="2">
      <w:start w:val="1"/>
      <w:numFmt w:val="bullet"/>
      <w:lvlText w:val=""/>
      <w:lvlJc w:val="left"/>
      <w:pPr>
        <w:tabs>
          <w:tab w:val="num" w:pos="1425"/>
        </w:tabs>
        <w:ind w:left="1425" w:hanging="360"/>
      </w:pPr>
      <w:rPr>
        <w:rFonts w:ascii="Symbol" w:hAnsi="Symbol"/>
      </w:rPr>
    </w:lvl>
    <w:lvl w:ilvl="3">
      <w:start w:val="1"/>
      <w:numFmt w:val="bullet"/>
      <w:lvlText w:val=""/>
      <w:lvlJc w:val="left"/>
      <w:pPr>
        <w:tabs>
          <w:tab w:val="num" w:pos="1785"/>
        </w:tabs>
        <w:ind w:left="1785" w:hanging="360"/>
      </w:pPr>
      <w:rPr>
        <w:rFonts w:ascii="Symbol" w:hAnsi="Symbol"/>
      </w:rPr>
    </w:lvl>
    <w:lvl w:ilvl="4">
      <w:start w:val="1"/>
      <w:numFmt w:val="bullet"/>
      <w:lvlText w:val=""/>
      <w:lvlJc w:val="left"/>
      <w:pPr>
        <w:tabs>
          <w:tab w:val="num" w:pos="2145"/>
        </w:tabs>
        <w:ind w:left="2145" w:hanging="360"/>
      </w:pPr>
      <w:rPr>
        <w:rFonts w:ascii="Symbol" w:hAnsi="Symbol"/>
      </w:rPr>
    </w:lvl>
    <w:lvl w:ilvl="5">
      <w:start w:val="1"/>
      <w:numFmt w:val="bullet"/>
      <w:lvlText w:val=""/>
      <w:lvlJc w:val="left"/>
      <w:pPr>
        <w:tabs>
          <w:tab w:val="num" w:pos="2505"/>
        </w:tabs>
        <w:ind w:left="2505" w:hanging="360"/>
      </w:pPr>
      <w:rPr>
        <w:rFonts w:ascii="Symbol" w:hAnsi="Symbol"/>
      </w:rPr>
    </w:lvl>
    <w:lvl w:ilvl="6">
      <w:start w:val="1"/>
      <w:numFmt w:val="bullet"/>
      <w:lvlText w:val=""/>
      <w:lvlJc w:val="left"/>
      <w:pPr>
        <w:tabs>
          <w:tab w:val="num" w:pos="2865"/>
        </w:tabs>
        <w:ind w:left="2865" w:hanging="360"/>
      </w:pPr>
      <w:rPr>
        <w:rFonts w:ascii="Symbol" w:hAnsi="Symbol"/>
      </w:rPr>
    </w:lvl>
    <w:lvl w:ilvl="7">
      <w:start w:val="1"/>
      <w:numFmt w:val="bullet"/>
      <w:lvlText w:val=""/>
      <w:lvlJc w:val="left"/>
      <w:pPr>
        <w:tabs>
          <w:tab w:val="num" w:pos="3225"/>
        </w:tabs>
        <w:ind w:left="3225" w:hanging="360"/>
      </w:pPr>
      <w:rPr>
        <w:rFonts w:ascii="Symbol" w:hAnsi="Symbol"/>
      </w:rPr>
    </w:lvl>
    <w:lvl w:ilvl="8">
      <w:start w:val="1"/>
      <w:numFmt w:val="bullet"/>
      <w:lvlText w:val=""/>
      <w:lvlJc w:val="left"/>
      <w:pPr>
        <w:tabs>
          <w:tab w:val="num" w:pos="3585"/>
        </w:tabs>
        <w:ind w:left="3585" w:hanging="360"/>
      </w:pPr>
      <w:rPr>
        <w:rFonts w:ascii="Symbol" w:hAnsi="Symbol"/>
      </w:rPr>
    </w:lvl>
  </w:abstractNum>
  <w:abstractNum w:abstractNumId="6">
    <w:nsid w:val="16712915"/>
    <w:multiLevelType w:val="hybridMultilevel"/>
    <w:tmpl w:val="74DA4694"/>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7">
    <w:nsid w:val="1C2C67C1"/>
    <w:multiLevelType w:val="hybridMultilevel"/>
    <w:tmpl w:val="CEE6C36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
    <w:nsid w:val="2EAB0E8E"/>
    <w:multiLevelType w:val="hybridMultilevel"/>
    <w:tmpl w:val="1A46429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366A3049"/>
    <w:multiLevelType w:val="hybridMultilevel"/>
    <w:tmpl w:val="2CA2A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80D03E7"/>
    <w:multiLevelType w:val="hybridMultilevel"/>
    <w:tmpl w:val="FD1CD3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C9C73F9"/>
    <w:multiLevelType w:val="hybridMultilevel"/>
    <w:tmpl w:val="73644EA0"/>
    <w:lvl w:ilvl="0" w:tplc="AA0E83A2">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2">
    <w:nsid w:val="3EF6175C"/>
    <w:multiLevelType w:val="hybridMultilevel"/>
    <w:tmpl w:val="B1A2161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473C7A6E"/>
    <w:multiLevelType w:val="hybridMultilevel"/>
    <w:tmpl w:val="2B3C0B7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4B194F96"/>
    <w:multiLevelType w:val="hybridMultilevel"/>
    <w:tmpl w:val="748CA70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4CAF1C3F"/>
    <w:multiLevelType w:val="hybridMultilevel"/>
    <w:tmpl w:val="644053DC"/>
    <w:lvl w:ilvl="0" w:tplc="715076F0">
      <w:start w:val="1"/>
      <w:numFmt w:val="decimal"/>
      <w:lvlText w:val="%1."/>
      <w:lvlJc w:val="left"/>
      <w:pPr>
        <w:ind w:left="149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6">
    <w:nsid w:val="4EF6663D"/>
    <w:multiLevelType w:val="hybridMultilevel"/>
    <w:tmpl w:val="14FC7E54"/>
    <w:lvl w:ilvl="0" w:tplc="6792E7E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53413D83"/>
    <w:multiLevelType w:val="hybridMultilevel"/>
    <w:tmpl w:val="FA36A5D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5994435C"/>
    <w:multiLevelType w:val="hybridMultilevel"/>
    <w:tmpl w:val="9D5C65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2B506EE"/>
    <w:multiLevelType w:val="hybridMultilevel"/>
    <w:tmpl w:val="318E6E4E"/>
    <w:lvl w:ilvl="0" w:tplc="04190001">
      <w:start w:val="1"/>
      <w:numFmt w:val="bullet"/>
      <w:lvlText w:val=""/>
      <w:lvlJc w:val="left"/>
      <w:pPr>
        <w:ind w:left="2357" w:hanging="360"/>
      </w:pPr>
      <w:rPr>
        <w:rFonts w:ascii="Symbol" w:hAnsi="Symbol" w:hint="default"/>
      </w:rPr>
    </w:lvl>
    <w:lvl w:ilvl="1" w:tplc="04190003" w:tentative="1">
      <w:start w:val="1"/>
      <w:numFmt w:val="bullet"/>
      <w:lvlText w:val="o"/>
      <w:lvlJc w:val="left"/>
      <w:pPr>
        <w:ind w:left="3077" w:hanging="360"/>
      </w:pPr>
      <w:rPr>
        <w:rFonts w:ascii="Courier New" w:hAnsi="Courier New" w:cs="Courier New" w:hint="default"/>
      </w:rPr>
    </w:lvl>
    <w:lvl w:ilvl="2" w:tplc="04190005" w:tentative="1">
      <w:start w:val="1"/>
      <w:numFmt w:val="bullet"/>
      <w:lvlText w:val=""/>
      <w:lvlJc w:val="left"/>
      <w:pPr>
        <w:ind w:left="3797" w:hanging="360"/>
      </w:pPr>
      <w:rPr>
        <w:rFonts w:ascii="Wingdings" w:hAnsi="Wingdings" w:hint="default"/>
      </w:rPr>
    </w:lvl>
    <w:lvl w:ilvl="3" w:tplc="04190001" w:tentative="1">
      <w:start w:val="1"/>
      <w:numFmt w:val="bullet"/>
      <w:lvlText w:val=""/>
      <w:lvlJc w:val="left"/>
      <w:pPr>
        <w:ind w:left="4517" w:hanging="360"/>
      </w:pPr>
      <w:rPr>
        <w:rFonts w:ascii="Symbol" w:hAnsi="Symbol" w:hint="default"/>
      </w:rPr>
    </w:lvl>
    <w:lvl w:ilvl="4" w:tplc="04190003" w:tentative="1">
      <w:start w:val="1"/>
      <w:numFmt w:val="bullet"/>
      <w:lvlText w:val="o"/>
      <w:lvlJc w:val="left"/>
      <w:pPr>
        <w:ind w:left="5237" w:hanging="360"/>
      </w:pPr>
      <w:rPr>
        <w:rFonts w:ascii="Courier New" w:hAnsi="Courier New" w:cs="Courier New" w:hint="default"/>
      </w:rPr>
    </w:lvl>
    <w:lvl w:ilvl="5" w:tplc="04190005" w:tentative="1">
      <w:start w:val="1"/>
      <w:numFmt w:val="bullet"/>
      <w:lvlText w:val=""/>
      <w:lvlJc w:val="left"/>
      <w:pPr>
        <w:ind w:left="5957" w:hanging="360"/>
      </w:pPr>
      <w:rPr>
        <w:rFonts w:ascii="Wingdings" w:hAnsi="Wingdings" w:hint="default"/>
      </w:rPr>
    </w:lvl>
    <w:lvl w:ilvl="6" w:tplc="04190001" w:tentative="1">
      <w:start w:val="1"/>
      <w:numFmt w:val="bullet"/>
      <w:lvlText w:val=""/>
      <w:lvlJc w:val="left"/>
      <w:pPr>
        <w:ind w:left="6677" w:hanging="360"/>
      </w:pPr>
      <w:rPr>
        <w:rFonts w:ascii="Symbol" w:hAnsi="Symbol" w:hint="default"/>
      </w:rPr>
    </w:lvl>
    <w:lvl w:ilvl="7" w:tplc="04190003" w:tentative="1">
      <w:start w:val="1"/>
      <w:numFmt w:val="bullet"/>
      <w:lvlText w:val="o"/>
      <w:lvlJc w:val="left"/>
      <w:pPr>
        <w:ind w:left="7397" w:hanging="360"/>
      </w:pPr>
      <w:rPr>
        <w:rFonts w:ascii="Courier New" w:hAnsi="Courier New" w:cs="Courier New" w:hint="default"/>
      </w:rPr>
    </w:lvl>
    <w:lvl w:ilvl="8" w:tplc="04190005" w:tentative="1">
      <w:start w:val="1"/>
      <w:numFmt w:val="bullet"/>
      <w:lvlText w:val=""/>
      <w:lvlJc w:val="left"/>
      <w:pPr>
        <w:ind w:left="8117" w:hanging="360"/>
      </w:pPr>
      <w:rPr>
        <w:rFonts w:ascii="Wingdings" w:hAnsi="Wingdings" w:hint="default"/>
      </w:rPr>
    </w:lvl>
  </w:abstractNum>
  <w:abstractNum w:abstractNumId="20">
    <w:nsid w:val="6C6411FB"/>
    <w:multiLevelType w:val="hybridMultilevel"/>
    <w:tmpl w:val="DE4ECFF0"/>
    <w:lvl w:ilvl="0" w:tplc="CAEC41C0">
      <w:start w:val="1"/>
      <w:numFmt w:val="upperRoman"/>
      <w:lvlText w:val="%1."/>
      <w:lvlJc w:val="left"/>
      <w:pPr>
        <w:ind w:left="1065" w:hanging="360"/>
      </w:pPr>
      <w:rPr>
        <w:rFonts w:ascii="Times New Roman" w:eastAsia="Times New Roman" w:hAnsi="Times New Roman" w:cs="Times New Roman"/>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1">
    <w:nsid w:val="6D2D2CC7"/>
    <w:multiLevelType w:val="hybridMultilevel"/>
    <w:tmpl w:val="228CDC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12"/>
  </w:num>
  <w:num w:numId="8">
    <w:abstractNumId w:val="13"/>
  </w:num>
  <w:num w:numId="9">
    <w:abstractNumId w:val="17"/>
  </w:num>
  <w:num w:numId="10">
    <w:abstractNumId w:val="8"/>
  </w:num>
  <w:num w:numId="11">
    <w:abstractNumId w:val="14"/>
  </w:num>
  <w:num w:numId="12">
    <w:abstractNumId w:val="18"/>
  </w:num>
  <w:num w:numId="13">
    <w:abstractNumId w:val="21"/>
  </w:num>
  <w:num w:numId="14">
    <w:abstractNumId w:val="10"/>
  </w:num>
  <w:num w:numId="15">
    <w:abstractNumId w:val="7"/>
  </w:num>
  <w:num w:numId="16">
    <w:abstractNumId w:val="20"/>
  </w:num>
  <w:num w:numId="17">
    <w:abstractNumId w:val="11"/>
  </w:num>
  <w:num w:numId="18">
    <w:abstractNumId w:val="19"/>
  </w:num>
  <w:num w:numId="19">
    <w:abstractNumId w:val="9"/>
  </w:num>
  <w:num w:numId="20">
    <w:abstractNumId w:val="15"/>
  </w:num>
  <w:num w:numId="21">
    <w:abstractNumId w:val="6"/>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5382"/>
    <w:rsid w:val="0012375F"/>
    <w:rsid w:val="002031A3"/>
    <w:rsid w:val="00276883"/>
    <w:rsid w:val="004F5382"/>
    <w:rsid w:val="00675406"/>
    <w:rsid w:val="00DB5F5E"/>
    <w:rsid w:val="00FA5F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A5FA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A5FA6"/>
    <w:rPr>
      <w:rFonts w:ascii="Tahoma" w:hAnsi="Tahoma" w:cs="Tahoma"/>
      <w:sz w:val="16"/>
      <w:szCs w:val="16"/>
    </w:rPr>
  </w:style>
  <w:style w:type="paragraph" w:customStyle="1" w:styleId="a5">
    <w:name w:val="Содержимое таблицы"/>
    <w:basedOn w:val="a"/>
    <w:rsid w:val="00FA5FA6"/>
    <w:pPr>
      <w:widowControl w:val="0"/>
      <w:suppressLineNumbers/>
      <w:suppressAutoHyphens/>
      <w:spacing w:after="0" w:line="240" w:lineRule="auto"/>
    </w:pPr>
    <w:rPr>
      <w:rFonts w:ascii="Times New Roman" w:eastAsia="Andale Sans UI" w:hAnsi="Times New Roman" w:cs="Times New Roman"/>
      <w:kern w:val="1"/>
      <w:sz w:val="24"/>
      <w:szCs w:val="24"/>
    </w:rPr>
  </w:style>
  <w:style w:type="paragraph" w:customStyle="1" w:styleId="Default">
    <w:name w:val="Default"/>
    <w:rsid w:val="00FA5FA6"/>
    <w:pPr>
      <w:widowControl w:val="0"/>
      <w:suppressAutoHyphens/>
      <w:autoSpaceDE w:val="0"/>
      <w:spacing w:after="0" w:line="240" w:lineRule="auto"/>
    </w:pPr>
    <w:rPr>
      <w:rFonts w:ascii="Times New Roman" w:eastAsia="Arial" w:hAnsi="Times New Roman" w:cs="Times New Roman"/>
      <w:color w:val="000000"/>
      <w:kern w:val="1"/>
      <w:sz w:val="24"/>
      <w:szCs w:val="24"/>
      <w:lang w:val="de-DE" w:eastAsia="ar-SA"/>
    </w:rPr>
  </w:style>
  <w:style w:type="paragraph" w:styleId="a6">
    <w:name w:val="List Paragraph"/>
    <w:basedOn w:val="a"/>
    <w:uiPriority w:val="34"/>
    <w:qFormat/>
    <w:rsid w:val="00FA5FA6"/>
    <w:pPr>
      <w:spacing w:after="0" w:line="240" w:lineRule="auto"/>
      <w:ind w:left="720"/>
      <w:contextualSpacing/>
    </w:pPr>
    <w:rPr>
      <w:rFonts w:ascii="Times New Roman" w:eastAsia="Times New Roman" w:hAnsi="Times New Roman" w:cs="Times New Roman"/>
      <w:sz w:val="20"/>
      <w:szCs w:val="20"/>
      <w:lang w:eastAsia="ru-RU"/>
    </w:rPr>
  </w:style>
  <w:style w:type="paragraph" w:customStyle="1" w:styleId="ConsPlusNonformat">
    <w:name w:val="ConsPlusNonformat"/>
    <w:rsid w:val="00FA5FA6"/>
    <w:pPr>
      <w:widowControl w:val="0"/>
      <w:suppressAutoHyphens/>
      <w:autoSpaceDE w:val="0"/>
      <w:spacing w:after="0" w:line="240" w:lineRule="auto"/>
    </w:pPr>
    <w:rPr>
      <w:rFonts w:ascii="Courier New" w:eastAsia="Times New Roman" w:hAnsi="Courier New" w:cs="Courier New"/>
      <w:sz w:val="20"/>
      <w:szCs w:val="20"/>
      <w:lang w:eastAsia="ar-SA"/>
    </w:rPr>
  </w:style>
  <w:style w:type="paragraph" w:styleId="a7">
    <w:name w:val="No Spacing"/>
    <w:uiPriority w:val="1"/>
    <w:qFormat/>
    <w:rsid w:val="00FA5FA6"/>
    <w:pPr>
      <w:suppressAutoHyphens/>
      <w:spacing w:after="0" w:line="240" w:lineRule="auto"/>
    </w:pPr>
    <w:rPr>
      <w:rFonts w:ascii="Calibri" w:eastAsia="Calibri" w:hAnsi="Calibri" w:cs="Times New Roman"/>
      <w:lang w:eastAsia="ar-SA"/>
    </w:rPr>
  </w:style>
  <w:style w:type="paragraph" w:customStyle="1" w:styleId="ConsPlusNormal">
    <w:name w:val="ConsPlusNormal"/>
    <w:uiPriority w:val="99"/>
    <w:rsid w:val="00DB5F5E"/>
    <w:pPr>
      <w:suppressAutoHyphens/>
      <w:autoSpaceDE w:val="0"/>
      <w:spacing w:after="0" w:line="240" w:lineRule="auto"/>
    </w:pPr>
    <w:rPr>
      <w:rFonts w:ascii="Arial" w:eastAsia="Times New Roman" w:hAnsi="Arial" w:cs="Arial"/>
      <w:sz w:val="20"/>
      <w:szCs w:val="20"/>
      <w:lang w:eastAsia="ar-SA"/>
    </w:rPr>
  </w:style>
  <w:style w:type="paragraph" w:customStyle="1" w:styleId="a8">
    <w:name w:val="Обычный + по ширине"/>
    <w:basedOn w:val="a"/>
    <w:rsid w:val="00DB5F5E"/>
    <w:pPr>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22">
    <w:name w:val="Основной текст 22"/>
    <w:basedOn w:val="a"/>
    <w:rsid w:val="00DB5F5E"/>
    <w:pPr>
      <w:suppressAutoHyphens/>
      <w:spacing w:after="0" w:line="240" w:lineRule="auto"/>
      <w:jc w:val="both"/>
    </w:pPr>
    <w:rPr>
      <w:rFonts w:ascii="Times New Roman" w:eastAsia="Times New Roman" w:hAnsi="Times New Roman" w:cs="Times New Roman"/>
      <w:sz w:val="28"/>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A5FA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A5FA6"/>
    <w:rPr>
      <w:rFonts w:ascii="Tahoma" w:hAnsi="Tahoma" w:cs="Tahoma"/>
      <w:sz w:val="16"/>
      <w:szCs w:val="16"/>
    </w:rPr>
  </w:style>
  <w:style w:type="paragraph" w:customStyle="1" w:styleId="a5">
    <w:name w:val="Содержимое таблицы"/>
    <w:basedOn w:val="a"/>
    <w:rsid w:val="00FA5FA6"/>
    <w:pPr>
      <w:widowControl w:val="0"/>
      <w:suppressLineNumbers/>
      <w:suppressAutoHyphens/>
      <w:spacing w:after="0" w:line="240" w:lineRule="auto"/>
    </w:pPr>
    <w:rPr>
      <w:rFonts w:ascii="Times New Roman" w:eastAsia="Andale Sans UI" w:hAnsi="Times New Roman" w:cs="Times New Roman"/>
      <w:kern w:val="1"/>
      <w:sz w:val="24"/>
      <w:szCs w:val="24"/>
    </w:rPr>
  </w:style>
  <w:style w:type="paragraph" w:customStyle="1" w:styleId="Default">
    <w:name w:val="Default"/>
    <w:rsid w:val="00FA5FA6"/>
    <w:pPr>
      <w:widowControl w:val="0"/>
      <w:suppressAutoHyphens/>
      <w:autoSpaceDE w:val="0"/>
      <w:spacing w:after="0" w:line="240" w:lineRule="auto"/>
    </w:pPr>
    <w:rPr>
      <w:rFonts w:ascii="Times New Roman" w:eastAsia="Arial" w:hAnsi="Times New Roman" w:cs="Times New Roman"/>
      <w:color w:val="000000"/>
      <w:kern w:val="1"/>
      <w:sz w:val="24"/>
      <w:szCs w:val="24"/>
      <w:lang w:val="de-DE" w:eastAsia="ar-SA"/>
    </w:rPr>
  </w:style>
  <w:style w:type="paragraph" w:styleId="a6">
    <w:name w:val="List Paragraph"/>
    <w:basedOn w:val="a"/>
    <w:uiPriority w:val="34"/>
    <w:qFormat/>
    <w:rsid w:val="00FA5FA6"/>
    <w:pPr>
      <w:spacing w:after="0" w:line="240" w:lineRule="auto"/>
      <w:ind w:left="720"/>
      <w:contextualSpacing/>
    </w:pPr>
    <w:rPr>
      <w:rFonts w:ascii="Times New Roman" w:eastAsia="Times New Roman" w:hAnsi="Times New Roman" w:cs="Times New Roman"/>
      <w:sz w:val="20"/>
      <w:szCs w:val="20"/>
      <w:lang w:eastAsia="ru-RU"/>
    </w:rPr>
  </w:style>
  <w:style w:type="paragraph" w:customStyle="1" w:styleId="ConsPlusNonformat">
    <w:name w:val="ConsPlusNonformat"/>
    <w:rsid w:val="00FA5FA6"/>
    <w:pPr>
      <w:widowControl w:val="0"/>
      <w:suppressAutoHyphens/>
      <w:autoSpaceDE w:val="0"/>
      <w:spacing w:after="0" w:line="240" w:lineRule="auto"/>
    </w:pPr>
    <w:rPr>
      <w:rFonts w:ascii="Courier New" w:eastAsia="Times New Roman" w:hAnsi="Courier New" w:cs="Courier New"/>
      <w:sz w:val="20"/>
      <w:szCs w:val="20"/>
      <w:lang w:eastAsia="ar-SA"/>
    </w:rPr>
  </w:style>
  <w:style w:type="paragraph" w:styleId="a7">
    <w:name w:val="No Spacing"/>
    <w:uiPriority w:val="1"/>
    <w:qFormat/>
    <w:rsid w:val="00FA5FA6"/>
    <w:pPr>
      <w:suppressAutoHyphens/>
      <w:spacing w:after="0" w:line="240" w:lineRule="auto"/>
    </w:pPr>
    <w:rPr>
      <w:rFonts w:ascii="Calibri" w:eastAsia="Calibri" w:hAnsi="Calibri" w:cs="Times New Roman"/>
      <w:lang w:eastAsia="ar-SA"/>
    </w:rPr>
  </w:style>
  <w:style w:type="paragraph" w:customStyle="1" w:styleId="ConsPlusNormal">
    <w:name w:val="ConsPlusNormal"/>
    <w:uiPriority w:val="99"/>
    <w:rsid w:val="00DB5F5E"/>
    <w:pPr>
      <w:suppressAutoHyphens/>
      <w:autoSpaceDE w:val="0"/>
      <w:spacing w:after="0" w:line="240" w:lineRule="auto"/>
    </w:pPr>
    <w:rPr>
      <w:rFonts w:ascii="Arial" w:eastAsia="Times New Roman" w:hAnsi="Arial" w:cs="Arial"/>
      <w:sz w:val="20"/>
      <w:szCs w:val="20"/>
      <w:lang w:eastAsia="ar-SA"/>
    </w:rPr>
  </w:style>
  <w:style w:type="paragraph" w:customStyle="1" w:styleId="a8">
    <w:name w:val="Обычный + по ширине"/>
    <w:basedOn w:val="a"/>
    <w:rsid w:val="00DB5F5E"/>
    <w:pPr>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22">
    <w:name w:val="Основной текст 22"/>
    <w:basedOn w:val="a"/>
    <w:rsid w:val="00DB5F5E"/>
    <w:pPr>
      <w:suppressAutoHyphens/>
      <w:spacing w:after="0" w:line="240" w:lineRule="auto"/>
      <w:jc w:val="both"/>
    </w:pPr>
    <w:rPr>
      <w:rFonts w:ascii="Times New Roman" w:eastAsia="Times New Roman" w:hAnsi="Times New Roman" w:cs="Times New Roman"/>
      <w:sz w:val="28"/>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hyperlink" Target="consultantplus://offline/ref=0643D14249E6A088D2F8A516E7617D17BC269B70614D58B1FE70E6614402B47E0ECAC33A295426FCB4a3F" TargetMode="External"/><Relationship Id="rId2" Type="http://schemas.openxmlformats.org/officeDocument/2006/relationships/styles" Target="styles.xml"/><Relationship Id="rId16"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urn:ietf:params:xml:ns:cpxmlsec:algorithms:gostr34102001-gostr3411"/>
    <Reference URI="#idPackageObject" Type="http://www.w3.org/2000/09/xmldsig#Object">
      <DigestMethod Algorithm="urn:ietf:params:xml:ns:cpxmlsec:algorithms:gostr3411"/>
      <DigestValue>ODTr0QV2RDQv+oCtX3vNSedvGOlAcKPtuUUgO1I1Nwk=</DigestValue>
    </Reference>
    <Reference URI="#idOfficeObject" Type="http://www.w3.org/2000/09/xmldsig#Object">
      <DigestMethod Algorithm="urn:ietf:params:xml:ns:cpxmlsec:algorithms:gostr3411"/>
      <DigestValue>Zhqh9PTlKhlCsxCHdjd+SsCoGXqah/pGwsqKJw2Fvto=</DigestValue>
    </Reference>
    <Reference URI="#idSignedProperties" Type="http://uri.etsi.org/01903#SignedProperties">
      <Transforms>
        <Transform Algorithm="http://www.w3.org/TR/2001/REC-xml-c14n-20010315"/>
      </Transforms>
      <DigestMethod Algorithm="urn:ietf:params:xml:ns:cpxmlsec:algorithms:gostr3411"/>
      <DigestValue>xko74UHeyiEHhY4sMsp7v+Jc94cDk3pajIqwSTHDTMg=</DigestValue>
    </Reference>
  </SignedInfo>
  <SignatureValue>m9tYnBu/Y9oPIfyMnq4SXtd9QX77vJnub3XfucfKjOv4K7LwwBVT/E1y+sX40zu8
k/yEP4/S5WCHeNOx2sc9Ug==</SignatureValue>
  <KeyInfo>
    <X509Data>
      <X509Certificate>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</X509Certificate>
    </X509Data>
  </KeyInfo>
  <Object xmlns:mdssi="http://schemas.openxmlformats.org/package/2006/digital-signature" Id="idPackageObject">
    <Manifest>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18"/>
            <mdssi:RelationshipReference SourceId="rId3"/>
            <mdssi:RelationshipReference SourceId="rId7"/>
            <mdssi:RelationshipReference SourceId="rId12"/>
            <mdssi:RelationshipReference SourceId="rId17"/>
            <mdssi:RelationshipReference SourceId="rId2"/>
            <mdssi:RelationshipReference SourceId="rId16"/>
            <mdssi:RelationshipReference SourceId="rId1"/>
            <mdssi:RelationshipReference SourceId="rId6"/>
            <mdssi:RelationshipReference SourceId="rId11"/>
            <mdssi:RelationshipReference SourceId="rId5"/>
            <mdssi:RelationshipReference SourceId="rId15"/>
            <mdssi:RelationshipReference SourceId="rId10"/>
            <mdssi:RelationshipReference SourceId="rId19"/>
            <mdssi:RelationshipReference SourceId="rId4"/>
            <mdssi:RelationshipReference SourceId="rId9"/>
            <mdssi:RelationshipReference SourceId="rId14"/>
          </Transform>
          <Transform Algorithm="http://www.w3.org/TR/2001/REC-xml-c14n-20010315"/>
        </Transforms>
        <DigestMethod Algorithm="http://www.w3.org/2000/09/xmldsig#sha1"/>
        <DigestValue>GlwCOGm0ffgpOxUza5BRejk8l54=</DigestValue>
      </Reference>
      <Reference URI="/word/document.xml?ContentType=application/vnd.openxmlformats-officedocument.wordprocessingml.document.main+xml">
        <DigestMethod Algorithm="http://www.w3.org/2000/09/xmldsig#sha1"/>
        <DigestValue>xRR7+gtxCVZh9C676Vg7VG+Ln/w=</DigestValue>
      </Reference>
      <Reference URI="/word/fontTable.xml?ContentType=application/vnd.openxmlformats-officedocument.wordprocessingml.fontTable+xml">
        <DigestMethod Algorithm="http://www.w3.org/2000/09/xmldsig#sha1"/>
        <DigestValue>6qDYBgZvgOfABF3slYzRSfHHovM=</DigestValue>
      </Reference>
      <Reference URI="/word/media/image1.emf?ContentType=image/x-emf">
        <DigestMethod Algorithm="http://www.w3.org/2000/09/xmldsig#sha1"/>
        <DigestValue>lym85b288Q0zIOj0SW6hdKVOLy4=</DigestValue>
      </Reference>
      <Reference URI="/word/media/image10.emf?ContentType=image/x-emf">
        <DigestMethod Algorithm="http://www.w3.org/2000/09/xmldsig#sha1"/>
        <DigestValue>b2KuHirH8MLnQB73EyUSHEfs0X4=</DigestValue>
      </Reference>
      <Reference URI="/word/media/image11.emf?ContentType=image/x-emf">
        <DigestMethod Algorithm="http://www.w3.org/2000/09/xmldsig#sha1"/>
        <DigestValue>4zycJzffo2S66V+wV10FnhUYN60=</DigestValue>
      </Reference>
      <Reference URI="/word/media/image2.emf?ContentType=image/x-emf">
        <DigestMethod Algorithm="http://www.w3.org/2000/09/xmldsig#sha1"/>
        <DigestValue>jfIF/coOkRA5SnQPnM3noosMUsI=</DigestValue>
      </Reference>
      <Reference URI="/word/media/image3.emf?ContentType=image/x-emf">
        <DigestMethod Algorithm="http://www.w3.org/2000/09/xmldsig#sha1"/>
        <DigestValue>sLf+QCpli22j4qSp/f/+7sXnOIQ=</DigestValue>
      </Reference>
      <Reference URI="/word/media/image4.emf?ContentType=image/x-emf">
        <DigestMethod Algorithm="http://www.w3.org/2000/09/xmldsig#sha1"/>
        <DigestValue>laH6nvLj0dNJr1+9TJ9UPJ4vNoI=</DigestValue>
      </Reference>
      <Reference URI="/word/media/image5.emf?ContentType=image/x-emf">
        <DigestMethod Algorithm="http://www.w3.org/2000/09/xmldsig#sha1"/>
        <DigestValue>D67dH7DVo7y56C0OVtxyZR1GN1s=</DigestValue>
      </Reference>
      <Reference URI="/word/media/image6.emf?ContentType=image/x-emf">
        <DigestMethod Algorithm="http://www.w3.org/2000/09/xmldsig#sha1"/>
        <DigestValue>GFjDPLMo1aAtYiYa1f0dGAUempM=</DigestValue>
      </Reference>
      <Reference URI="/word/media/image7.emf?ContentType=image/x-emf">
        <DigestMethod Algorithm="http://www.w3.org/2000/09/xmldsig#sha1"/>
        <DigestValue>O5TnPDTZFXOvyClZe6u8926l18U=</DigestValue>
      </Reference>
      <Reference URI="/word/media/image8.emf?ContentType=image/x-emf">
        <DigestMethod Algorithm="http://www.w3.org/2000/09/xmldsig#sha1"/>
        <DigestValue>Okzmv2aHwGB3ddh+uY0pX4jOPXw=</DigestValue>
      </Reference>
      <Reference URI="/word/media/image9.emf?ContentType=image/x-emf">
        <DigestMethod Algorithm="http://www.w3.org/2000/09/xmldsig#sha1"/>
        <DigestValue>0Z6tvrFxM/OI5C4aEgDk6NO0xxo=</DigestValue>
      </Reference>
      <Reference URI="/word/numbering.xml?ContentType=application/vnd.openxmlformats-officedocument.wordprocessingml.numbering+xml">
        <DigestMethod Algorithm="http://www.w3.org/2000/09/xmldsig#sha1"/>
        <DigestValue>5RyknvCuK4dXFyoQe61cMtqlbdQ=</DigestValue>
      </Reference>
      <Reference URI="/word/settings.xml?ContentType=application/vnd.openxmlformats-officedocument.wordprocessingml.settings+xml">
        <DigestMethod Algorithm="http://www.w3.org/2000/09/xmldsig#sha1"/>
        <DigestValue>bPVl5VGJhjxRS2w94o9x7xBHhl8=</DigestValue>
      </Reference>
      <Reference URI="/word/styles.xml?ContentType=application/vnd.openxmlformats-officedocument.wordprocessingml.styles+xml">
        <DigestMethod Algorithm="http://www.w3.org/2000/09/xmldsig#sha1"/>
        <DigestValue>i65P9Q/Msbwt0/XIVMBb0ZLgWoo=</DigestValue>
      </Reference>
      <Reference URI="/word/stylesWithEffects.xml?ContentType=application/vnd.ms-word.stylesWithEffects+xml">
        <DigestMethod Algorithm="http://www.w3.org/2000/09/xmldsig#sha1"/>
        <DigestValue>29lFKDzcQA2AW4YhV2/5vClZigM=</DigestValue>
      </Reference>
      <Reference URI="/word/theme/theme1.xml?ContentType=application/vnd.openxmlformats-officedocument.theme+xml">
        <DigestMethod Algorithm="http://www.w3.org/2000/09/xmldsig#sha1"/>
        <DigestValue>fm1/ufsC+MmtPoFQcWcZk0D9ErM=</DigestValue>
      </Reference>
      <Reference URI="/word/webSettings.xml?ContentType=application/vnd.openxmlformats-officedocument.wordprocessingml.webSettings+xml">
        <DigestMethod Algorithm="http://www.w3.org/2000/09/xmldsig#sha1"/>
        <DigestValue>lAd5yF8cxEoiFlszYhO3zrlMwUQ=</DigestValue>
      </Reference>
    </Manifest>
    <SignatureProperties>
      <SignatureProperty Id="idSignatureTime" Target="#idPackageSignature">
        <mdssi:SignatureTime>
          <mdssi:Format>YYYY-MM-DDThh:mm:ssTZD</mdssi:Format>
          <mdssi:Value>2015-06-23T05:45:24Z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14.0</OfficeVersion>
          <ApplicationVersion>14.0</ApplicationVersion>
          <Monitors>1</Monitors>
          <HorizontalResolution>1360</HorizontalResolution>
          <VerticalResolution>768</VerticalResolution>
          <ColorDepth>32</ColorDepth>
          <SignatureProviderId>{F5AC7D23-DA04-45F5-ABCB-38CE7A982553}</SignatureProviderId>
          <SignatureProviderUrl>http://www.cryptopro.ru/products/office/signature</SignatureProviderUrl>
          <SignatureProviderDetails>8</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2015-06-23T05:45:24Z</xd:SigningTime>
          <xd:SigningCertificate>
            <xd:Cert>
              <xd:CertDigest>
                <DigestMethod Algorithm="http://www.w3.org/2000/09/xmldsig#sha1"/>
                <DigestValue>9yFx5b/s5lFfSGgJy0ZbvS0ujoA=</DigestValue>
              </xd:CertDigest>
              <xd:IssuerSerial>
                <X509IssuerName>CN=УЦ Федерального казначейства, O=Федеральное казначейство, C=RU, L=Москва, STREET="улица Ильинка, дом 7", ОГРН=1047797019830, ИНН=007710568760, S=77 г. Москва, E=uc_fk@roskazna.ru, OID.1.2.840.113549.1.9.2=Server CA</X509IssuerName>
                <X509SerialNumber>775066</X509SerialNumber>
              </xd:IssuerSerial>
            </xd:Cert>
          </xd:SigningCertificate>
          <xd:SignaturePolicyIdentifier>
            <xd:SignaturePolicyImplied/>
          </xd:SignaturePolicyIdentifier>
        </xd:SignedSignatureProperties>
      </xd:Signed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Template>
  <TotalTime>18</TotalTime>
  <Pages>1</Pages>
  <Words>12037</Words>
  <Characters>68614</Characters>
  <Application>Microsoft Office Word</Application>
  <DocSecurity>0</DocSecurity>
  <Lines>571</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АГНОиПНО</Company>
  <LinksUpToDate>false</LinksUpToDate>
  <CharactersWithSpaces>80491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Журбенко Татьяна Сергеевна</dc:creator>
  <cp:keywords/>
  <dc:description/>
  <cp:lastModifiedBy>Журбенко Татьяна Сергеевна</cp:lastModifiedBy>
  <cp:revision>5</cp:revision>
  <dcterms:created xsi:type="dcterms:W3CDTF">2015-06-23T04:44:00Z</dcterms:created>
  <dcterms:modified xsi:type="dcterms:W3CDTF">2015-06-23T05:44:00Z</dcterms:modified>
</cp:coreProperties>
</file>